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4C13E" w14:textId="352711F7" w:rsidR="003140C7" w:rsidRPr="00EC575A" w:rsidRDefault="00042DF4" w:rsidP="007E4D04">
      <w:pPr>
        <w:pStyle w:val="CoverTitle"/>
        <w:rPr>
          <w:rFonts w:eastAsia="BritishCouncilSans-Regular" w:cs="BritishCouncilSans-Regular"/>
          <w:color w:val="230859" w:themeColor="text2"/>
          <w:spacing w:val="0"/>
          <w:sz w:val="56"/>
          <w:szCs w:val="56"/>
        </w:rPr>
      </w:pPr>
      <w:r w:rsidRPr="00EC575A">
        <w:rPr>
          <w:sz w:val="56"/>
          <w:szCs w:val="56"/>
        </w:rPr>
        <w:t>T</w:t>
      </w:r>
      <w:r w:rsidR="006061AD" w:rsidRPr="00EC575A">
        <w:rPr>
          <w:sz w:val="56"/>
          <w:szCs w:val="56"/>
        </w:rPr>
        <w:t>erms of reference</w:t>
      </w:r>
      <w:r w:rsidR="00EC575A" w:rsidRPr="00EC575A">
        <w:rPr>
          <w:sz w:val="56"/>
          <w:szCs w:val="56"/>
        </w:rPr>
        <w:t xml:space="preserve"> – Specialist Contractor</w:t>
      </w:r>
    </w:p>
    <w:p w14:paraId="262C8839" w14:textId="7F24DAD3" w:rsidR="00A25B7B" w:rsidRPr="003956CC" w:rsidRDefault="00A25B7B" w:rsidP="00A25B7B">
      <w:pPr>
        <w:pStyle w:val="HeadingC"/>
      </w:pPr>
      <w:r w:rsidRPr="003956CC">
        <w:t>Purpose</w:t>
      </w:r>
    </w:p>
    <w:p w14:paraId="7B8BCE81" w14:textId="108840AD" w:rsidR="00C002E7" w:rsidRPr="005A1C66" w:rsidRDefault="00A25B7B" w:rsidP="005A1C66">
      <w:pPr>
        <w:rPr>
          <w:color w:val="0070C0"/>
        </w:rPr>
      </w:pPr>
      <w:r w:rsidRPr="00B36BCD">
        <w:rPr>
          <w:color w:val="0070C0"/>
        </w:rPr>
        <w:t xml:space="preserve">The </w:t>
      </w:r>
      <w:r w:rsidR="00CF69EB">
        <w:rPr>
          <w:color w:val="0070C0"/>
        </w:rPr>
        <w:t>specialist contractor</w:t>
      </w:r>
      <w:r w:rsidR="003604F6">
        <w:rPr>
          <w:color w:val="0070C0"/>
        </w:rPr>
        <w:t xml:space="preserve"> </w:t>
      </w:r>
      <w:r w:rsidR="006061AD">
        <w:rPr>
          <w:color w:val="0070C0"/>
        </w:rPr>
        <w:t xml:space="preserve">terms of reference </w:t>
      </w:r>
      <w:r w:rsidRPr="00B36BCD">
        <w:rPr>
          <w:color w:val="0070C0"/>
        </w:rPr>
        <w:t>(</w:t>
      </w:r>
      <w:proofErr w:type="spellStart"/>
      <w:r w:rsidR="00D86DB7">
        <w:rPr>
          <w:color w:val="0070C0"/>
        </w:rPr>
        <w:t>ToR</w:t>
      </w:r>
      <w:proofErr w:type="spellEnd"/>
      <w:r w:rsidRPr="00B36BCD">
        <w:rPr>
          <w:color w:val="0070C0"/>
        </w:rPr>
        <w:t>)</w:t>
      </w:r>
      <w:r w:rsidR="00042DF4">
        <w:rPr>
          <w:color w:val="0070C0"/>
        </w:rPr>
        <w:t xml:space="preserve"> </w:t>
      </w:r>
      <w:proofErr w:type="gramStart"/>
      <w:r w:rsidR="0030693F">
        <w:rPr>
          <w:color w:val="0070C0"/>
        </w:rPr>
        <w:t>is</w:t>
      </w:r>
      <w:proofErr w:type="gramEnd"/>
      <w:r w:rsidR="0030693F">
        <w:rPr>
          <w:color w:val="0070C0"/>
        </w:rPr>
        <w:t xml:space="preserve"> </w:t>
      </w:r>
      <w:r w:rsidR="004615F7">
        <w:rPr>
          <w:color w:val="0070C0"/>
        </w:rPr>
        <w:t xml:space="preserve">a document that </w:t>
      </w:r>
      <w:r w:rsidR="00690EC9">
        <w:rPr>
          <w:color w:val="0070C0"/>
        </w:rPr>
        <w:t>set</w:t>
      </w:r>
      <w:r w:rsidR="00716F3E">
        <w:rPr>
          <w:color w:val="0070C0"/>
        </w:rPr>
        <w:t xml:space="preserve">s out </w:t>
      </w:r>
      <w:r w:rsidR="00CF69EB">
        <w:rPr>
          <w:color w:val="0070C0"/>
        </w:rPr>
        <w:t>the specialist contractor</w:t>
      </w:r>
      <w:r w:rsidR="001869A1">
        <w:rPr>
          <w:color w:val="0070C0"/>
        </w:rPr>
        <w:t>’s contribution</w:t>
      </w:r>
      <w:r w:rsidR="00CF69EB">
        <w:rPr>
          <w:color w:val="0070C0"/>
        </w:rPr>
        <w:t xml:space="preserve"> </w:t>
      </w:r>
      <w:r w:rsidR="001869A1">
        <w:rPr>
          <w:color w:val="0070C0"/>
        </w:rPr>
        <w:t>to</w:t>
      </w:r>
      <w:r w:rsidR="001579F7">
        <w:rPr>
          <w:color w:val="0070C0"/>
        </w:rPr>
        <w:t xml:space="preserve"> the</w:t>
      </w:r>
      <w:r w:rsidR="00456306" w:rsidRPr="00456306">
        <w:rPr>
          <w:color w:val="0070C0"/>
        </w:rPr>
        <w:t xml:space="preserve"> </w:t>
      </w:r>
      <w:r w:rsidR="00456306">
        <w:rPr>
          <w:color w:val="0070C0"/>
        </w:rPr>
        <w:t>task</w:t>
      </w:r>
      <w:r w:rsidR="001579F7">
        <w:rPr>
          <w:color w:val="0070C0"/>
        </w:rPr>
        <w:t>.</w:t>
      </w:r>
      <w:r w:rsidR="00922E00">
        <w:rPr>
          <w:color w:val="0070C0"/>
        </w:rPr>
        <w:t xml:space="preserve"> Th</w:t>
      </w:r>
      <w:r w:rsidR="007564FC">
        <w:rPr>
          <w:color w:val="0070C0"/>
        </w:rPr>
        <w:t>e</w:t>
      </w:r>
      <w:r w:rsidR="00922E00">
        <w:rPr>
          <w:color w:val="0070C0"/>
        </w:rPr>
        <w:t xml:space="preserve"> template is </w:t>
      </w:r>
      <w:r w:rsidR="00E21E72">
        <w:rPr>
          <w:color w:val="0070C0"/>
        </w:rPr>
        <w:t xml:space="preserve">designed to </w:t>
      </w:r>
      <w:r w:rsidR="00CF69EB">
        <w:rPr>
          <w:color w:val="0070C0"/>
        </w:rPr>
        <w:t xml:space="preserve">set out the </w:t>
      </w:r>
      <w:r w:rsidR="005916E5">
        <w:rPr>
          <w:color w:val="0070C0"/>
        </w:rPr>
        <w:t xml:space="preserve">aims </w:t>
      </w:r>
      <w:r w:rsidR="00C2796A">
        <w:rPr>
          <w:color w:val="0070C0"/>
        </w:rPr>
        <w:t xml:space="preserve">of </w:t>
      </w:r>
      <w:r w:rsidR="00484E98">
        <w:rPr>
          <w:color w:val="0070C0"/>
        </w:rPr>
        <w:t>the</w:t>
      </w:r>
      <w:r w:rsidR="00C2796A">
        <w:rPr>
          <w:color w:val="0070C0"/>
        </w:rPr>
        <w:t xml:space="preserve"> </w:t>
      </w:r>
      <w:r w:rsidR="00456306">
        <w:rPr>
          <w:color w:val="0070C0"/>
        </w:rPr>
        <w:t>task</w:t>
      </w:r>
      <w:r w:rsidR="00C2796A">
        <w:rPr>
          <w:color w:val="0070C0"/>
        </w:rPr>
        <w:t xml:space="preserve"> </w:t>
      </w:r>
      <w:r w:rsidR="005916E5">
        <w:rPr>
          <w:color w:val="0070C0"/>
        </w:rPr>
        <w:t>and what the contractor is responsible for</w:t>
      </w:r>
      <w:r w:rsidR="00C9334D">
        <w:rPr>
          <w:color w:val="0070C0"/>
        </w:rPr>
        <w:t xml:space="preserve"> </w:t>
      </w:r>
      <w:proofErr w:type="gramStart"/>
      <w:r w:rsidR="00C9334D">
        <w:rPr>
          <w:color w:val="0070C0"/>
        </w:rPr>
        <w:t>in order to</w:t>
      </w:r>
      <w:proofErr w:type="gramEnd"/>
      <w:r w:rsidR="00C9334D">
        <w:rPr>
          <w:color w:val="0070C0"/>
        </w:rPr>
        <w:t xml:space="preserve"> achieve those aims.</w:t>
      </w:r>
    </w:p>
    <w:tbl>
      <w:tblPr>
        <w:tblStyle w:val="TableGrid1"/>
        <w:tblW w:w="0" w:type="auto"/>
        <w:tblInd w:w="0" w:type="dxa"/>
        <w:tblBorders>
          <w:top w:val="single" w:sz="4" w:space="0" w:color="B25EFF"/>
          <w:left w:val="single" w:sz="4" w:space="0" w:color="B25EFF"/>
          <w:bottom w:val="single" w:sz="4" w:space="0" w:color="B25EFF"/>
          <w:right w:val="single" w:sz="4" w:space="0" w:color="B25EFF"/>
          <w:insideH w:val="single" w:sz="4" w:space="0" w:color="B25EFF"/>
          <w:insideV w:val="single" w:sz="4" w:space="0" w:color="B25EFF"/>
        </w:tblBorders>
        <w:tblLook w:val="01E0" w:firstRow="1" w:lastRow="1" w:firstColumn="1" w:lastColumn="1" w:noHBand="0" w:noVBand="0"/>
      </w:tblPr>
      <w:tblGrid>
        <w:gridCol w:w="3329"/>
        <w:gridCol w:w="6697"/>
      </w:tblGrid>
      <w:tr w:rsidR="00C002E7" w14:paraId="4DC12A2E" w14:textId="77777777" w:rsidTr="00D541E0">
        <w:tc>
          <w:tcPr>
            <w:tcW w:w="3329" w:type="dxa"/>
            <w:hideMark/>
          </w:tcPr>
          <w:p w14:paraId="3D7E376E" w14:textId="4AADA872" w:rsidR="00C002E7" w:rsidRDefault="00C002E7">
            <w:pPr>
              <w:spacing w:after="0"/>
              <w:rPr>
                <w:rFonts w:eastAsia="Arial Unicode MS"/>
                <w:sz w:val="22"/>
                <w:szCs w:val="22"/>
              </w:rPr>
            </w:pPr>
            <w:r>
              <w:rPr>
                <w:rFonts w:eastAsia="Arial Unicode MS"/>
                <w:sz w:val="22"/>
                <w:szCs w:val="22"/>
              </w:rPr>
              <w:t xml:space="preserve">Document </w:t>
            </w:r>
            <w:r w:rsidR="001B7486">
              <w:rPr>
                <w:rFonts w:eastAsia="Arial Unicode MS"/>
                <w:sz w:val="22"/>
                <w:szCs w:val="22"/>
              </w:rPr>
              <w:t>o</w:t>
            </w:r>
            <w:r>
              <w:rPr>
                <w:rFonts w:eastAsia="Arial Unicode MS"/>
                <w:sz w:val="22"/>
                <w:szCs w:val="22"/>
              </w:rPr>
              <w:t>wner</w:t>
            </w:r>
          </w:p>
        </w:tc>
        <w:tc>
          <w:tcPr>
            <w:tcW w:w="6697" w:type="dxa"/>
          </w:tcPr>
          <w:p w14:paraId="2E214783" w14:textId="4B073DD0" w:rsidR="00C002E7" w:rsidRDefault="00C01E30">
            <w:pPr>
              <w:spacing w:after="0"/>
              <w:rPr>
                <w:rFonts w:eastAsia="Arial Unicode MS"/>
                <w:sz w:val="22"/>
                <w:szCs w:val="22"/>
              </w:rPr>
            </w:pPr>
            <w:r>
              <w:rPr>
                <w:rFonts w:eastAsia="Arial Unicode MS"/>
                <w:sz w:val="22"/>
                <w:szCs w:val="22"/>
              </w:rPr>
              <w:t>Ahsan Abbas</w:t>
            </w:r>
          </w:p>
        </w:tc>
      </w:tr>
      <w:tr w:rsidR="00C002E7" w14:paraId="33416F4F" w14:textId="77777777" w:rsidTr="00D541E0">
        <w:tc>
          <w:tcPr>
            <w:tcW w:w="3329" w:type="dxa"/>
            <w:hideMark/>
          </w:tcPr>
          <w:p w14:paraId="067C0C64" w14:textId="14D455AB" w:rsidR="00C002E7" w:rsidRDefault="00C002E7">
            <w:pPr>
              <w:spacing w:after="0"/>
              <w:rPr>
                <w:rFonts w:eastAsia="Arial Unicode MS"/>
                <w:sz w:val="22"/>
                <w:szCs w:val="22"/>
              </w:rPr>
            </w:pPr>
            <w:r>
              <w:rPr>
                <w:rFonts w:eastAsia="Arial Unicode MS"/>
                <w:sz w:val="22"/>
                <w:szCs w:val="22"/>
              </w:rPr>
              <w:t xml:space="preserve">Document </w:t>
            </w:r>
            <w:r w:rsidR="001B7486">
              <w:rPr>
                <w:rFonts w:eastAsia="Arial Unicode MS"/>
                <w:sz w:val="22"/>
                <w:szCs w:val="22"/>
              </w:rPr>
              <w:t>a</w:t>
            </w:r>
            <w:r>
              <w:rPr>
                <w:rFonts w:eastAsia="Arial Unicode MS"/>
                <w:sz w:val="22"/>
                <w:szCs w:val="22"/>
              </w:rPr>
              <w:t>uthor</w:t>
            </w:r>
          </w:p>
        </w:tc>
        <w:tc>
          <w:tcPr>
            <w:tcW w:w="6697" w:type="dxa"/>
          </w:tcPr>
          <w:p w14:paraId="5FF41E76" w14:textId="36BA9A06" w:rsidR="00C002E7" w:rsidRDefault="00C01E30">
            <w:pPr>
              <w:spacing w:after="0"/>
              <w:rPr>
                <w:rFonts w:eastAsia="Arial Unicode MS"/>
                <w:sz w:val="22"/>
                <w:szCs w:val="22"/>
              </w:rPr>
            </w:pPr>
            <w:r>
              <w:rPr>
                <w:rFonts w:eastAsia="Arial Unicode MS"/>
                <w:sz w:val="22"/>
                <w:szCs w:val="22"/>
              </w:rPr>
              <w:t>Ahsan Abbas</w:t>
            </w:r>
          </w:p>
        </w:tc>
      </w:tr>
      <w:tr w:rsidR="00C002E7" w14:paraId="4A834ED5" w14:textId="77777777" w:rsidTr="00D541E0">
        <w:tc>
          <w:tcPr>
            <w:tcW w:w="3329" w:type="dxa"/>
            <w:hideMark/>
          </w:tcPr>
          <w:p w14:paraId="7057E663" w14:textId="33635D08" w:rsidR="00C002E7" w:rsidRDefault="00C002E7">
            <w:pPr>
              <w:spacing w:after="0"/>
              <w:rPr>
                <w:rFonts w:eastAsia="Arial Unicode MS"/>
                <w:sz w:val="22"/>
                <w:szCs w:val="22"/>
              </w:rPr>
            </w:pPr>
            <w:r>
              <w:rPr>
                <w:rFonts w:eastAsia="Arial Unicode MS"/>
                <w:sz w:val="22"/>
                <w:szCs w:val="22"/>
              </w:rPr>
              <w:t xml:space="preserve">Current </w:t>
            </w:r>
            <w:r w:rsidR="001B7486">
              <w:rPr>
                <w:rFonts w:eastAsia="Arial Unicode MS"/>
                <w:sz w:val="22"/>
                <w:szCs w:val="22"/>
              </w:rPr>
              <w:t>v</w:t>
            </w:r>
            <w:r>
              <w:rPr>
                <w:rFonts w:eastAsia="Arial Unicode MS"/>
                <w:sz w:val="22"/>
                <w:szCs w:val="22"/>
              </w:rPr>
              <w:t>ersion</w:t>
            </w:r>
          </w:p>
        </w:tc>
        <w:tc>
          <w:tcPr>
            <w:tcW w:w="6697" w:type="dxa"/>
            <w:hideMark/>
          </w:tcPr>
          <w:p w14:paraId="772E691C" w14:textId="5934C015" w:rsidR="00C002E7" w:rsidRDefault="001C7093">
            <w:pPr>
              <w:spacing w:after="0"/>
              <w:rPr>
                <w:rFonts w:eastAsia="Arial Unicode MS"/>
                <w:sz w:val="22"/>
                <w:szCs w:val="22"/>
              </w:rPr>
            </w:pPr>
            <w:r>
              <w:rPr>
                <w:rFonts w:eastAsia="Arial Unicode MS"/>
                <w:sz w:val="22"/>
                <w:szCs w:val="22"/>
              </w:rPr>
              <w:t>V1</w:t>
            </w:r>
          </w:p>
        </w:tc>
      </w:tr>
      <w:tr w:rsidR="00C002E7" w14:paraId="616BA340" w14:textId="77777777" w:rsidTr="00D541E0">
        <w:tc>
          <w:tcPr>
            <w:tcW w:w="3329" w:type="dxa"/>
            <w:hideMark/>
          </w:tcPr>
          <w:p w14:paraId="2A741E5E" w14:textId="19B394DA" w:rsidR="00C002E7" w:rsidRDefault="00C002E7">
            <w:pPr>
              <w:spacing w:after="0"/>
              <w:rPr>
                <w:rFonts w:eastAsia="Arial Unicode MS"/>
                <w:sz w:val="22"/>
                <w:szCs w:val="22"/>
              </w:rPr>
            </w:pPr>
            <w:r>
              <w:rPr>
                <w:rFonts w:eastAsia="Arial Unicode MS"/>
                <w:sz w:val="22"/>
                <w:szCs w:val="22"/>
              </w:rPr>
              <w:t xml:space="preserve">Issue </w:t>
            </w:r>
            <w:r w:rsidR="001B7486">
              <w:rPr>
                <w:rFonts w:eastAsia="Arial Unicode MS"/>
                <w:sz w:val="22"/>
                <w:szCs w:val="22"/>
              </w:rPr>
              <w:t>d</w:t>
            </w:r>
            <w:r>
              <w:rPr>
                <w:rFonts w:eastAsia="Arial Unicode MS"/>
                <w:sz w:val="22"/>
                <w:szCs w:val="22"/>
              </w:rPr>
              <w:t>ate</w:t>
            </w:r>
          </w:p>
        </w:tc>
        <w:tc>
          <w:tcPr>
            <w:tcW w:w="6697" w:type="dxa"/>
            <w:hideMark/>
          </w:tcPr>
          <w:p w14:paraId="43BDBF96" w14:textId="58944A13" w:rsidR="00C002E7" w:rsidRDefault="001C7093">
            <w:pPr>
              <w:spacing w:after="0"/>
              <w:rPr>
                <w:rFonts w:eastAsia="Arial Unicode MS"/>
                <w:sz w:val="22"/>
                <w:szCs w:val="22"/>
              </w:rPr>
            </w:pPr>
            <w:r>
              <w:rPr>
                <w:rFonts w:eastAsia="Arial Unicode MS"/>
                <w:sz w:val="22"/>
                <w:szCs w:val="22"/>
              </w:rPr>
              <w:t>1</w:t>
            </w:r>
            <w:r w:rsidRPr="001C7093">
              <w:rPr>
                <w:rFonts w:eastAsia="Arial Unicode MS"/>
                <w:sz w:val="22"/>
                <w:szCs w:val="22"/>
                <w:vertAlign w:val="superscript"/>
              </w:rPr>
              <w:t>st</w:t>
            </w:r>
            <w:r>
              <w:rPr>
                <w:rFonts w:eastAsia="Arial Unicode MS"/>
                <w:sz w:val="22"/>
                <w:szCs w:val="22"/>
              </w:rPr>
              <w:t xml:space="preserve"> August 2023</w:t>
            </w:r>
          </w:p>
        </w:tc>
      </w:tr>
      <w:tr w:rsidR="00C002E7" w14:paraId="07AD41FF" w14:textId="77777777" w:rsidTr="00D541E0">
        <w:tc>
          <w:tcPr>
            <w:tcW w:w="3329" w:type="dxa"/>
            <w:hideMark/>
          </w:tcPr>
          <w:p w14:paraId="7962AC35" w14:textId="73F704BE" w:rsidR="00C002E7" w:rsidRDefault="00C002E7">
            <w:pPr>
              <w:spacing w:after="0"/>
              <w:rPr>
                <w:rFonts w:eastAsia="Arial Unicode MS"/>
                <w:sz w:val="22"/>
                <w:szCs w:val="22"/>
              </w:rPr>
            </w:pPr>
            <w:r>
              <w:rPr>
                <w:rFonts w:eastAsia="Arial Unicode MS"/>
                <w:sz w:val="22"/>
                <w:szCs w:val="22"/>
              </w:rPr>
              <w:t>P</w:t>
            </w:r>
            <w:r w:rsidR="00CA6A14">
              <w:rPr>
                <w:rFonts w:eastAsia="Arial Unicode MS"/>
                <w:sz w:val="22"/>
                <w:szCs w:val="22"/>
              </w:rPr>
              <w:t>roject r</w:t>
            </w:r>
            <w:r>
              <w:rPr>
                <w:rFonts w:eastAsia="Arial Unicode MS"/>
                <w:sz w:val="22"/>
                <w:szCs w:val="22"/>
              </w:rPr>
              <w:t>eference</w:t>
            </w:r>
          </w:p>
        </w:tc>
        <w:tc>
          <w:tcPr>
            <w:tcW w:w="6697" w:type="dxa"/>
            <w:hideMark/>
          </w:tcPr>
          <w:p w14:paraId="597564EA" w14:textId="119D914E" w:rsidR="00C002E7" w:rsidRDefault="00F04164">
            <w:pPr>
              <w:spacing w:after="0"/>
              <w:rPr>
                <w:rFonts w:eastAsia="Arial Unicode MS"/>
                <w:sz w:val="22"/>
                <w:szCs w:val="22"/>
              </w:rPr>
            </w:pPr>
            <w:r>
              <w:rPr>
                <w:rFonts w:eastAsia="Arial Unicode MS"/>
                <w:sz w:val="22"/>
                <w:szCs w:val="22"/>
              </w:rPr>
              <w:t>Culture Responds: Women</w:t>
            </w:r>
            <w:r w:rsidR="00C2129E">
              <w:rPr>
                <w:rFonts w:eastAsia="Arial Unicode MS"/>
                <w:sz w:val="22"/>
                <w:szCs w:val="22"/>
              </w:rPr>
              <w:t xml:space="preserve"> (Women of the World Festival)</w:t>
            </w:r>
            <w:r w:rsidR="001C7093">
              <w:rPr>
                <w:rFonts w:eastAsia="Arial Unicode MS"/>
                <w:sz w:val="22"/>
                <w:szCs w:val="22"/>
              </w:rPr>
              <w:t xml:space="preserve"> </w:t>
            </w:r>
          </w:p>
        </w:tc>
      </w:tr>
      <w:tr w:rsidR="00CA6A14" w14:paraId="6837954F" w14:textId="77777777" w:rsidTr="00D541E0">
        <w:tc>
          <w:tcPr>
            <w:tcW w:w="3329" w:type="dxa"/>
          </w:tcPr>
          <w:p w14:paraId="12AF1B2C" w14:textId="7C7DAC26" w:rsidR="00CA6A14" w:rsidRDefault="00CA6A14">
            <w:pPr>
              <w:spacing w:after="0"/>
              <w:rPr>
                <w:rFonts w:eastAsia="Arial Unicode MS"/>
                <w:sz w:val="22"/>
                <w:szCs w:val="22"/>
              </w:rPr>
            </w:pPr>
            <w:r>
              <w:rPr>
                <w:rFonts w:eastAsia="Arial Unicode MS"/>
                <w:sz w:val="22"/>
                <w:szCs w:val="22"/>
              </w:rPr>
              <w:t>File location</w:t>
            </w:r>
          </w:p>
        </w:tc>
        <w:tc>
          <w:tcPr>
            <w:tcW w:w="6697" w:type="dxa"/>
          </w:tcPr>
          <w:p w14:paraId="62B22B64" w14:textId="680A4642" w:rsidR="00CA6A14" w:rsidRDefault="001C7093">
            <w:pPr>
              <w:spacing w:after="0"/>
              <w:rPr>
                <w:rFonts w:eastAsia="Arial Unicode MS"/>
                <w:sz w:val="22"/>
                <w:szCs w:val="22"/>
              </w:rPr>
            </w:pPr>
            <w:r>
              <w:rPr>
                <w:rFonts w:eastAsia="Arial Unicode MS"/>
                <w:sz w:val="22"/>
                <w:szCs w:val="22"/>
              </w:rPr>
              <w:t>Arts programme folder on teams &lt;&lt;link&gt;&gt;</w:t>
            </w:r>
          </w:p>
        </w:tc>
      </w:tr>
    </w:tbl>
    <w:p w14:paraId="05551D7F" w14:textId="77777777" w:rsidR="00747359" w:rsidRDefault="00747359" w:rsidP="00747359">
      <w:pPr>
        <w:pStyle w:val="HeadingC"/>
        <w:spacing w:before="120" w:line="240" w:lineRule="auto"/>
        <w:rPr>
          <w:rFonts w:cs="Arial"/>
          <w:szCs w:val="28"/>
        </w:rPr>
      </w:pPr>
    </w:p>
    <w:p w14:paraId="5857A043" w14:textId="6EDE7D76" w:rsidR="00D9762A" w:rsidRPr="00747359" w:rsidRDefault="00EF4D90" w:rsidP="00F01D13">
      <w:pPr>
        <w:pStyle w:val="HeadingC"/>
        <w:spacing w:before="120" w:line="240" w:lineRule="auto"/>
        <w:rPr>
          <w:rFonts w:cs="Arial"/>
          <w:szCs w:val="28"/>
        </w:rPr>
      </w:pPr>
      <w:r>
        <w:rPr>
          <w:rFonts w:cs="Arial"/>
          <w:szCs w:val="28"/>
        </w:rPr>
        <w:t>Curator for WOMEN OF THE WORLD FESTIVAL</w:t>
      </w:r>
    </w:p>
    <w:p w14:paraId="1E8C761F" w14:textId="76524076" w:rsidR="00747359" w:rsidRPr="00747359" w:rsidRDefault="00747359" w:rsidP="00747359">
      <w:pPr>
        <w:spacing w:before="120" w:line="240" w:lineRule="auto"/>
        <w:jc w:val="both"/>
        <w:rPr>
          <w:rFonts w:cs="Arial"/>
          <w:b/>
          <w:sz w:val="28"/>
          <w:szCs w:val="28"/>
        </w:rPr>
      </w:pPr>
      <w:r w:rsidRPr="00747359">
        <w:rPr>
          <w:rFonts w:cs="Arial"/>
          <w:b/>
          <w:sz w:val="28"/>
          <w:szCs w:val="28"/>
        </w:rPr>
        <w:t>Location:</w:t>
      </w:r>
      <w:r w:rsidRPr="00747359">
        <w:rPr>
          <w:rFonts w:cs="Arial"/>
          <w:b/>
          <w:sz w:val="28"/>
          <w:szCs w:val="28"/>
        </w:rPr>
        <w:tab/>
      </w:r>
      <w:r w:rsidR="00302DB8">
        <w:rPr>
          <w:rFonts w:cs="Arial"/>
          <w:b/>
          <w:sz w:val="28"/>
          <w:szCs w:val="28"/>
        </w:rPr>
        <w:t>Pakistan</w:t>
      </w:r>
    </w:p>
    <w:p w14:paraId="0D9C42F4" w14:textId="3BF6EA52" w:rsidR="00747359" w:rsidRPr="00747359" w:rsidRDefault="00747359" w:rsidP="00747359">
      <w:pPr>
        <w:spacing w:before="120" w:line="240" w:lineRule="auto"/>
        <w:jc w:val="both"/>
        <w:rPr>
          <w:rFonts w:cs="Arial"/>
          <w:sz w:val="28"/>
          <w:szCs w:val="28"/>
        </w:rPr>
      </w:pPr>
      <w:r w:rsidRPr="00747359">
        <w:rPr>
          <w:rFonts w:cs="Arial"/>
          <w:b/>
          <w:sz w:val="28"/>
          <w:szCs w:val="28"/>
        </w:rPr>
        <w:t xml:space="preserve">Apply by:   </w:t>
      </w:r>
      <w:r w:rsidR="00041DD5">
        <w:rPr>
          <w:rFonts w:cs="Arial"/>
          <w:b/>
          <w:sz w:val="28"/>
          <w:szCs w:val="28"/>
        </w:rPr>
        <w:t>29</w:t>
      </w:r>
      <w:r w:rsidR="001C7093" w:rsidRPr="001C7093">
        <w:rPr>
          <w:rFonts w:cs="Arial"/>
          <w:b/>
          <w:sz w:val="28"/>
          <w:szCs w:val="28"/>
          <w:vertAlign w:val="superscript"/>
        </w:rPr>
        <w:t>th</w:t>
      </w:r>
      <w:r w:rsidR="001C7093">
        <w:rPr>
          <w:rFonts w:cs="Arial"/>
          <w:b/>
          <w:sz w:val="28"/>
          <w:szCs w:val="28"/>
        </w:rPr>
        <w:t xml:space="preserve"> </w:t>
      </w:r>
      <w:r w:rsidR="00041DD5">
        <w:rPr>
          <w:rFonts w:cs="Arial"/>
          <w:b/>
          <w:sz w:val="28"/>
          <w:szCs w:val="28"/>
        </w:rPr>
        <w:t>July</w:t>
      </w:r>
      <w:r w:rsidR="001C7093">
        <w:rPr>
          <w:rFonts w:cs="Arial"/>
          <w:b/>
          <w:sz w:val="28"/>
          <w:szCs w:val="28"/>
        </w:rPr>
        <w:t xml:space="preserve"> 202</w:t>
      </w:r>
      <w:r w:rsidR="00041DD5">
        <w:rPr>
          <w:rFonts w:cs="Arial"/>
          <w:b/>
          <w:sz w:val="28"/>
          <w:szCs w:val="28"/>
        </w:rPr>
        <w:t>4</w:t>
      </w:r>
    </w:p>
    <w:p w14:paraId="24F79BC2" w14:textId="4D0F2051" w:rsidR="00C3185F" w:rsidRDefault="000E725C" w:rsidP="00C3185F">
      <w:pPr>
        <w:pStyle w:val="HeadingC"/>
        <w:numPr>
          <w:ilvl w:val="1"/>
          <w:numId w:val="24"/>
        </w:numPr>
      </w:pPr>
      <w:r>
        <w:t>Background</w:t>
      </w:r>
      <w:r w:rsidR="008F37E9">
        <w:t xml:space="preserve"> and context</w:t>
      </w:r>
      <w:r w:rsidR="00A81706">
        <w:t xml:space="preserve"> about the project</w:t>
      </w:r>
    </w:p>
    <w:p w14:paraId="1E13EA7F" w14:textId="77777777" w:rsidR="00C330EB" w:rsidRPr="003A121A" w:rsidRDefault="00C330EB" w:rsidP="00C330EB">
      <w:pPr>
        <w:ind w:left="720"/>
        <w:rPr>
          <w:i/>
          <w:iCs/>
          <w:color w:val="BF0095" w:themeColor="accent1" w:themeShade="BF"/>
          <w:sz w:val="20"/>
          <w:szCs w:val="20"/>
        </w:rPr>
      </w:pPr>
      <w:r w:rsidRPr="003A121A">
        <w:rPr>
          <w:rFonts w:cs="Arial"/>
          <w:sz w:val="20"/>
          <w:szCs w:val="20"/>
        </w:rPr>
        <w:t xml:space="preserve">The British Council builds connections, understanding and trust between people in the UK and other countries through arts and culture, </w:t>
      </w:r>
      <w:proofErr w:type="gramStart"/>
      <w:r w:rsidRPr="003A121A">
        <w:rPr>
          <w:rFonts w:cs="Arial"/>
          <w:sz w:val="20"/>
          <w:szCs w:val="20"/>
        </w:rPr>
        <w:t>education</w:t>
      </w:r>
      <w:proofErr w:type="gramEnd"/>
      <w:r w:rsidRPr="003A121A">
        <w:rPr>
          <w:rFonts w:cs="Arial"/>
          <w:sz w:val="20"/>
          <w:szCs w:val="20"/>
        </w:rPr>
        <w:t xml:space="preserve"> and the English language. We work in two ways – directly with individuals to transform their lives, and with governments and partners to make a bigger difference for the longer term, creating benefit for millions of people all over the world. We help young people to gain the skills, </w:t>
      </w:r>
      <w:proofErr w:type="gramStart"/>
      <w:r w:rsidRPr="003A121A">
        <w:rPr>
          <w:rFonts w:cs="Arial"/>
          <w:sz w:val="20"/>
          <w:szCs w:val="20"/>
        </w:rPr>
        <w:t>confidence</w:t>
      </w:r>
      <w:proofErr w:type="gramEnd"/>
      <w:r w:rsidRPr="003A121A">
        <w:rPr>
          <w:rFonts w:cs="Arial"/>
          <w:sz w:val="20"/>
          <w:szCs w:val="20"/>
        </w:rPr>
        <w:t xml:space="preserve"> and connections they are looking for to realise their potential and to participate in strong and inclusive communities. We support them to learn English, to get a high-quality education and to gain internationally recognised qualifications. Our work in arts and culture stimulates creative expression and exchange and nurtures creative enterprise.</w:t>
      </w:r>
    </w:p>
    <w:p w14:paraId="2A985CBE" w14:textId="77777777" w:rsidR="00C330EB" w:rsidRPr="003A121A" w:rsidRDefault="00C330EB" w:rsidP="00C330EB">
      <w:pPr>
        <w:ind w:left="720"/>
        <w:rPr>
          <w:i/>
          <w:iCs/>
          <w:color w:val="BF0095" w:themeColor="accent1" w:themeShade="BF"/>
          <w:sz w:val="20"/>
          <w:szCs w:val="20"/>
        </w:rPr>
      </w:pPr>
      <w:r w:rsidRPr="003A121A">
        <w:rPr>
          <w:rFonts w:cs="Arial"/>
          <w:sz w:val="20"/>
          <w:szCs w:val="20"/>
        </w:rPr>
        <w:t>We connect the best of the UK with the world and the best of the world with the UK. These connections lead to an understanding of each other's strengths and of the challenges and values that we share. This builds trust between people in the UK and other nations which endures even when official relations may be strained.</w:t>
      </w:r>
    </w:p>
    <w:p w14:paraId="0BED9181" w14:textId="502806C4" w:rsidR="00C330EB" w:rsidRPr="00C330EB" w:rsidRDefault="00C330EB" w:rsidP="00C330EB">
      <w:pPr>
        <w:ind w:left="720"/>
        <w:rPr>
          <w:i/>
          <w:iCs/>
          <w:color w:val="BF0095" w:themeColor="accent1" w:themeShade="BF"/>
        </w:rPr>
      </w:pPr>
      <w:r w:rsidRPr="003A121A">
        <w:rPr>
          <w:rFonts w:cs="Arial"/>
          <w:sz w:val="20"/>
          <w:szCs w:val="20"/>
        </w:rPr>
        <w:t xml:space="preserve">We work on the ground in more than 100 countries. In 2019-20 we connected with 80 million people directly and with 791 million overall, including online and through our broadcasts and publications. Founded in 1934, we are a UK charity governed by Royal Charter and a UK public body. Further information can be viewed at </w:t>
      </w:r>
      <w:hyperlink r:id="rId11" w:history="1">
        <w:r w:rsidRPr="003A121A">
          <w:rPr>
            <w:rStyle w:val="Hyperlink"/>
            <w:rFonts w:cs="Arial"/>
            <w:sz w:val="20"/>
            <w:szCs w:val="20"/>
          </w:rPr>
          <w:t>www.britishcouncil.org</w:t>
        </w:r>
      </w:hyperlink>
      <w:r>
        <w:rPr>
          <w:rFonts w:cs="Arial"/>
          <w:sz w:val="21"/>
          <w:szCs w:val="21"/>
        </w:rPr>
        <w:t xml:space="preserve">.  </w:t>
      </w:r>
    </w:p>
    <w:p w14:paraId="74F08989" w14:textId="77777777" w:rsidR="00172C6A" w:rsidRDefault="00172C6A" w:rsidP="00A45E2F">
      <w:pPr>
        <w:ind w:left="720"/>
        <w:rPr>
          <w:sz w:val="20"/>
          <w:szCs w:val="20"/>
        </w:rPr>
      </w:pPr>
    </w:p>
    <w:p w14:paraId="06F6CE11" w14:textId="6587CF57" w:rsidR="00694E41" w:rsidRPr="004A6727" w:rsidRDefault="00433377" w:rsidP="00694E41">
      <w:pPr>
        <w:ind w:left="720"/>
        <w:rPr>
          <w:i/>
          <w:iCs/>
          <w:sz w:val="20"/>
          <w:szCs w:val="20"/>
        </w:rPr>
      </w:pPr>
      <w:r w:rsidRPr="00281DA0">
        <w:rPr>
          <w:sz w:val="20"/>
          <w:szCs w:val="20"/>
        </w:rPr>
        <w:lastRenderedPageBreak/>
        <w:t xml:space="preserve">The British Council arts team </w:t>
      </w:r>
      <w:r w:rsidR="001B1738">
        <w:rPr>
          <w:sz w:val="20"/>
          <w:szCs w:val="20"/>
        </w:rPr>
        <w:t xml:space="preserve">in Pakistan </w:t>
      </w:r>
      <w:r w:rsidRPr="00281DA0">
        <w:rPr>
          <w:sz w:val="20"/>
          <w:szCs w:val="20"/>
        </w:rPr>
        <w:t xml:space="preserve">is looking </w:t>
      </w:r>
      <w:r w:rsidR="00A45E2F" w:rsidRPr="00A45E2F">
        <w:rPr>
          <w:sz w:val="20"/>
          <w:szCs w:val="20"/>
        </w:rPr>
        <w:t>for curators to join us in shaping the Women of the World (WOW) Festival in Pakistan.</w:t>
      </w:r>
      <w:r w:rsidR="00D640A7">
        <w:rPr>
          <w:sz w:val="20"/>
          <w:szCs w:val="20"/>
        </w:rPr>
        <w:t xml:space="preserve"> </w:t>
      </w:r>
      <w:r w:rsidR="00222F5A">
        <w:rPr>
          <w:sz w:val="20"/>
          <w:szCs w:val="20"/>
        </w:rPr>
        <w:t>The WOW festival is a global movement that</w:t>
      </w:r>
      <w:r w:rsidR="00A45E2F" w:rsidRPr="00A45E2F">
        <w:rPr>
          <w:sz w:val="20"/>
          <w:szCs w:val="20"/>
        </w:rPr>
        <w:t xml:space="preserve"> celebrates the achievements, resilience, and diversity of women from all walks of life. We are seeking dynamic and passionate curators who are eager to contribute to this empowering festival by creating engaging and thought-provoking program</w:t>
      </w:r>
      <w:r w:rsidR="001C4D5B">
        <w:rPr>
          <w:sz w:val="20"/>
          <w:szCs w:val="20"/>
        </w:rPr>
        <w:t>me</w:t>
      </w:r>
      <w:r w:rsidR="00A45E2F" w:rsidRPr="00A45E2F">
        <w:rPr>
          <w:sz w:val="20"/>
          <w:szCs w:val="20"/>
        </w:rPr>
        <w:t>. If you have a vision for showcasing women's stories, talents, and contributions, we invite you to apply and be a part of this transformative celebration. Join us in highlighting the voices of women and fostering a space for dialogue, inspiration, and change.</w:t>
      </w:r>
    </w:p>
    <w:p w14:paraId="4D0C7513" w14:textId="586013F6" w:rsidR="00914E69" w:rsidRDefault="005F7EFB" w:rsidP="00914E69">
      <w:pPr>
        <w:ind w:left="720"/>
        <w:rPr>
          <w:i/>
          <w:iCs/>
          <w:sz w:val="20"/>
          <w:szCs w:val="20"/>
        </w:rPr>
      </w:pPr>
      <w:r w:rsidRPr="004A6727">
        <w:rPr>
          <w:i/>
          <w:iCs/>
          <w:sz w:val="20"/>
          <w:szCs w:val="20"/>
        </w:rPr>
        <w:t xml:space="preserve"> </w:t>
      </w:r>
    </w:p>
    <w:p w14:paraId="56B3DF8C" w14:textId="2C65CCF6" w:rsidR="00715D7C" w:rsidRPr="00471D3D" w:rsidRDefault="00715D7C" w:rsidP="005A09A6">
      <w:pPr>
        <w:pStyle w:val="HeadingC"/>
        <w:numPr>
          <w:ilvl w:val="1"/>
          <w:numId w:val="24"/>
        </w:numPr>
      </w:pPr>
      <w:r w:rsidRPr="00715D7C">
        <w:t>Objective</w:t>
      </w:r>
      <w:r w:rsidR="000D197E">
        <w:br/>
      </w:r>
      <w:r w:rsidR="005A09A6">
        <w:br/>
      </w:r>
      <w:r w:rsidRPr="005A09A6">
        <w:rPr>
          <w:rFonts w:asciiTheme="minorHAnsi" w:eastAsia="Calibri" w:hAnsiTheme="minorHAnsi" w:cstheme="minorHAnsi"/>
          <w:b w:val="0"/>
          <w:bCs/>
          <w:color w:val="auto"/>
          <w:sz w:val="20"/>
          <w:szCs w:val="20"/>
          <w14:ligatures w14:val="standardContextual"/>
        </w:rPr>
        <w:t>The primary objective of the Women of the World Festival Pakistan is to create a platform and safe space to showcase the diverse talents, accomplishments, and perspectives of Pakistani women across various fields including arts, culture, entrepreneurship, activism, and academia. Through a series of events, workshops, discussions, and performances, the festival aims to foster empowerment, amplify voices, and catalyse positive change.</w:t>
      </w:r>
    </w:p>
    <w:p w14:paraId="4D93E7E2" w14:textId="77777777" w:rsidR="00715D7C" w:rsidRPr="00715D7C" w:rsidRDefault="00715D7C" w:rsidP="00715D7C">
      <w:pPr>
        <w:spacing w:after="0" w:line="240" w:lineRule="auto"/>
        <w:rPr>
          <w:rFonts w:ascii="Calibri" w:eastAsia="Calibri" w:hAnsi="Calibri" w:cs="Calibri"/>
          <w:sz w:val="22"/>
          <w:szCs w:val="22"/>
          <w14:ligatures w14:val="standardContextual"/>
        </w:rPr>
      </w:pPr>
    </w:p>
    <w:p w14:paraId="2C7B95A8" w14:textId="0FFB07C5" w:rsidR="000D197E" w:rsidRPr="00332D19" w:rsidRDefault="00715D7C" w:rsidP="000D197E">
      <w:pPr>
        <w:pStyle w:val="HeadingC"/>
        <w:numPr>
          <w:ilvl w:val="1"/>
          <w:numId w:val="24"/>
        </w:numPr>
        <w:rPr>
          <w:rFonts w:asciiTheme="minorHAnsi" w:hAnsiTheme="minorHAnsi" w:cstheme="minorHAnsi"/>
          <w:sz w:val="20"/>
          <w:szCs w:val="20"/>
        </w:rPr>
      </w:pPr>
      <w:r w:rsidRPr="00715D7C">
        <w:rPr>
          <w:szCs w:val="28"/>
        </w:rPr>
        <w:t>Event Details</w:t>
      </w:r>
      <w:r w:rsidR="00625CD8">
        <w:br/>
      </w:r>
      <w:r w:rsidR="005C4898">
        <w:br/>
      </w:r>
      <w:r w:rsidRPr="00332D19">
        <w:rPr>
          <w:rFonts w:asciiTheme="minorHAnsi" w:eastAsia="Calibri" w:hAnsiTheme="minorHAnsi" w:cstheme="minorHAnsi"/>
          <w:b w:val="0"/>
          <w:bCs/>
          <w:color w:val="auto"/>
          <w:sz w:val="20"/>
          <w:szCs w:val="20"/>
          <w14:ligatures w14:val="standardContextual"/>
        </w:rPr>
        <w:t>The festival will feature a wide range of activities including but not limited to:</w:t>
      </w:r>
      <w:r w:rsidR="000D197E" w:rsidRPr="00332D19">
        <w:rPr>
          <w:rFonts w:asciiTheme="minorHAnsi" w:hAnsiTheme="minorHAnsi" w:cstheme="minorHAnsi"/>
          <w:sz w:val="20"/>
          <w:szCs w:val="20"/>
        </w:rPr>
        <w:br/>
      </w:r>
    </w:p>
    <w:p w14:paraId="4F80F5E5" w14:textId="4453A1AB"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Panel discussions and talks on topics such as women's rights, gender equality, education, health,</w:t>
      </w:r>
      <w:r w:rsidR="00C36738" w:rsidRPr="00694492">
        <w:rPr>
          <w:rFonts w:asciiTheme="minorHAnsi" w:eastAsia="Calibri" w:hAnsiTheme="minorHAnsi" w:cstheme="minorHAnsi"/>
          <w:sz w:val="20"/>
          <w:szCs w:val="20"/>
          <w14:ligatures w14:val="standardContextual"/>
        </w:rPr>
        <w:t xml:space="preserve"> </w:t>
      </w:r>
      <w:r w:rsidRPr="00694492">
        <w:rPr>
          <w:rFonts w:asciiTheme="minorHAnsi" w:eastAsia="Calibri" w:hAnsiTheme="minorHAnsi" w:cstheme="minorHAnsi"/>
          <w:sz w:val="20"/>
          <w:szCs w:val="20"/>
          <w14:ligatures w14:val="standardContextual"/>
        </w:rPr>
        <w:t>entrepreneurship, arts and culture and leadership.</w:t>
      </w:r>
      <w:r w:rsidR="00C36738" w:rsidRPr="00694492">
        <w:rPr>
          <w:rFonts w:asciiTheme="minorHAnsi" w:eastAsia="Calibri" w:hAnsiTheme="minorHAnsi" w:cstheme="minorHAnsi"/>
          <w:sz w:val="20"/>
          <w:szCs w:val="20"/>
          <w14:ligatures w14:val="standardContextual"/>
        </w:rPr>
        <w:br/>
      </w:r>
    </w:p>
    <w:p w14:paraId="2166248A" w14:textId="0A71DEC8"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Workshops and skill-building sessions aimed at empowering women in various aspects of their lives, for example financial literacy, digital skills, and self-defence.</w:t>
      </w:r>
    </w:p>
    <w:p w14:paraId="17F6A18F" w14:textId="77777777" w:rsidR="00C23DD8" w:rsidRDefault="00C23DD8" w:rsidP="00C23DD8">
      <w:pPr>
        <w:spacing w:after="0" w:line="240" w:lineRule="auto"/>
        <w:rPr>
          <w:rFonts w:asciiTheme="minorHAnsi" w:eastAsia="Calibri" w:hAnsiTheme="minorHAnsi" w:cstheme="minorHAnsi"/>
          <w:sz w:val="20"/>
          <w:szCs w:val="20"/>
          <w14:ligatures w14:val="standardContextual"/>
        </w:rPr>
      </w:pPr>
    </w:p>
    <w:p w14:paraId="66948D82" w14:textId="70F23C0D"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Art exhibitions and film screenings showcasing the works of female artists, photographers, designers etc.</w:t>
      </w:r>
    </w:p>
    <w:p w14:paraId="66093D1E" w14:textId="77777777" w:rsidR="00C23DD8" w:rsidRDefault="00C23DD8" w:rsidP="00C23DD8">
      <w:pPr>
        <w:spacing w:after="0" w:line="240" w:lineRule="auto"/>
        <w:rPr>
          <w:rFonts w:asciiTheme="minorHAnsi" w:eastAsia="Calibri" w:hAnsiTheme="minorHAnsi" w:cstheme="minorHAnsi"/>
          <w:sz w:val="20"/>
          <w:szCs w:val="20"/>
          <w14:ligatures w14:val="standardContextual"/>
        </w:rPr>
      </w:pPr>
    </w:p>
    <w:p w14:paraId="6C05AA16" w14:textId="4962955F"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Performances by women musicians, dancers, poets, and other performers celebrating Pakistani culture and creativity.</w:t>
      </w:r>
    </w:p>
    <w:p w14:paraId="0CF8C5D2" w14:textId="77777777" w:rsidR="00C23DD8" w:rsidRDefault="00C23DD8" w:rsidP="00C23DD8">
      <w:pPr>
        <w:spacing w:after="0" w:line="240" w:lineRule="auto"/>
        <w:rPr>
          <w:rFonts w:asciiTheme="minorHAnsi" w:eastAsia="Calibri" w:hAnsiTheme="minorHAnsi" w:cstheme="minorHAnsi"/>
          <w:sz w:val="20"/>
          <w:szCs w:val="20"/>
          <w14:ligatures w14:val="standardContextual"/>
        </w:rPr>
      </w:pPr>
    </w:p>
    <w:p w14:paraId="305B037B" w14:textId="587B4AFE"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Networking opportunities for participants to connect, collaborate, and share experiences.</w:t>
      </w:r>
    </w:p>
    <w:p w14:paraId="5A3B5A0C" w14:textId="77777777" w:rsidR="00C23DD8" w:rsidRDefault="00C23DD8" w:rsidP="00C23DD8">
      <w:pPr>
        <w:spacing w:after="0" w:line="240" w:lineRule="auto"/>
        <w:rPr>
          <w:rFonts w:asciiTheme="minorHAnsi" w:eastAsia="Calibri" w:hAnsiTheme="minorHAnsi" w:cstheme="minorHAnsi"/>
          <w:sz w:val="20"/>
          <w:szCs w:val="20"/>
          <w14:ligatures w14:val="standardContextual"/>
        </w:rPr>
      </w:pPr>
    </w:p>
    <w:p w14:paraId="2EA15855" w14:textId="6CBE43C9"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Content that would interest and engage younger audiences. Please click on the link below to review our</w:t>
      </w:r>
      <w:r w:rsidR="003A121A" w:rsidRPr="00694492">
        <w:rPr>
          <w:rFonts w:asciiTheme="minorHAnsi" w:eastAsia="Calibri" w:hAnsiTheme="minorHAnsi" w:cstheme="minorHAnsi"/>
          <w:sz w:val="20"/>
          <w:szCs w:val="20"/>
          <w14:ligatures w14:val="standardContextual"/>
        </w:rPr>
        <w:t xml:space="preserve"> </w:t>
      </w:r>
      <w:r w:rsidRPr="00694492">
        <w:rPr>
          <w:rFonts w:asciiTheme="minorHAnsi" w:eastAsia="Calibri" w:hAnsiTheme="minorHAnsi" w:cstheme="minorHAnsi"/>
          <w:sz w:val="20"/>
          <w:szCs w:val="20"/>
          <w14:ligatures w14:val="standardContextual"/>
        </w:rPr>
        <w:t xml:space="preserve">Safeguarding policy: </w:t>
      </w:r>
      <w:hyperlink r:id="rId12" w:history="1">
        <w:r w:rsidRPr="00694492">
          <w:rPr>
            <w:rFonts w:asciiTheme="minorHAnsi" w:eastAsia="Calibri" w:hAnsiTheme="minorHAnsi" w:cstheme="minorHAnsi"/>
            <w:color w:val="0563C1"/>
            <w:sz w:val="20"/>
            <w:szCs w:val="20"/>
            <w:u w:val="single"/>
            <w14:ligatures w14:val="standardContextual"/>
          </w:rPr>
          <w:t>https://www.britishcouncil.pk/sites/default/files/safeguarding_policy.pdf</w:t>
        </w:r>
      </w:hyperlink>
    </w:p>
    <w:p w14:paraId="137F5689" w14:textId="77777777" w:rsidR="00C23DD8" w:rsidRDefault="00C23DD8" w:rsidP="00C23DD8">
      <w:pPr>
        <w:spacing w:after="0" w:line="240" w:lineRule="auto"/>
        <w:rPr>
          <w:rFonts w:asciiTheme="minorHAnsi" w:eastAsia="Calibri" w:hAnsiTheme="minorHAnsi" w:cstheme="minorHAnsi"/>
          <w:sz w:val="20"/>
          <w:szCs w:val="20"/>
          <w14:ligatures w14:val="standardContextual"/>
        </w:rPr>
      </w:pPr>
    </w:p>
    <w:p w14:paraId="7EC675C3" w14:textId="1569B632" w:rsidR="00715D7C" w:rsidRPr="00694492" w:rsidRDefault="00715D7C" w:rsidP="00694492">
      <w:pPr>
        <w:pStyle w:val="ListParagraph"/>
        <w:numPr>
          <w:ilvl w:val="0"/>
          <w:numId w:val="45"/>
        </w:numPr>
        <w:spacing w:after="0" w:line="240" w:lineRule="auto"/>
        <w:rPr>
          <w:rFonts w:asciiTheme="minorHAnsi" w:eastAsia="Calibri" w:hAnsiTheme="minorHAnsi" w:cstheme="minorHAnsi"/>
          <w:sz w:val="20"/>
          <w:szCs w:val="20"/>
          <w14:ligatures w14:val="standardContextual"/>
        </w:rPr>
      </w:pPr>
      <w:r w:rsidRPr="00694492">
        <w:rPr>
          <w:rFonts w:asciiTheme="minorHAnsi" w:eastAsia="Calibri" w:hAnsiTheme="minorHAnsi" w:cstheme="minorHAnsi"/>
          <w:sz w:val="20"/>
          <w:szCs w:val="20"/>
          <w14:ligatures w14:val="standardContextual"/>
        </w:rPr>
        <w:t xml:space="preserve">A marketplace showing women entrepreneurs and organizations that support women and </w:t>
      </w:r>
      <w:proofErr w:type="gramStart"/>
      <w:r w:rsidRPr="00694492">
        <w:rPr>
          <w:rFonts w:asciiTheme="minorHAnsi" w:eastAsia="Calibri" w:hAnsiTheme="minorHAnsi" w:cstheme="minorHAnsi"/>
          <w:sz w:val="20"/>
          <w:szCs w:val="20"/>
          <w14:ligatures w14:val="standardContextual"/>
        </w:rPr>
        <w:t>girls</w:t>
      </w:r>
      <w:proofErr w:type="gramEnd"/>
    </w:p>
    <w:p w14:paraId="1EA0C595" w14:textId="77777777" w:rsidR="00715D7C" w:rsidRDefault="00715D7C" w:rsidP="00715D7C">
      <w:pPr>
        <w:spacing w:after="0" w:line="240" w:lineRule="auto"/>
        <w:rPr>
          <w:rFonts w:ascii="Calibri" w:eastAsia="Calibri" w:hAnsi="Calibri" w:cs="Calibri"/>
          <w:sz w:val="22"/>
          <w:szCs w:val="22"/>
          <w14:ligatures w14:val="standardContextual"/>
        </w:rPr>
      </w:pPr>
    </w:p>
    <w:p w14:paraId="61AEB2F9" w14:textId="77777777" w:rsidR="000D197E" w:rsidRDefault="000D197E" w:rsidP="00715D7C">
      <w:pPr>
        <w:spacing w:after="0" w:line="240" w:lineRule="auto"/>
        <w:rPr>
          <w:rFonts w:ascii="Calibri" w:eastAsia="Calibri" w:hAnsi="Calibri" w:cs="Calibri"/>
          <w:sz w:val="22"/>
          <w:szCs w:val="22"/>
          <w14:ligatures w14:val="standardContextual"/>
        </w:rPr>
      </w:pPr>
    </w:p>
    <w:p w14:paraId="6A3DA0F7" w14:textId="77777777" w:rsidR="000D197E" w:rsidRDefault="000D197E" w:rsidP="00715D7C">
      <w:pPr>
        <w:spacing w:after="0" w:line="240" w:lineRule="auto"/>
        <w:rPr>
          <w:rFonts w:ascii="Calibri" w:eastAsia="Calibri" w:hAnsi="Calibri" w:cs="Calibri"/>
          <w:sz w:val="22"/>
          <w:szCs w:val="22"/>
          <w14:ligatures w14:val="standardContextual"/>
        </w:rPr>
      </w:pPr>
    </w:p>
    <w:p w14:paraId="311FA735" w14:textId="77777777" w:rsidR="000D197E" w:rsidRDefault="000D197E" w:rsidP="00715D7C">
      <w:pPr>
        <w:spacing w:after="0" w:line="240" w:lineRule="auto"/>
        <w:rPr>
          <w:rFonts w:ascii="Calibri" w:eastAsia="Calibri" w:hAnsi="Calibri" w:cs="Calibri"/>
          <w:sz w:val="22"/>
          <w:szCs w:val="22"/>
          <w14:ligatures w14:val="standardContextual"/>
        </w:rPr>
      </w:pPr>
    </w:p>
    <w:p w14:paraId="5BA48773" w14:textId="77777777" w:rsidR="003A121A" w:rsidRDefault="003A121A" w:rsidP="00715D7C">
      <w:pPr>
        <w:spacing w:after="0" w:line="240" w:lineRule="auto"/>
        <w:rPr>
          <w:rFonts w:ascii="Calibri" w:eastAsia="Calibri" w:hAnsi="Calibri" w:cs="Calibri"/>
          <w:sz w:val="22"/>
          <w:szCs w:val="22"/>
          <w14:ligatures w14:val="standardContextual"/>
        </w:rPr>
      </w:pPr>
    </w:p>
    <w:p w14:paraId="1222D266" w14:textId="77777777" w:rsidR="003A121A" w:rsidRDefault="003A121A" w:rsidP="00715D7C">
      <w:pPr>
        <w:spacing w:after="0" w:line="240" w:lineRule="auto"/>
        <w:rPr>
          <w:rFonts w:ascii="Calibri" w:eastAsia="Calibri" w:hAnsi="Calibri" w:cs="Calibri"/>
          <w:sz w:val="22"/>
          <w:szCs w:val="22"/>
          <w14:ligatures w14:val="standardContextual"/>
        </w:rPr>
      </w:pPr>
    </w:p>
    <w:p w14:paraId="3EBB028F" w14:textId="77777777" w:rsidR="003A121A" w:rsidRDefault="003A121A" w:rsidP="00715D7C">
      <w:pPr>
        <w:spacing w:after="0" w:line="240" w:lineRule="auto"/>
        <w:rPr>
          <w:rFonts w:ascii="Calibri" w:eastAsia="Calibri" w:hAnsi="Calibri" w:cs="Calibri"/>
          <w:sz w:val="22"/>
          <w:szCs w:val="22"/>
          <w14:ligatures w14:val="standardContextual"/>
        </w:rPr>
      </w:pPr>
    </w:p>
    <w:p w14:paraId="5A60CC1C" w14:textId="77777777" w:rsidR="003A121A" w:rsidRDefault="003A121A" w:rsidP="00715D7C">
      <w:pPr>
        <w:spacing w:after="0" w:line="240" w:lineRule="auto"/>
        <w:rPr>
          <w:rFonts w:ascii="Calibri" w:eastAsia="Calibri" w:hAnsi="Calibri" w:cs="Calibri"/>
          <w:sz w:val="22"/>
          <w:szCs w:val="22"/>
          <w14:ligatures w14:val="standardContextual"/>
        </w:rPr>
      </w:pPr>
    </w:p>
    <w:p w14:paraId="1874CED5" w14:textId="77777777" w:rsidR="003A121A" w:rsidRDefault="003A121A" w:rsidP="00715D7C">
      <w:pPr>
        <w:spacing w:after="0" w:line="240" w:lineRule="auto"/>
        <w:rPr>
          <w:rFonts w:ascii="Calibri" w:eastAsia="Calibri" w:hAnsi="Calibri" w:cs="Calibri"/>
          <w:sz w:val="22"/>
          <w:szCs w:val="22"/>
          <w14:ligatures w14:val="standardContextual"/>
        </w:rPr>
      </w:pPr>
    </w:p>
    <w:p w14:paraId="3FB3586A" w14:textId="77777777" w:rsidR="003A121A" w:rsidRPr="00715D7C" w:rsidRDefault="003A121A" w:rsidP="00715D7C">
      <w:pPr>
        <w:spacing w:after="0" w:line="240" w:lineRule="auto"/>
        <w:rPr>
          <w:rFonts w:ascii="Calibri" w:eastAsia="Calibri" w:hAnsi="Calibri" w:cs="Calibri"/>
          <w:sz w:val="22"/>
          <w:szCs w:val="22"/>
          <w14:ligatures w14:val="standardContextual"/>
        </w:rPr>
      </w:pPr>
    </w:p>
    <w:p w14:paraId="18C8B5D4" w14:textId="0B3F21A9" w:rsidR="00715D7C" w:rsidRPr="00715D7C" w:rsidRDefault="00715D7C" w:rsidP="000D197E">
      <w:pPr>
        <w:pStyle w:val="HeadingC"/>
        <w:numPr>
          <w:ilvl w:val="1"/>
          <w:numId w:val="24"/>
        </w:numPr>
      </w:pPr>
      <w:r w:rsidRPr="00715D7C">
        <w:lastRenderedPageBreak/>
        <w:t>Target Audience</w:t>
      </w:r>
    </w:p>
    <w:p w14:paraId="66F4518B" w14:textId="77777777" w:rsidR="00715D7C" w:rsidRPr="00715D7C" w:rsidRDefault="00715D7C" w:rsidP="00624F55">
      <w:pPr>
        <w:spacing w:after="0" w:line="240" w:lineRule="auto"/>
        <w:ind w:left="720"/>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The festival is open to all individuals regardless of gender, age, or background. We aim to attract a diverse audience including students, professionals, activists, policymakers, artists, and members of the public who are interested in women's issues and empowerment and building male allies.</w:t>
      </w:r>
    </w:p>
    <w:p w14:paraId="45E91EEE" w14:textId="77777777" w:rsidR="00715D7C" w:rsidRPr="00715D7C" w:rsidRDefault="00715D7C" w:rsidP="00715D7C">
      <w:pPr>
        <w:spacing w:after="0" w:line="240" w:lineRule="auto"/>
        <w:rPr>
          <w:rFonts w:ascii="Calibri" w:eastAsia="Calibri" w:hAnsi="Calibri" w:cs="Calibri"/>
          <w:sz w:val="22"/>
          <w:szCs w:val="22"/>
          <w14:ligatures w14:val="standardContextual"/>
        </w:rPr>
      </w:pPr>
    </w:p>
    <w:p w14:paraId="1B547DB5" w14:textId="472FAE51" w:rsidR="00715D7C" w:rsidRPr="00715D7C" w:rsidRDefault="00715D7C" w:rsidP="00624F55">
      <w:pPr>
        <w:pStyle w:val="HeadingC"/>
        <w:numPr>
          <w:ilvl w:val="1"/>
          <w:numId w:val="24"/>
        </w:numPr>
      </w:pPr>
      <w:r w:rsidRPr="00715D7C">
        <w:t>Location and Date</w:t>
      </w:r>
    </w:p>
    <w:p w14:paraId="13675C27" w14:textId="77777777" w:rsidR="00715D7C" w:rsidRPr="00715D7C" w:rsidRDefault="00715D7C" w:rsidP="00624F55">
      <w:pPr>
        <w:spacing w:after="0" w:line="240" w:lineRule="auto"/>
        <w:ind w:left="720"/>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The Women of the World Festival Pakistan will take place in Lahore, Pakistan, in February 2025. The exact venue(s) will be determined later.</w:t>
      </w:r>
    </w:p>
    <w:p w14:paraId="7F46FE02" w14:textId="77777777" w:rsidR="00715D7C" w:rsidRPr="00715D7C" w:rsidRDefault="00715D7C" w:rsidP="00715D7C">
      <w:pPr>
        <w:spacing w:after="0" w:line="240" w:lineRule="auto"/>
        <w:rPr>
          <w:rFonts w:ascii="Calibri" w:eastAsia="Calibri" w:hAnsi="Calibri" w:cs="Calibri"/>
          <w:sz w:val="22"/>
          <w:szCs w:val="22"/>
          <w14:ligatures w14:val="standardContextual"/>
        </w:rPr>
      </w:pPr>
    </w:p>
    <w:p w14:paraId="618B9B9E" w14:textId="4D581523" w:rsidR="00715D7C" w:rsidRPr="00715D7C" w:rsidRDefault="00715D7C" w:rsidP="00624F55">
      <w:pPr>
        <w:pStyle w:val="HeadingC"/>
        <w:numPr>
          <w:ilvl w:val="1"/>
          <w:numId w:val="24"/>
        </w:numPr>
      </w:pPr>
      <w:r w:rsidRPr="00715D7C">
        <w:t>Call for Curators</w:t>
      </w:r>
    </w:p>
    <w:p w14:paraId="43DDF735" w14:textId="249D7B04" w:rsidR="00715D7C" w:rsidRPr="00715D7C" w:rsidRDefault="00715D7C" w:rsidP="00EF45BB">
      <w:pPr>
        <w:spacing w:after="0" w:line="240" w:lineRule="auto"/>
        <w:ind w:left="720"/>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 xml:space="preserve">We invite experienced and passionate individuals and organisations to submit proposals to curate the Women of the World Festival Pakistan. Curators will be responsible for designing, organizing, and overseeing all strands of the festival along with their respective events or activities within the festival. </w:t>
      </w:r>
      <w:r w:rsidR="000804D9" w:rsidRPr="00332D19">
        <w:rPr>
          <w:rFonts w:asciiTheme="minorHAnsi" w:eastAsia="Calibri" w:hAnsiTheme="minorHAnsi" w:cstheme="minorHAnsi"/>
          <w:sz w:val="20"/>
          <w:szCs w:val="20"/>
          <w14:ligatures w14:val="standardContextual"/>
        </w:rPr>
        <w:t xml:space="preserve">The </w:t>
      </w:r>
      <w:r w:rsidRPr="00715D7C">
        <w:rPr>
          <w:rFonts w:asciiTheme="minorHAnsi" w:eastAsia="Calibri" w:hAnsiTheme="minorHAnsi" w:cstheme="minorHAnsi"/>
          <w:sz w:val="20"/>
          <w:szCs w:val="20"/>
          <w14:ligatures w14:val="standardContextual"/>
        </w:rPr>
        <w:t>Proposals should include:</w:t>
      </w:r>
    </w:p>
    <w:p w14:paraId="35617AEE"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77B5CBA8" w14:textId="4F8797BA" w:rsidR="00715D7C"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 xml:space="preserve">Development of a Draft Concept and theme of the festival, which will be fully derived after a Think-In. (WOW Think Ins are a chance for members of the larger community to have their say on what they would like to see at the </w:t>
      </w:r>
      <w:proofErr w:type="gramStart"/>
      <w:r w:rsidRPr="0052749D">
        <w:rPr>
          <w:rFonts w:asciiTheme="minorHAnsi" w:eastAsia="Calibri" w:hAnsiTheme="minorHAnsi" w:cstheme="minorHAnsi"/>
          <w:sz w:val="20"/>
          <w:szCs w:val="20"/>
          <w14:ligatures w14:val="standardContextual"/>
        </w:rPr>
        <w:t>Festival</w:t>
      </w:r>
      <w:proofErr w:type="gramEnd"/>
      <w:r w:rsidRPr="0052749D">
        <w:rPr>
          <w:rFonts w:asciiTheme="minorHAnsi" w:eastAsia="Calibri" w:hAnsiTheme="minorHAnsi" w:cstheme="minorHAnsi"/>
          <w:sz w:val="20"/>
          <w:szCs w:val="20"/>
          <w14:ligatures w14:val="standardContextual"/>
        </w:rPr>
        <w:t>. These ideas are later developed into a full-fledged programme that is representation and relevant for women and girls today.)</w:t>
      </w:r>
      <w:r w:rsidR="00332D19" w:rsidRPr="0052749D">
        <w:rPr>
          <w:rFonts w:asciiTheme="minorHAnsi" w:eastAsia="Calibri" w:hAnsiTheme="minorHAnsi" w:cstheme="minorHAnsi"/>
          <w:sz w:val="20"/>
          <w:szCs w:val="20"/>
          <w14:ligatures w14:val="standardContextual"/>
        </w:rPr>
        <w:br/>
      </w:r>
    </w:p>
    <w:p w14:paraId="1121A70D" w14:textId="571B7EAA" w:rsidR="00332D19"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 xml:space="preserve">Format and structure of the festival, including duration, speakers, performers, and </w:t>
      </w:r>
      <w:proofErr w:type="gramStart"/>
      <w:r w:rsidRPr="0052749D">
        <w:rPr>
          <w:rFonts w:asciiTheme="minorHAnsi" w:eastAsia="Calibri" w:hAnsiTheme="minorHAnsi" w:cstheme="minorHAnsi"/>
          <w:sz w:val="20"/>
          <w:szCs w:val="20"/>
          <w14:ligatures w14:val="standardContextual"/>
        </w:rPr>
        <w:t>audience</w:t>
      </w:r>
      <w:proofErr w:type="gramEnd"/>
    </w:p>
    <w:p w14:paraId="1452EC03" w14:textId="53124A28" w:rsidR="00715D7C"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engagement.</w:t>
      </w:r>
      <w:r w:rsidR="00332D19" w:rsidRPr="0052749D">
        <w:rPr>
          <w:rFonts w:asciiTheme="minorHAnsi" w:eastAsia="Calibri" w:hAnsiTheme="minorHAnsi" w:cstheme="minorHAnsi"/>
          <w:sz w:val="20"/>
          <w:szCs w:val="20"/>
          <w14:ligatures w14:val="standardContextual"/>
        </w:rPr>
        <w:br/>
      </w:r>
    </w:p>
    <w:p w14:paraId="4C34EBDB" w14:textId="799C35AF" w:rsidR="00715D7C"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Relevant experience and qualifications of the curator(s).</w:t>
      </w:r>
      <w:r w:rsidR="00332D19" w:rsidRPr="0052749D">
        <w:rPr>
          <w:rFonts w:asciiTheme="minorHAnsi" w:eastAsia="Calibri" w:hAnsiTheme="minorHAnsi" w:cstheme="minorHAnsi"/>
          <w:sz w:val="20"/>
          <w:szCs w:val="20"/>
          <w14:ligatures w14:val="standardContextual"/>
        </w:rPr>
        <w:br/>
      </w:r>
    </w:p>
    <w:p w14:paraId="25491650" w14:textId="77524E5F" w:rsidR="00715D7C"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Individuals can apply on the basis that they create a minimum two-member team. They should also demonstrate the previous successful working relationship of the team members they intend to work with and include their own and team members curriculum vitae while submitting their proposals.</w:t>
      </w:r>
      <w:r w:rsidR="00332D19" w:rsidRPr="0052749D">
        <w:rPr>
          <w:rFonts w:asciiTheme="minorHAnsi" w:eastAsia="Calibri" w:hAnsiTheme="minorHAnsi" w:cstheme="minorHAnsi"/>
          <w:sz w:val="20"/>
          <w:szCs w:val="20"/>
          <w14:ligatures w14:val="standardContextual"/>
        </w:rPr>
        <w:br/>
      </w:r>
    </w:p>
    <w:p w14:paraId="7FE9C829" w14:textId="7B44CDA8" w:rsidR="00715D7C" w:rsidRPr="0052749D" w:rsidRDefault="00715D7C" w:rsidP="0052749D">
      <w:pPr>
        <w:pStyle w:val="ListParagraph"/>
        <w:numPr>
          <w:ilvl w:val="0"/>
          <w:numId w:val="46"/>
        </w:numPr>
        <w:spacing w:after="0" w:line="240" w:lineRule="auto"/>
        <w:rPr>
          <w:rFonts w:asciiTheme="minorHAnsi" w:eastAsia="Calibri" w:hAnsiTheme="minorHAnsi" w:cstheme="minorHAnsi"/>
          <w:sz w:val="20"/>
          <w:szCs w:val="20"/>
          <w14:ligatures w14:val="standardContextual"/>
        </w:rPr>
      </w:pPr>
      <w:r w:rsidRPr="0052749D">
        <w:rPr>
          <w:rFonts w:asciiTheme="minorHAnsi" w:eastAsia="Calibri" w:hAnsiTheme="minorHAnsi" w:cstheme="minorHAnsi"/>
          <w:sz w:val="20"/>
          <w:szCs w:val="20"/>
          <w14:ligatures w14:val="standardContextual"/>
        </w:rPr>
        <w:t xml:space="preserve">Individual proposals submitted without the required documents mentioned in point 5 will not be evaluated.  </w:t>
      </w:r>
    </w:p>
    <w:p w14:paraId="46B0C993" w14:textId="77777777" w:rsidR="00715D7C" w:rsidRPr="00715D7C" w:rsidRDefault="00715D7C" w:rsidP="00715D7C">
      <w:pPr>
        <w:spacing w:after="0" w:line="240" w:lineRule="auto"/>
        <w:rPr>
          <w:rFonts w:ascii="Calibri" w:eastAsia="Calibri" w:hAnsi="Calibri" w:cs="Calibri"/>
          <w:sz w:val="22"/>
          <w:szCs w:val="22"/>
          <w14:ligatures w14:val="standardContextual"/>
        </w:rPr>
      </w:pPr>
    </w:p>
    <w:p w14:paraId="0731EFD6" w14:textId="3444C576" w:rsidR="00715D7C" w:rsidRPr="00715D7C" w:rsidRDefault="00715D7C" w:rsidP="003A121A">
      <w:pPr>
        <w:pStyle w:val="HeadingC"/>
        <w:numPr>
          <w:ilvl w:val="1"/>
          <w:numId w:val="24"/>
        </w:numPr>
        <w:rPr>
          <w:rFonts w:asciiTheme="minorHAnsi" w:hAnsiTheme="minorHAnsi" w:cstheme="minorHAnsi"/>
        </w:rPr>
      </w:pPr>
      <w:r w:rsidRPr="00715D7C">
        <w:rPr>
          <w:rFonts w:asciiTheme="minorHAnsi" w:hAnsiTheme="minorHAnsi" w:cstheme="minorHAnsi"/>
        </w:rPr>
        <w:t>Terms of Reference for Curators</w:t>
      </w:r>
    </w:p>
    <w:p w14:paraId="21CA99A5" w14:textId="77777777" w:rsidR="00715D7C" w:rsidRPr="00715D7C" w:rsidRDefault="00715D7C" w:rsidP="00715D7C">
      <w:pPr>
        <w:spacing w:after="0" w:line="240" w:lineRule="auto"/>
        <w:rPr>
          <w:rFonts w:asciiTheme="minorHAnsi" w:eastAsia="Times New Roman" w:hAnsiTheme="minorHAnsi" w:cstheme="minorHAnsi"/>
          <w:color w:val="222222"/>
          <w:sz w:val="22"/>
          <w:szCs w:val="22"/>
          <w:lang w:eastAsia="en-GB"/>
        </w:rPr>
      </w:pPr>
    </w:p>
    <w:p w14:paraId="74750B8E" w14:textId="77777777" w:rsidR="00715D7C" w:rsidRPr="00715D7C" w:rsidRDefault="00715D7C" w:rsidP="00715D7C">
      <w:pPr>
        <w:numPr>
          <w:ilvl w:val="0"/>
          <w:numId w:val="39"/>
        </w:numPr>
        <w:spacing w:after="0"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Curators must align their proposals with the overall objectives and theme of the Women of the World Festival Pakistan, namely celebrating women's achievements and promoting gender equality and endeavour to curate an engaging and diverse festival program that reflects its values.</w:t>
      </w:r>
    </w:p>
    <w:p w14:paraId="494944C4" w14:textId="77777777" w:rsidR="00715D7C" w:rsidRPr="00715D7C" w:rsidRDefault="00715D7C" w:rsidP="00715D7C">
      <w:pPr>
        <w:spacing w:after="0" w:line="240" w:lineRule="auto"/>
        <w:rPr>
          <w:rFonts w:asciiTheme="minorHAnsi" w:eastAsia="Times New Roman" w:hAnsiTheme="minorHAnsi" w:cstheme="minorHAnsi"/>
          <w:color w:val="222222"/>
          <w:sz w:val="20"/>
          <w:szCs w:val="20"/>
          <w:lang w:eastAsia="en-GB"/>
        </w:rPr>
      </w:pPr>
    </w:p>
    <w:p w14:paraId="1ADFE88D" w14:textId="77777777" w:rsidR="00715D7C" w:rsidRPr="00715D7C" w:rsidRDefault="00715D7C" w:rsidP="00715D7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715D7C">
        <w:rPr>
          <w:rFonts w:asciiTheme="minorHAnsi" w:eastAsia="Times New Roman" w:hAnsiTheme="minorHAnsi" w:cstheme="minorHAnsi"/>
          <w:color w:val="222222"/>
          <w:sz w:val="20"/>
          <w:szCs w:val="20"/>
          <w:lang w:eastAsia="en-GB"/>
        </w:rPr>
        <w:t>Curator must highlight a wide range of artistic and cultural expressions, including but not limited to visual arts, performance, music, film, literature, and digital arts and create a platform for dialogue, education, and community engagement around women's issues.</w:t>
      </w:r>
      <w:r w:rsidRPr="00715D7C">
        <w:rPr>
          <w:rFonts w:asciiTheme="minorHAnsi" w:eastAsia="Calibri" w:hAnsiTheme="minorHAnsi" w:cstheme="minorHAnsi"/>
          <w:sz w:val="20"/>
          <w:szCs w:val="20"/>
          <w14:ligatures w14:val="standardContextual"/>
        </w:rPr>
        <w:t xml:space="preserve"> </w:t>
      </w:r>
    </w:p>
    <w:p w14:paraId="1AE9186E"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7B5AF811" w14:textId="77777777" w:rsidR="00715D7C" w:rsidRPr="00715D7C" w:rsidRDefault="00715D7C" w:rsidP="00715D7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Curators must adhere to the festival's code of conduct, ensuring a safe, inclusive, and respectful environment for all participants.</w:t>
      </w:r>
    </w:p>
    <w:p w14:paraId="6BEBA8A6"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4AB1C78A" w14:textId="77777777" w:rsidR="00715D7C" w:rsidRPr="00715D7C" w:rsidRDefault="00715D7C" w:rsidP="00715D7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Curators should actively engage with local communities and stakeholders to ensure representation and relevance.</w:t>
      </w:r>
    </w:p>
    <w:p w14:paraId="2140CDE1"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4E26F4EC" w14:textId="77777777" w:rsidR="00715D7C" w:rsidRPr="00715D7C" w:rsidRDefault="00715D7C" w:rsidP="00715D7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lastRenderedPageBreak/>
        <w:t>Curators are encouraged to explore innovative and creative approaches to address women's issues and empower participants.</w:t>
      </w:r>
    </w:p>
    <w:p w14:paraId="478EE6D0" w14:textId="77777777" w:rsidR="00715D7C" w:rsidRPr="00715D7C" w:rsidRDefault="00715D7C" w:rsidP="00715D7C">
      <w:pPr>
        <w:spacing w:after="0" w:line="240" w:lineRule="auto"/>
        <w:ind w:left="720"/>
        <w:contextualSpacing/>
        <w:rPr>
          <w:rFonts w:asciiTheme="minorHAnsi" w:eastAsia="Calibri" w:hAnsiTheme="minorHAnsi" w:cstheme="minorHAnsi"/>
          <w:sz w:val="20"/>
          <w:szCs w:val="20"/>
          <w14:ligatures w14:val="standardContextual"/>
        </w:rPr>
      </w:pPr>
    </w:p>
    <w:p w14:paraId="503994AD" w14:textId="2EBFF80A" w:rsidR="00715D7C" w:rsidRDefault="00715D7C" w:rsidP="00715D7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Curators must reflect on how the festival can incorporate green principles and look at sustainable approaches for its delivery.</w:t>
      </w:r>
    </w:p>
    <w:p w14:paraId="46EDE066" w14:textId="77777777" w:rsidR="00C9654C" w:rsidRDefault="00C9654C" w:rsidP="00C9654C">
      <w:pPr>
        <w:pStyle w:val="ListParagraph"/>
        <w:rPr>
          <w:rFonts w:asciiTheme="minorHAnsi" w:eastAsia="Calibri" w:hAnsiTheme="minorHAnsi" w:cstheme="minorHAnsi"/>
          <w:sz w:val="20"/>
          <w:szCs w:val="20"/>
          <w14:ligatures w14:val="standardContextual"/>
        </w:rPr>
      </w:pPr>
    </w:p>
    <w:p w14:paraId="59356210" w14:textId="7E16777D" w:rsidR="00C9654C" w:rsidRPr="00C9654C" w:rsidRDefault="00AE0036" w:rsidP="00C9654C">
      <w:pPr>
        <w:pStyle w:val="NoSpacing"/>
        <w:numPr>
          <w:ilvl w:val="0"/>
          <w:numId w:val="39"/>
        </w:numPr>
        <w:jc w:val="both"/>
        <w:rPr>
          <w:rFonts w:ascii="Arial" w:hAnsi="Arial" w:cs="Arial"/>
          <w:sz w:val="20"/>
          <w:szCs w:val="20"/>
        </w:rPr>
      </w:pPr>
      <w:r>
        <w:rPr>
          <w:rFonts w:ascii="Arial" w:hAnsi="Arial" w:cs="Arial"/>
          <w:sz w:val="20"/>
          <w:szCs w:val="20"/>
        </w:rPr>
        <w:t>C</w:t>
      </w:r>
      <w:r w:rsidR="00C9654C" w:rsidRPr="00C9654C">
        <w:rPr>
          <w:rFonts w:ascii="Arial" w:hAnsi="Arial" w:cs="Arial"/>
          <w:sz w:val="20"/>
          <w:szCs w:val="20"/>
        </w:rPr>
        <w:t xml:space="preserve">urator will also develop a timeline for the festival covering the period of 9 months, with deadlines for programming, marketing and promotions, budgeting, M&amp;E </w:t>
      </w:r>
      <w:proofErr w:type="gramStart"/>
      <w:r w:rsidR="00C9654C" w:rsidRPr="00C9654C">
        <w:rPr>
          <w:rFonts w:ascii="Arial" w:hAnsi="Arial" w:cs="Arial"/>
          <w:sz w:val="20"/>
          <w:szCs w:val="20"/>
        </w:rPr>
        <w:t>etc</w:t>
      </w:r>
      <w:proofErr w:type="gramEnd"/>
    </w:p>
    <w:p w14:paraId="6FFFD60D" w14:textId="77777777" w:rsidR="00C9654C" w:rsidRPr="00CD5868" w:rsidRDefault="00C9654C" w:rsidP="00C9654C">
      <w:pPr>
        <w:pStyle w:val="NoSpacing"/>
        <w:jc w:val="both"/>
        <w:rPr>
          <w:rFonts w:ascii="Arial" w:hAnsi="Arial" w:cs="Arial"/>
        </w:rPr>
      </w:pPr>
    </w:p>
    <w:p w14:paraId="44C3B38C" w14:textId="42469A69" w:rsidR="00C9654C" w:rsidRPr="00C9654C" w:rsidRDefault="00C9654C" w:rsidP="00C9654C">
      <w:pPr>
        <w:pStyle w:val="NoSpacing"/>
        <w:numPr>
          <w:ilvl w:val="0"/>
          <w:numId w:val="39"/>
        </w:numPr>
        <w:jc w:val="both"/>
        <w:rPr>
          <w:rFonts w:ascii="Arial" w:hAnsi="Arial" w:cs="Arial"/>
          <w:sz w:val="20"/>
          <w:szCs w:val="20"/>
        </w:rPr>
      </w:pPr>
      <w:r w:rsidRPr="00C9654C">
        <w:rPr>
          <w:rFonts w:ascii="Arial" w:hAnsi="Arial" w:cs="Arial"/>
          <w:sz w:val="20"/>
          <w:szCs w:val="20"/>
        </w:rPr>
        <w:t>Curate and deliver the WOW Pakistan 202</w:t>
      </w:r>
      <w:r w:rsidR="008A1A35">
        <w:rPr>
          <w:rFonts w:ascii="Arial" w:hAnsi="Arial" w:cs="Arial"/>
          <w:sz w:val="20"/>
          <w:szCs w:val="20"/>
        </w:rPr>
        <w:t>5</w:t>
      </w:r>
      <w:r w:rsidRPr="00C9654C">
        <w:rPr>
          <w:rFonts w:ascii="Arial" w:hAnsi="Arial" w:cs="Arial"/>
          <w:sz w:val="20"/>
          <w:szCs w:val="20"/>
        </w:rPr>
        <w:t xml:space="preserve"> festival with consultation by the British Council Pakistan Arts team, British Council art form advisors in the UK and WOW </w:t>
      </w:r>
      <w:proofErr w:type="gramStart"/>
      <w:r w:rsidRPr="00C9654C">
        <w:rPr>
          <w:rFonts w:ascii="Arial" w:hAnsi="Arial" w:cs="Arial"/>
          <w:sz w:val="20"/>
          <w:szCs w:val="20"/>
        </w:rPr>
        <w:t>Foundation;</w:t>
      </w:r>
      <w:proofErr w:type="gramEnd"/>
      <w:r w:rsidRPr="00C9654C">
        <w:rPr>
          <w:rFonts w:ascii="Arial" w:hAnsi="Arial" w:cs="Arial"/>
          <w:sz w:val="20"/>
          <w:szCs w:val="20"/>
        </w:rPr>
        <w:t xml:space="preserve"> programming different components of the festival like the pre-advised panel discussions, bites, workshops, marketplace and speed mentoring, as well as customised, creative performances, installations, screenings, exhibitions and a range of children’s activities for ages 0-18. Curation includes sourcing participating individuals and organisations as speakers, performers, trainers etc., providing due diligence on them, coordinating with, and managing </w:t>
      </w:r>
      <w:r w:rsidR="000D101C" w:rsidRPr="00C9654C">
        <w:rPr>
          <w:rFonts w:ascii="Arial" w:hAnsi="Arial" w:cs="Arial"/>
          <w:sz w:val="20"/>
          <w:szCs w:val="20"/>
        </w:rPr>
        <w:t>them.</w:t>
      </w:r>
    </w:p>
    <w:p w14:paraId="22CBE165" w14:textId="77777777" w:rsidR="00C9654C" w:rsidRPr="00C9654C" w:rsidRDefault="00C9654C" w:rsidP="00C9654C">
      <w:pPr>
        <w:pStyle w:val="NoSpacing"/>
        <w:jc w:val="both"/>
        <w:rPr>
          <w:rFonts w:ascii="Arial" w:hAnsi="Arial" w:cs="Arial"/>
          <w:sz w:val="20"/>
          <w:szCs w:val="20"/>
        </w:rPr>
      </w:pPr>
    </w:p>
    <w:p w14:paraId="0292A9E0" w14:textId="5E20A9F9"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 xml:space="preserve">Coordinate with the WOW Foundation at various stages for the festival programming, </w:t>
      </w:r>
      <w:r w:rsidR="00E65969" w:rsidRPr="00C9654C">
        <w:rPr>
          <w:rFonts w:cs="Arial"/>
          <w:sz w:val="20"/>
          <w:szCs w:val="20"/>
        </w:rPr>
        <w:t>consultation,</w:t>
      </w:r>
      <w:r w:rsidRPr="00C9654C">
        <w:rPr>
          <w:rFonts w:cs="Arial"/>
          <w:sz w:val="20"/>
          <w:szCs w:val="20"/>
        </w:rPr>
        <w:t xml:space="preserve"> and approvals.</w:t>
      </w:r>
    </w:p>
    <w:p w14:paraId="4F8BA31B" w14:textId="77777777" w:rsidR="00C9654C" w:rsidRPr="00C9654C" w:rsidRDefault="00C9654C" w:rsidP="00C9654C">
      <w:pPr>
        <w:pStyle w:val="ListParagraph"/>
        <w:ind w:left="0"/>
        <w:rPr>
          <w:rFonts w:cs="Arial"/>
          <w:sz w:val="20"/>
          <w:szCs w:val="20"/>
        </w:rPr>
      </w:pPr>
    </w:p>
    <w:p w14:paraId="3AFD2D82" w14:textId="24825D2D"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Organise and attend weekly/fortnightly meetings with the British Council for ideation and updates regarding progress during the period of the 9 months</w:t>
      </w:r>
      <w:r w:rsidR="00E65969">
        <w:rPr>
          <w:rFonts w:cs="Arial"/>
          <w:sz w:val="20"/>
          <w:szCs w:val="20"/>
        </w:rPr>
        <w:t>.</w:t>
      </w:r>
    </w:p>
    <w:p w14:paraId="1DC7B7E2" w14:textId="77777777" w:rsidR="00C9654C" w:rsidRPr="00C9654C" w:rsidRDefault="00C9654C" w:rsidP="00C9654C">
      <w:pPr>
        <w:pStyle w:val="ListParagraph"/>
        <w:ind w:left="0" w:firstLine="60"/>
        <w:jc w:val="both"/>
        <w:rPr>
          <w:rFonts w:cs="Arial"/>
          <w:sz w:val="20"/>
          <w:szCs w:val="20"/>
        </w:rPr>
      </w:pPr>
    </w:p>
    <w:p w14:paraId="11E622E9" w14:textId="440F739E"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 xml:space="preserve">Lead on delivering the festival in </w:t>
      </w:r>
      <w:r w:rsidR="00E65969">
        <w:rPr>
          <w:rFonts w:cs="Arial"/>
          <w:sz w:val="20"/>
          <w:szCs w:val="20"/>
        </w:rPr>
        <w:t>February</w:t>
      </w:r>
      <w:r w:rsidRPr="00C9654C">
        <w:rPr>
          <w:rFonts w:cs="Arial"/>
          <w:sz w:val="20"/>
          <w:szCs w:val="20"/>
        </w:rPr>
        <w:t xml:space="preserve"> 202</w:t>
      </w:r>
      <w:r w:rsidR="00E65969">
        <w:rPr>
          <w:rFonts w:cs="Arial"/>
          <w:sz w:val="20"/>
          <w:szCs w:val="20"/>
        </w:rPr>
        <w:t>5</w:t>
      </w:r>
      <w:r w:rsidRPr="00C9654C">
        <w:rPr>
          <w:rFonts w:cs="Arial"/>
          <w:sz w:val="20"/>
          <w:szCs w:val="20"/>
        </w:rPr>
        <w:t xml:space="preserve">, with the British Council, WOW Foundation, event management team, marketing and communications team, PR team, digital tech partner etc (as required) for the festival. </w:t>
      </w:r>
    </w:p>
    <w:p w14:paraId="44D5F4E6" w14:textId="77777777" w:rsidR="00C9654C" w:rsidRPr="00C9654C" w:rsidRDefault="00C9654C" w:rsidP="00C9654C">
      <w:pPr>
        <w:pStyle w:val="ListParagraph"/>
        <w:ind w:left="0"/>
        <w:jc w:val="both"/>
        <w:rPr>
          <w:rFonts w:cs="Arial"/>
          <w:sz w:val="20"/>
          <w:szCs w:val="20"/>
        </w:rPr>
      </w:pPr>
    </w:p>
    <w:p w14:paraId="5F20F47E" w14:textId="77777777"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Help design a marketing and communications campaign to promote the festival, including a timeline.</w:t>
      </w:r>
    </w:p>
    <w:p w14:paraId="0E5076EB" w14:textId="77777777" w:rsidR="00C9654C" w:rsidRPr="00C9654C" w:rsidRDefault="00C9654C" w:rsidP="00C9654C">
      <w:pPr>
        <w:pStyle w:val="ListParagraph"/>
        <w:ind w:left="0"/>
        <w:rPr>
          <w:rFonts w:cs="Arial"/>
          <w:sz w:val="20"/>
          <w:szCs w:val="20"/>
        </w:rPr>
      </w:pPr>
    </w:p>
    <w:p w14:paraId="3FEED37D" w14:textId="0535B46E"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Support the evaluation and monitoring of the impact and outreach of the festival by: Incorporating collection of data into workplans to support the Monitoring and Evaluation of WOW Pakistan 202</w:t>
      </w:r>
      <w:r w:rsidR="006B5E32">
        <w:rPr>
          <w:rFonts w:cs="Arial"/>
          <w:sz w:val="20"/>
          <w:szCs w:val="20"/>
        </w:rPr>
        <w:t>5</w:t>
      </w:r>
      <w:r w:rsidRPr="00C9654C">
        <w:rPr>
          <w:rFonts w:cs="Arial"/>
          <w:sz w:val="20"/>
          <w:szCs w:val="20"/>
        </w:rPr>
        <w:t xml:space="preserve"> in compliance with General Data Protection Regulation principles GDPR. Providing support to the M&amp;E lead appointed by the British Council on data collection through adequate planning and acting as liaison with sources. Incorporating collection of demographic data on participants in WOW component (</w:t>
      </w:r>
      <w:proofErr w:type="gramStart"/>
      <w:r w:rsidRPr="00C9654C">
        <w:rPr>
          <w:rFonts w:cs="Arial"/>
          <w:sz w:val="20"/>
          <w:szCs w:val="20"/>
        </w:rPr>
        <w:t>e.g.</w:t>
      </w:r>
      <w:proofErr w:type="gramEnd"/>
      <w:r w:rsidRPr="00C9654C">
        <w:rPr>
          <w:rFonts w:cs="Arial"/>
          <w:sz w:val="20"/>
          <w:szCs w:val="20"/>
        </w:rPr>
        <w:t xml:space="preserve"> speakers, marketplace stall holders) as outlined in the Impact Framework shared by the British Council. Identifying possible participants to be contacted for follow-up surveys, short and long interviews, and/or online surveys. This data may be used for quantitative or qualitative input for the evaluation of WOW (</w:t>
      </w:r>
      <w:proofErr w:type="gramStart"/>
      <w:r w:rsidRPr="00C9654C">
        <w:rPr>
          <w:rFonts w:cs="Arial"/>
          <w:sz w:val="20"/>
          <w:szCs w:val="20"/>
        </w:rPr>
        <w:t>e.g.</w:t>
      </w:r>
      <w:proofErr w:type="gramEnd"/>
      <w:r w:rsidRPr="00C9654C">
        <w:rPr>
          <w:rFonts w:cs="Arial"/>
          <w:sz w:val="20"/>
          <w:szCs w:val="20"/>
        </w:rPr>
        <w:t xml:space="preserve"> statistics vs. case studies). Complete any surveys, questionnaires for curators and return to the British Council Arts team within the agreed timelines.</w:t>
      </w:r>
    </w:p>
    <w:p w14:paraId="48342C24" w14:textId="77777777" w:rsidR="00C9654C" w:rsidRPr="00C9654C" w:rsidRDefault="00C9654C" w:rsidP="00C9654C">
      <w:pPr>
        <w:pStyle w:val="ListParagraph"/>
        <w:ind w:left="0"/>
        <w:rPr>
          <w:rFonts w:cs="Arial"/>
          <w:sz w:val="20"/>
          <w:szCs w:val="20"/>
        </w:rPr>
      </w:pPr>
    </w:p>
    <w:p w14:paraId="148E30BB" w14:textId="71FAF2EF"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 xml:space="preserve">Submit a detailed report feeding back to the British Council about the experience of curating and delivering the festival in </w:t>
      </w:r>
      <w:r w:rsidR="00707EE8">
        <w:rPr>
          <w:rFonts w:cs="Arial"/>
          <w:sz w:val="20"/>
          <w:szCs w:val="20"/>
        </w:rPr>
        <w:t>February</w:t>
      </w:r>
      <w:r w:rsidRPr="00C9654C">
        <w:rPr>
          <w:rFonts w:cs="Arial"/>
          <w:sz w:val="20"/>
          <w:szCs w:val="20"/>
        </w:rPr>
        <w:t xml:space="preserve"> 202</w:t>
      </w:r>
      <w:r w:rsidR="00707EE8">
        <w:rPr>
          <w:rFonts w:cs="Arial"/>
          <w:sz w:val="20"/>
          <w:szCs w:val="20"/>
        </w:rPr>
        <w:t>5</w:t>
      </w:r>
      <w:r w:rsidRPr="00C9654C">
        <w:rPr>
          <w:rFonts w:cs="Arial"/>
          <w:sz w:val="20"/>
          <w:szCs w:val="20"/>
        </w:rPr>
        <w:t>.</w:t>
      </w:r>
    </w:p>
    <w:p w14:paraId="2DF02CA2" w14:textId="77777777" w:rsidR="00C9654C" w:rsidRPr="00C9654C" w:rsidRDefault="00C9654C" w:rsidP="00C9654C">
      <w:pPr>
        <w:pStyle w:val="ListParagraph"/>
        <w:ind w:left="0"/>
        <w:jc w:val="both"/>
        <w:rPr>
          <w:rFonts w:cs="Arial"/>
          <w:sz w:val="20"/>
          <w:szCs w:val="20"/>
        </w:rPr>
      </w:pPr>
    </w:p>
    <w:p w14:paraId="71ED0D41" w14:textId="77777777" w:rsidR="00C9654C" w:rsidRPr="00C9654C" w:rsidRDefault="00C9654C" w:rsidP="00C9654C">
      <w:pPr>
        <w:pStyle w:val="ListParagraph"/>
        <w:numPr>
          <w:ilvl w:val="0"/>
          <w:numId w:val="39"/>
        </w:numPr>
        <w:spacing w:line="240" w:lineRule="auto"/>
        <w:rPr>
          <w:rFonts w:cs="Arial"/>
          <w:sz w:val="20"/>
          <w:szCs w:val="20"/>
        </w:rPr>
      </w:pPr>
      <w:r w:rsidRPr="00C9654C">
        <w:rPr>
          <w:rFonts w:cs="Arial"/>
          <w:sz w:val="20"/>
          <w:szCs w:val="20"/>
        </w:rPr>
        <w:t>Lead on designing and delivering podcasts/video for live with WOW Women developed by the British Council Pakistan Arts Team to engage with various artists, sector experts, organisations etc. This includes developing the theme and executing these conversations on social media platforms.</w:t>
      </w:r>
    </w:p>
    <w:p w14:paraId="2E225E9D" w14:textId="77777777" w:rsidR="00C9654C" w:rsidRPr="00C9654C" w:rsidRDefault="00C9654C" w:rsidP="00C9654C">
      <w:pPr>
        <w:pStyle w:val="ListParagraph"/>
        <w:rPr>
          <w:rFonts w:cs="Arial"/>
          <w:sz w:val="20"/>
          <w:szCs w:val="20"/>
        </w:rPr>
      </w:pPr>
    </w:p>
    <w:p w14:paraId="2979F662" w14:textId="77948B5E" w:rsidR="00C9654C" w:rsidRPr="00D22B48" w:rsidRDefault="00C9654C" w:rsidP="00C9654C">
      <w:pPr>
        <w:numPr>
          <w:ilvl w:val="0"/>
          <w:numId w:val="39"/>
        </w:numPr>
        <w:spacing w:after="0" w:line="240" w:lineRule="auto"/>
        <w:contextualSpacing/>
        <w:rPr>
          <w:rFonts w:asciiTheme="minorHAnsi" w:eastAsia="Calibri" w:hAnsiTheme="minorHAnsi" w:cstheme="minorHAnsi"/>
          <w:sz w:val="20"/>
          <w:szCs w:val="20"/>
          <w14:ligatures w14:val="standardContextual"/>
        </w:rPr>
      </w:pPr>
      <w:r w:rsidRPr="00C9654C">
        <w:rPr>
          <w:rFonts w:cs="Arial"/>
          <w:sz w:val="20"/>
          <w:szCs w:val="20"/>
        </w:rPr>
        <w:t>Make fixed payment as per the WOW foundations requirement to the panellists, bite speakers and workshop conductors. The amount is GBP 75/- and GBP 150/- respectively. Once the participants have been finalised an addendum will be made where the curator will be given this amount to be paid to the participant. The curator will need to show proof of payment for each participants payment once they have been processed.</w:t>
      </w:r>
    </w:p>
    <w:p w14:paraId="50ADB8B7" w14:textId="33A39653" w:rsidR="00D22B48" w:rsidRPr="00C9654C" w:rsidRDefault="00D22B48" w:rsidP="003E0125">
      <w:pPr>
        <w:spacing w:after="0" w:line="240" w:lineRule="auto"/>
        <w:contextualSpacing/>
        <w:rPr>
          <w:rFonts w:asciiTheme="minorHAnsi" w:eastAsia="Calibri" w:hAnsiTheme="minorHAnsi" w:cstheme="minorHAnsi"/>
          <w:sz w:val="20"/>
          <w:szCs w:val="20"/>
          <w14:ligatures w14:val="standardContextual"/>
        </w:rPr>
      </w:pPr>
    </w:p>
    <w:p w14:paraId="7DC19751" w14:textId="77777777" w:rsidR="00104224" w:rsidRDefault="00104224" w:rsidP="00104224">
      <w:pPr>
        <w:pStyle w:val="ListParagraph"/>
        <w:rPr>
          <w:rFonts w:asciiTheme="minorHAnsi" w:eastAsia="Calibri" w:hAnsiTheme="minorHAnsi" w:cstheme="minorHAnsi"/>
          <w:sz w:val="20"/>
          <w:szCs w:val="20"/>
          <w14:ligatures w14:val="standardContextual"/>
        </w:rPr>
      </w:pPr>
    </w:p>
    <w:p w14:paraId="3027B117" w14:textId="77777777" w:rsidR="00104224" w:rsidRPr="00715D7C" w:rsidRDefault="00104224" w:rsidP="00104224">
      <w:pPr>
        <w:spacing w:after="0" w:line="240" w:lineRule="auto"/>
        <w:ind w:left="720"/>
        <w:contextualSpacing/>
        <w:rPr>
          <w:rFonts w:asciiTheme="minorHAnsi" w:eastAsia="Calibri" w:hAnsiTheme="minorHAnsi" w:cstheme="minorHAnsi"/>
          <w:sz w:val="20"/>
          <w:szCs w:val="20"/>
          <w14:ligatures w14:val="standardContextual"/>
        </w:rPr>
      </w:pPr>
    </w:p>
    <w:p w14:paraId="4C0985E4" w14:textId="2488EEFA" w:rsidR="00715D7C" w:rsidRPr="00715D7C" w:rsidRDefault="00715D7C" w:rsidP="00531D2E">
      <w:pPr>
        <w:pStyle w:val="HeadingC"/>
        <w:numPr>
          <w:ilvl w:val="1"/>
          <w:numId w:val="24"/>
        </w:numPr>
        <w:rPr>
          <w:rFonts w:asciiTheme="minorHAnsi" w:hAnsiTheme="minorHAnsi" w:cstheme="minorHAnsi"/>
        </w:rPr>
      </w:pPr>
      <w:r w:rsidRPr="00715D7C">
        <w:rPr>
          <w:rFonts w:asciiTheme="minorHAnsi" w:hAnsiTheme="minorHAnsi" w:cstheme="minorHAnsi"/>
        </w:rPr>
        <w:lastRenderedPageBreak/>
        <w:t>For curation</w:t>
      </w:r>
    </w:p>
    <w:p w14:paraId="24625BE3" w14:textId="77777777" w:rsidR="00715D7C" w:rsidRPr="00715D7C" w:rsidRDefault="00715D7C" w:rsidP="00715D7C">
      <w:pPr>
        <w:shd w:val="clear" w:color="auto" w:fill="FFFFFF"/>
        <w:spacing w:after="0" w:line="240" w:lineRule="auto"/>
        <w:rPr>
          <w:rFonts w:ascii="Calibri" w:eastAsia="Times New Roman" w:hAnsi="Calibri" w:cs="Calibri"/>
          <w:color w:val="222222"/>
          <w:sz w:val="22"/>
          <w:szCs w:val="22"/>
          <w:lang w:eastAsia="en-GB"/>
        </w:rPr>
      </w:pPr>
    </w:p>
    <w:p w14:paraId="6C6BE80E" w14:textId="77777777" w:rsidR="00715D7C" w:rsidRPr="00715D7C" w:rsidRDefault="00715D7C" w:rsidP="00715D7C">
      <w:pPr>
        <w:numPr>
          <w:ilvl w:val="0"/>
          <w:numId w:val="40"/>
        </w:numPr>
        <w:shd w:val="clear" w:color="auto" w:fill="FFFFFF"/>
        <w:spacing w:after="0"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Ensure diversity in the selection process, representing a wide range of voices and experiences.</w:t>
      </w:r>
    </w:p>
    <w:p w14:paraId="02B26411" w14:textId="77777777" w:rsidR="00715D7C" w:rsidRPr="00715D7C" w:rsidRDefault="00715D7C" w:rsidP="00715D7C">
      <w:pPr>
        <w:shd w:val="clear" w:color="auto" w:fill="FFFFFF"/>
        <w:spacing w:after="0" w:line="240" w:lineRule="auto"/>
        <w:ind w:left="720"/>
        <w:contextualSpacing/>
        <w:rPr>
          <w:rFonts w:asciiTheme="minorHAnsi" w:eastAsia="Times New Roman" w:hAnsiTheme="minorHAnsi" w:cstheme="minorHAnsi"/>
          <w:color w:val="222222"/>
          <w:sz w:val="20"/>
          <w:szCs w:val="20"/>
          <w:lang w:eastAsia="en-GB"/>
        </w:rPr>
      </w:pPr>
    </w:p>
    <w:p w14:paraId="10B580C6" w14:textId="77777777" w:rsidR="00715D7C" w:rsidRPr="00715D7C" w:rsidRDefault="00715D7C" w:rsidP="00715D7C">
      <w:pPr>
        <w:numPr>
          <w:ilvl w:val="0"/>
          <w:numId w:val="40"/>
        </w:numPr>
        <w:shd w:val="clear" w:color="auto" w:fill="FFFFFF"/>
        <w:spacing w:after="0"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Collaborate with artists and contributors to develop new works or adapt existing works for the festival and wraparound activities (Capsules).</w:t>
      </w:r>
    </w:p>
    <w:p w14:paraId="1E19DFEF" w14:textId="77777777" w:rsidR="00715D7C" w:rsidRPr="00715D7C" w:rsidRDefault="00715D7C" w:rsidP="00715D7C">
      <w:pPr>
        <w:spacing w:after="0" w:line="240" w:lineRule="auto"/>
        <w:ind w:left="720"/>
        <w:contextualSpacing/>
        <w:rPr>
          <w:rFonts w:asciiTheme="minorHAnsi" w:eastAsia="Times New Roman" w:hAnsiTheme="minorHAnsi" w:cstheme="minorHAnsi"/>
          <w:color w:val="222222"/>
          <w:sz w:val="20"/>
          <w:szCs w:val="20"/>
          <w:lang w:eastAsia="en-GB"/>
        </w:rPr>
      </w:pPr>
    </w:p>
    <w:p w14:paraId="61B0A08D" w14:textId="77777777" w:rsidR="00715D7C" w:rsidRPr="00715D7C" w:rsidRDefault="00715D7C" w:rsidP="006C223E">
      <w:pPr>
        <w:shd w:val="clear" w:color="auto" w:fill="FFFFFF"/>
        <w:spacing w:after="0" w:line="240" w:lineRule="auto"/>
        <w:ind w:firstLine="720"/>
        <w:rPr>
          <w:rFonts w:asciiTheme="minorHAnsi" w:eastAsia="Times New Roman" w:hAnsiTheme="minorHAnsi" w:cstheme="minorHAnsi"/>
          <w:b/>
          <w:bCs/>
          <w:color w:val="222222"/>
          <w:sz w:val="20"/>
          <w:szCs w:val="20"/>
          <w:lang w:eastAsia="en-GB"/>
        </w:rPr>
      </w:pPr>
      <w:r w:rsidRPr="00715D7C">
        <w:rPr>
          <w:rFonts w:asciiTheme="minorHAnsi" w:eastAsia="Times New Roman" w:hAnsiTheme="minorHAnsi" w:cstheme="minorHAnsi"/>
          <w:b/>
          <w:bCs/>
          <w:color w:val="222222"/>
          <w:sz w:val="20"/>
          <w:szCs w:val="20"/>
          <w:lang w:eastAsia="en-GB"/>
        </w:rPr>
        <w:t>Our Values</w:t>
      </w:r>
    </w:p>
    <w:p w14:paraId="500C1B10" w14:textId="77777777" w:rsidR="00715D7C" w:rsidRPr="00715D7C" w:rsidRDefault="00715D7C" w:rsidP="00715D7C">
      <w:pPr>
        <w:shd w:val="clear" w:color="auto" w:fill="FFFFFF"/>
        <w:spacing w:after="0" w:line="240" w:lineRule="auto"/>
        <w:rPr>
          <w:rFonts w:asciiTheme="minorHAnsi" w:eastAsia="Times New Roman" w:hAnsiTheme="minorHAnsi" w:cstheme="minorHAnsi"/>
          <w:color w:val="222222"/>
          <w:sz w:val="20"/>
          <w:szCs w:val="20"/>
          <w:lang w:eastAsia="en-GB"/>
        </w:rPr>
      </w:pPr>
    </w:p>
    <w:p w14:paraId="7B77067B" w14:textId="77777777" w:rsidR="00715D7C" w:rsidRPr="00715D7C" w:rsidRDefault="00715D7C" w:rsidP="006C223E">
      <w:pPr>
        <w:shd w:val="clear" w:color="auto" w:fill="FFFFFF"/>
        <w:spacing w:after="0" w:line="240" w:lineRule="auto"/>
        <w:ind w:firstLine="720"/>
        <w:rPr>
          <w:rFonts w:asciiTheme="minorHAnsi" w:eastAsia="Calibri" w:hAnsiTheme="minorHAnsi" w:cstheme="minorHAnsi"/>
          <w:b/>
          <w:bCs/>
          <w:sz w:val="20"/>
          <w:szCs w:val="20"/>
          <w14:ligatures w14:val="standardContextual"/>
        </w:rPr>
      </w:pPr>
      <w:r w:rsidRPr="00715D7C">
        <w:rPr>
          <w:rFonts w:asciiTheme="minorHAnsi" w:eastAsia="Calibri" w:hAnsiTheme="minorHAnsi" w:cstheme="minorHAnsi"/>
          <w:b/>
          <w:bCs/>
          <w:sz w:val="20"/>
          <w:szCs w:val="20"/>
          <w14:ligatures w14:val="standardContextual"/>
        </w:rPr>
        <w:t>Open and Committed</w:t>
      </w:r>
    </w:p>
    <w:p w14:paraId="20409C70" w14:textId="77777777" w:rsidR="00715D7C" w:rsidRPr="00715D7C" w:rsidRDefault="00715D7C" w:rsidP="006C223E">
      <w:pPr>
        <w:spacing w:after="375" w:line="240" w:lineRule="auto"/>
        <w:ind w:left="720"/>
        <w:rPr>
          <w:rFonts w:asciiTheme="minorHAnsi" w:eastAsia="Times New Roman" w:hAnsiTheme="minorHAnsi" w:cstheme="minorHAnsi"/>
          <w:sz w:val="20"/>
          <w:szCs w:val="20"/>
          <w:lang w:eastAsia="en-GB"/>
        </w:rPr>
      </w:pPr>
      <w:r w:rsidRPr="00715D7C">
        <w:rPr>
          <w:rFonts w:asciiTheme="minorHAnsi" w:eastAsia="Times New Roman" w:hAnsiTheme="minorHAnsi" w:cstheme="minorHAnsi"/>
          <w:sz w:val="20"/>
          <w:szCs w:val="20"/>
          <w:lang w:eastAsia="en-GB"/>
        </w:rPr>
        <w:t>Our belief in what we do translates into a deep and long-term commitment to the people we work with. We tackle challenges and take responsibility with openness and honesty to bring about positive change.</w:t>
      </w:r>
    </w:p>
    <w:p w14:paraId="69BE42FC" w14:textId="77777777" w:rsidR="00715D7C" w:rsidRPr="00715D7C" w:rsidRDefault="00715D7C" w:rsidP="006C223E">
      <w:pPr>
        <w:spacing w:after="450" w:line="240" w:lineRule="auto"/>
        <w:ind w:left="720"/>
        <w:outlineLvl w:val="1"/>
        <w:rPr>
          <w:rFonts w:asciiTheme="minorHAnsi" w:eastAsia="Times New Roman" w:hAnsiTheme="minorHAnsi" w:cstheme="minorHAnsi"/>
          <w:sz w:val="20"/>
          <w:szCs w:val="20"/>
          <w:lang w:eastAsia="en-GB"/>
        </w:rPr>
      </w:pPr>
      <w:r w:rsidRPr="00715D7C">
        <w:rPr>
          <w:rFonts w:asciiTheme="minorHAnsi" w:eastAsia="Times New Roman" w:hAnsiTheme="minorHAnsi" w:cstheme="minorHAnsi"/>
          <w:b/>
          <w:bCs/>
          <w:sz w:val="20"/>
          <w:szCs w:val="20"/>
          <w:lang w:eastAsia="en-GB"/>
        </w:rPr>
        <w:t>Expert and inclusive</w:t>
      </w:r>
      <w:r w:rsidRPr="00715D7C">
        <w:rPr>
          <w:rFonts w:asciiTheme="minorHAnsi" w:eastAsia="Times New Roman" w:hAnsiTheme="minorHAnsi" w:cstheme="minorHAnsi"/>
          <w:sz w:val="20"/>
          <w:szCs w:val="20"/>
          <w:lang w:eastAsia="en-GB"/>
        </w:rPr>
        <w:br/>
        <w:t xml:space="preserve">Inclusion is at the heart of everything we do. By involving everyone in the conversation we learn from each other and bring together </w:t>
      </w:r>
      <w:proofErr w:type="gramStart"/>
      <w:r w:rsidRPr="00715D7C">
        <w:rPr>
          <w:rFonts w:asciiTheme="minorHAnsi" w:eastAsia="Times New Roman" w:hAnsiTheme="minorHAnsi" w:cstheme="minorHAnsi"/>
          <w:sz w:val="20"/>
          <w:szCs w:val="20"/>
          <w:lang w:eastAsia="en-GB"/>
        </w:rPr>
        <w:t>all of</w:t>
      </w:r>
      <w:proofErr w:type="gramEnd"/>
      <w:r w:rsidRPr="00715D7C">
        <w:rPr>
          <w:rFonts w:asciiTheme="minorHAnsi" w:eastAsia="Times New Roman" w:hAnsiTheme="minorHAnsi" w:cstheme="minorHAnsi"/>
          <w:sz w:val="20"/>
          <w:szCs w:val="20"/>
          <w:lang w:eastAsia="en-GB"/>
        </w:rPr>
        <w:t xml:space="preserve"> our experience, knowledge and expertise to do the best work that we can.</w:t>
      </w:r>
    </w:p>
    <w:p w14:paraId="431CB6A2" w14:textId="411FC23A" w:rsidR="00715D7C" w:rsidRPr="00715D7C" w:rsidRDefault="00715D7C" w:rsidP="006C223E">
      <w:pPr>
        <w:spacing w:after="0" w:line="240" w:lineRule="auto"/>
        <w:ind w:left="720"/>
        <w:rPr>
          <w:rFonts w:asciiTheme="minorHAnsi" w:eastAsia="Calibri" w:hAnsiTheme="minorHAnsi" w:cstheme="minorHAnsi"/>
          <w:sz w:val="20"/>
          <w:szCs w:val="20"/>
          <w14:ligatures w14:val="standardContextual"/>
        </w:rPr>
      </w:pPr>
      <w:r w:rsidRPr="00715D7C">
        <w:rPr>
          <w:rFonts w:asciiTheme="minorHAnsi" w:eastAsia="Times New Roman" w:hAnsiTheme="minorHAnsi" w:cstheme="minorHAnsi"/>
          <w:b/>
          <w:bCs/>
          <w:sz w:val="20"/>
          <w:szCs w:val="20"/>
          <w:lang w:eastAsia="en-GB"/>
        </w:rPr>
        <w:t>Optimistic and bold</w:t>
      </w:r>
      <w:r w:rsidRPr="00715D7C">
        <w:rPr>
          <w:rFonts w:asciiTheme="minorHAnsi" w:eastAsia="Times New Roman" w:hAnsiTheme="minorHAnsi" w:cstheme="minorHAnsi"/>
          <w:sz w:val="20"/>
          <w:szCs w:val="20"/>
          <w:lang w:eastAsia="en-GB"/>
        </w:rPr>
        <w:br/>
        <w:t xml:space="preserve">We believe in the potential of young people to create a better world. Inspired by this optimism, we are positive and </w:t>
      </w:r>
      <w:proofErr w:type="gramStart"/>
      <w:r w:rsidRPr="00715D7C">
        <w:rPr>
          <w:rFonts w:asciiTheme="minorHAnsi" w:eastAsia="Times New Roman" w:hAnsiTheme="minorHAnsi" w:cstheme="minorHAnsi"/>
          <w:sz w:val="20"/>
          <w:szCs w:val="20"/>
          <w:lang w:eastAsia="en-GB"/>
        </w:rPr>
        <w:t>creative</w:t>
      </w:r>
      <w:proofErr w:type="gramEnd"/>
      <w:r w:rsidRPr="00715D7C">
        <w:rPr>
          <w:rFonts w:asciiTheme="minorHAnsi" w:eastAsia="Times New Roman" w:hAnsiTheme="minorHAnsi" w:cstheme="minorHAnsi"/>
          <w:sz w:val="20"/>
          <w:szCs w:val="20"/>
          <w:lang w:eastAsia="en-GB"/>
        </w:rPr>
        <w:t xml:space="preserve"> and we focus on what works. We are not afraid to make bold choices to shape a better future for everyone.</w:t>
      </w:r>
      <w:r w:rsidRPr="00715D7C">
        <w:rPr>
          <w:rFonts w:asciiTheme="minorHAnsi" w:eastAsia="Times New Roman" w:hAnsiTheme="minorHAnsi" w:cstheme="minorHAnsi"/>
          <w:sz w:val="20"/>
          <w:szCs w:val="20"/>
          <w:lang w:eastAsia="en-GB"/>
        </w:rPr>
        <w:br/>
      </w:r>
      <w:r w:rsidRPr="00715D7C">
        <w:rPr>
          <w:rFonts w:asciiTheme="minorHAnsi" w:eastAsia="Times New Roman" w:hAnsiTheme="minorHAnsi" w:cstheme="minorHAnsi"/>
          <w:sz w:val="20"/>
          <w:szCs w:val="20"/>
          <w:lang w:eastAsia="en-GB"/>
        </w:rPr>
        <w:br/>
      </w:r>
      <w:r w:rsidRPr="00715D7C">
        <w:rPr>
          <w:rFonts w:asciiTheme="minorHAnsi" w:eastAsia="Times New Roman" w:hAnsiTheme="minorHAnsi" w:cstheme="minorHAnsi"/>
          <w:b/>
          <w:bCs/>
          <w:sz w:val="20"/>
          <w:szCs w:val="20"/>
          <w:lang w:eastAsia="en-GB"/>
        </w:rPr>
        <w:t>E</w:t>
      </w:r>
      <w:r w:rsidR="00953742" w:rsidRPr="00953742">
        <w:rPr>
          <w:rFonts w:asciiTheme="minorHAnsi" w:eastAsia="Times New Roman" w:hAnsiTheme="minorHAnsi" w:cstheme="minorHAnsi"/>
          <w:b/>
          <w:bCs/>
          <w:sz w:val="20"/>
          <w:szCs w:val="20"/>
          <w:lang w:eastAsia="en-GB"/>
        </w:rPr>
        <w:t xml:space="preserve">quality, </w:t>
      </w:r>
      <w:proofErr w:type="gramStart"/>
      <w:r w:rsidRPr="00715D7C">
        <w:rPr>
          <w:rFonts w:asciiTheme="minorHAnsi" w:eastAsia="Times New Roman" w:hAnsiTheme="minorHAnsi" w:cstheme="minorHAnsi"/>
          <w:b/>
          <w:bCs/>
          <w:sz w:val="20"/>
          <w:szCs w:val="20"/>
          <w:lang w:eastAsia="en-GB"/>
        </w:rPr>
        <w:t>D</w:t>
      </w:r>
      <w:r w:rsidR="00953742" w:rsidRPr="00953742">
        <w:rPr>
          <w:rFonts w:asciiTheme="minorHAnsi" w:eastAsia="Times New Roman" w:hAnsiTheme="minorHAnsi" w:cstheme="minorHAnsi"/>
          <w:b/>
          <w:bCs/>
          <w:sz w:val="20"/>
          <w:szCs w:val="20"/>
          <w:lang w:eastAsia="en-GB"/>
        </w:rPr>
        <w:t>iversity</w:t>
      </w:r>
      <w:proofErr w:type="gramEnd"/>
      <w:r w:rsidR="00953742" w:rsidRPr="00953742">
        <w:rPr>
          <w:rFonts w:asciiTheme="minorHAnsi" w:eastAsia="Times New Roman" w:hAnsiTheme="minorHAnsi" w:cstheme="minorHAnsi"/>
          <w:b/>
          <w:bCs/>
          <w:sz w:val="20"/>
          <w:szCs w:val="20"/>
          <w:lang w:eastAsia="en-GB"/>
        </w:rPr>
        <w:t xml:space="preserve"> and </w:t>
      </w:r>
      <w:r w:rsidRPr="00715D7C">
        <w:rPr>
          <w:rFonts w:asciiTheme="minorHAnsi" w:eastAsia="Times New Roman" w:hAnsiTheme="minorHAnsi" w:cstheme="minorHAnsi"/>
          <w:b/>
          <w:bCs/>
          <w:sz w:val="20"/>
          <w:szCs w:val="20"/>
          <w:lang w:eastAsia="en-GB"/>
        </w:rPr>
        <w:t>I</w:t>
      </w:r>
      <w:r w:rsidR="00953742" w:rsidRPr="00953742">
        <w:rPr>
          <w:rFonts w:asciiTheme="minorHAnsi" w:eastAsia="Times New Roman" w:hAnsiTheme="minorHAnsi" w:cstheme="minorHAnsi"/>
          <w:b/>
          <w:bCs/>
          <w:sz w:val="20"/>
          <w:szCs w:val="20"/>
          <w:lang w:eastAsia="en-GB"/>
        </w:rPr>
        <w:t>nclusion</w:t>
      </w:r>
      <w:r w:rsidRPr="00715D7C">
        <w:rPr>
          <w:rFonts w:asciiTheme="minorHAnsi" w:eastAsia="Times New Roman" w:hAnsiTheme="minorHAnsi" w:cstheme="minorHAnsi"/>
          <w:b/>
          <w:bCs/>
          <w:sz w:val="20"/>
          <w:szCs w:val="20"/>
          <w:lang w:eastAsia="en-GB"/>
        </w:rPr>
        <w:t>:</w:t>
      </w:r>
      <w:r w:rsidRPr="00715D7C">
        <w:rPr>
          <w:rFonts w:asciiTheme="minorHAnsi" w:eastAsia="Times New Roman" w:hAnsiTheme="minorHAnsi" w:cstheme="minorHAnsi"/>
          <w:sz w:val="20"/>
          <w:szCs w:val="20"/>
          <w:lang w:eastAsia="en-GB"/>
        </w:rPr>
        <w:br/>
      </w:r>
      <w:r w:rsidRPr="00715D7C">
        <w:rPr>
          <w:rFonts w:asciiTheme="minorHAnsi" w:eastAsia="Calibri" w:hAnsiTheme="minorHAnsi" w:cstheme="minorHAnsi"/>
          <w:sz w:val="20"/>
          <w:szCs w:val="20"/>
          <w14:ligatures w14:val="standardContextual"/>
        </w:rPr>
        <w:t xml:space="preserve">Equality, diversity and inclusion runs through much of our work whether in the arts, society, inclusive education, teaching English or offering exams. Our goal is to develop inclusive programmes and projects that bring together people with different experiences and backgrounds. We hope this will make everyone's experiences </w:t>
      </w:r>
      <w:proofErr w:type="spellStart"/>
      <w:proofErr w:type="gramStart"/>
      <w:r w:rsidRPr="00715D7C">
        <w:rPr>
          <w:rFonts w:asciiTheme="minorHAnsi" w:eastAsia="Calibri" w:hAnsiTheme="minorHAnsi" w:cstheme="minorHAnsi"/>
          <w:sz w:val="20"/>
          <w:szCs w:val="20"/>
          <w14:ligatures w14:val="standardContextual"/>
        </w:rPr>
        <w:t>richer.The</w:t>
      </w:r>
      <w:proofErr w:type="spellEnd"/>
      <w:proofErr w:type="gramEnd"/>
      <w:r w:rsidRPr="00715D7C">
        <w:rPr>
          <w:rFonts w:asciiTheme="minorHAnsi" w:eastAsia="Calibri" w:hAnsiTheme="minorHAnsi" w:cstheme="minorHAnsi"/>
          <w:sz w:val="20"/>
          <w:szCs w:val="20"/>
          <w14:ligatures w14:val="standardContextual"/>
        </w:rPr>
        <w:t xml:space="preserve"> British Council commits to taking action to support disabled people to increase their voice, skills, and agency to influence others to transform their lives and to shape a better world. We strive to make reasonable arrangements for participants’ accessibility needs such as sign language, captioning, large font, and provision of festival material availability in Braille and others.</w:t>
      </w:r>
    </w:p>
    <w:p w14:paraId="6922803F" w14:textId="0A94A089" w:rsidR="006C223E" w:rsidRPr="00715D7C" w:rsidRDefault="00715D7C" w:rsidP="00E42B16">
      <w:pPr>
        <w:spacing w:after="450" w:line="240" w:lineRule="auto"/>
        <w:ind w:left="720"/>
        <w:outlineLvl w:val="1"/>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br/>
      </w:r>
      <w:r w:rsidRPr="00715D7C">
        <w:rPr>
          <w:rFonts w:asciiTheme="minorHAnsi" w:eastAsia="Calibri" w:hAnsiTheme="minorHAnsi" w:cstheme="minorHAnsi"/>
          <w:b/>
          <w:bCs/>
          <w:sz w:val="20"/>
          <w:szCs w:val="20"/>
          <w14:ligatures w14:val="standardContextual"/>
        </w:rPr>
        <w:t>Commitment to the Environment:</w:t>
      </w:r>
      <w:r w:rsidRPr="00715D7C">
        <w:rPr>
          <w:rFonts w:asciiTheme="minorHAnsi" w:eastAsia="Calibri" w:hAnsiTheme="minorHAnsi" w:cstheme="minorHAnsi"/>
          <w:sz w:val="20"/>
          <w:szCs w:val="20"/>
          <w14:ligatures w14:val="standardContextual"/>
        </w:rPr>
        <w:br/>
        <w:t xml:space="preserve">We recognise that our activities impact on the environment and are committed to minimising this by improving our environmental performance across all areas of our work. We encourage partners to join us in reducing the festival’s carbon footprint and to use creative skills and strengths to promote sustainability with climate change agenda and incorporating sustainable development </w:t>
      </w:r>
      <w:proofErr w:type="gramStart"/>
      <w:r w:rsidRPr="00715D7C">
        <w:rPr>
          <w:rFonts w:asciiTheme="minorHAnsi" w:eastAsia="Calibri" w:hAnsiTheme="minorHAnsi" w:cstheme="minorHAnsi"/>
          <w:sz w:val="20"/>
          <w:szCs w:val="20"/>
          <w14:ligatures w14:val="standardContextual"/>
        </w:rPr>
        <w:t>themes</w:t>
      </w:r>
      <w:proofErr w:type="gramEnd"/>
    </w:p>
    <w:p w14:paraId="45E92D16" w14:textId="64FEF850" w:rsidR="00715D7C" w:rsidRPr="00715D7C" w:rsidRDefault="00715D7C" w:rsidP="006C223E">
      <w:pPr>
        <w:pStyle w:val="HeadingC"/>
        <w:numPr>
          <w:ilvl w:val="1"/>
          <w:numId w:val="24"/>
        </w:numPr>
        <w:rPr>
          <w:rFonts w:asciiTheme="minorHAnsi" w:hAnsiTheme="minorHAnsi" w:cstheme="minorHAnsi"/>
        </w:rPr>
      </w:pPr>
      <w:r w:rsidRPr="00715D7C">
        <w:rPr>
          <w:rFonts w:asciiTheme="minorHAnsi" w:hAnsiTheme="minorHAnsi" w:cstheme="minorHAnsi"/>
        </w:rPr>
        <w:t>For programming</w:t>
      </w:r>
    </w:p>
    <w:p w14:paraId="1D738C65" w14:textId="77777777" w:rsidR="00715D7C" w:rsidRPr="00715D7C" w:rsidRDefault="00715D7C" w:rsidP="00715D7C">
      <w:pPr>
        <w:numPr>
          <w:ilvl w:val="0"/>
          <w:numId w:val="41"/>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Coordinate with artists and contributors to create a balanced schedule that maximizes audience engagement.</w:t>
      </w:r>
    </w:p>
    <w:p w14:paraId="74DDCBA4" w14:textId="77777777" w:rsidR="00715D7C" w:rsidRPr="00715D7C" w:rsidRDefault="00715D7C" w:rsidP="00715D7C">
      <w:pPr>
        <w:shd w:val="clear" w:color="auto" w:fill="FFFFFF"/>
        <w:spacing w:before="100" w:beforeAutospacing="1" w:after="100" w:afterAutospacing="1" w:line="240" w:lineRule="auto"/>
        <w:ind w:left="720"/>
        <w:contextualSpacing/>
        <w:rPr>
          <w:rFonts w:asciiTheme="minorHAnsi" w:eastAsia="Times New Roman" w:hAnsiTheme="minorHAnsi" w:cstheme="minorHAnsi"/>
          <w:color w:val="222222"/>
          <w:sz w:val="20"/>
          <w:szCs w:val="20"/>
          <w:lang w:eastAsia="en-GB"/>
        </w:rPr>
      </w:pPr>
    </w:p>
    <w:p w14:paraId="7BDA4152" w14:textId="77777777" w:rsidR="00715D7C" w:rsidRPr="00715D7C" w:rsidRDefault="00715D7C" w:rsidP="00715D7C">
      <w:pPr>
        <w:numPr>
          <w:ilvl w:val="0"/>
          <w:numId w:val="41"/>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Integrate educational and interactive components to foster deeper understanding and participation.</w:t>
      </w:r>
    </w:p>
    <w:p w14:paraId="7F08D29B" w14:textId="77777777" w:rsidR="00715D7C" w:rsidRPr="00715D7C" w:rsidRDefault="00715D7C" w:rsidP="00715D7C">
      <w:pPr>
        <w:shd w:val="clear" w:color="auto" w:fill="FFFFFF"/>
        <w:spacing w:before="100" w:beforeAutospacing="1" w:after="100" w:afterAutospacing="1" w:line="240" w:lineRule="auto"/>
        <w:ind w:left="720"/>
        <w:contextualSpacing/>
        <w:rPr>
          <w:rFonts w:asciiTheme="minorHAnsi" w:eastAsia="Times New Roman" w:hAnsiTheme="minorHAnsi" w:cstheme="minorHAnsi"/>
          <w:color w:val="222222"/>
          <w:sz w:val="20"/>
          <w:szCs w:val="20"/>
          <w:lang w:eastAsia="en-GB"/>
        </w:rPr>
      </w:pPr>
    </w:p>
    <w:p w14:paraId="10849333" w14:textId="77777777" w:rsidR="00715D7C" w:rsidRPr="00715D7C" w:rsidRDefault="00715D7C" w:rsidP="00715D7C">
      <w:pPr>
        <w:numPr>
          <w:ilvl w:val="0"/>
          <w:numId w:val="41"/>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Ensure accessibility and inclusivity in all programming elements, accommodating diverse audiences and needs.</w:t>
      </w:r>
    </w:p>
    <w:p w14:paraId="490FCDFD" w14:textId="77777777" w:rsidR="00715D7C" w:rsidRPr="00715D7C" w:rsidRDefault="00715D7C" w:rsidP="00715D7C">
      <w:pPr>
        <w:shd w:val="clear" w:color="auto" w:fill="FFFFFF"/>
        <w:spacing w:after="0" w:line="240" w:lineRule="auto"/>
        <w:rPr>
          <w:rFonts w:ascii="Calibri" w:eastAsia="Times New Roman" w:hAnsi="Calibri" w:cs="Calibri"/>
          <w:color w:val="222222"/>
          <w:sz w:val="22"/>
          <w:szCs w:val="22"/>
          <w:lang w:eastAsia="en-GB"/>
        </w:rPr>
      </w:pPr>
    </w:p>
    <w:p w14:paraId="7E5E412B" w14:textId="6864257C" w:rsidR="00715D7C" w:rsidRPr="00715D7C" w:rsidRDefault="00715D7C" w:rsidP="00205FFD">
      <w:pPr>
        <w:pStyle w:val="HeadingC"/>
        <w:numPr>
          <w:ilvl w:val="1"/>
          <w:numId w:val="24"/>
        </w:numPr>
        <w:rPr>
          <w:rFonts w:asciiTheme="minorHAnsi" w:hAnsiTheme="minorHAnsi" w:cstheme="minorHAnsi"/>
        </w:rPr>
      </w:pPr>
      <w:r w:rsidRPr="00715D7C">
        <w:rPr>
          <w:rFonts w:asciiTheme="minorHAnsi" w:hAnsiTheme="minorHAnsi" w:cstheme="minorHAnsi"/>
        </w:rPr>
        <w:t>Festival Management</w:t>
      </w:r>
    </w:p>
    <w:p w14:paraId="00F6FBCC" w14:textId="77777777" w:rsidR="00715D7C" w:rsidRPr="00715D7C" w:rsidRDefault="00715D7C" w:rsidP="00715D7C">
      <w:pPr>
        <w:numPr>
          <w:ilvl w:val="0"/>
          <w:numId w:val="42"/>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Coordinate with production teams to ensure technical and operational requirements are met.</w:t>
      </w:r>
    </w:p>
    <w:p w14:paraId="1E266740" w14:textId="77777777" w:rsidR="00715D7C" w:rsidRPr="00715D7C" w:rsidRDefault="00715D7C" w:rsidP="00715D7C">
      <w:pPr>
        <w:shd w:val="clear" w:color="auto" w:fill="FFFFFF"/>
        <w:spacing w:before="100" w:beforeAutospacing="1" w:after="100" w:afterAutospacing="1" w:line="240" w:lineRule="auto"/>
        <w:ind w:left="720"/>
        <w:contextualSpacing/>
        <w:rPr>
          <w:rFonts w:asciiTheme="minorHAnsi" w:eastAsia="Times New Roman" w:hAnsiTheme="minorHAnsi" w:cstheme="minorHAnsi"/>
          <w:color w:val="222222"/>
          <w:sz w:val="20"/>
          <w:szCs w:val="20"/>
          <w:lang w:eastAsia="en-GB"/>
        </w:rPr>
      </w:pPr>
    </w:p>
    <w:p w14:paraId="4253C72F" w14:textId="77777777" w:rsidR="00715D7C" w:rsidRPr="00715D7C" w:rsidRDefault="00715D7C" w:rsidP="00715D7C">
      <w:pPr>
        <w:numPr>
          <w:ilvl w:val="0"/>
          <w:numId w:val="42"/>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lastRenderedPageBreak/>
        <w:t>Develop and adhere to a detailed timeline and budget for the festival.</w:t>
      </w:r>
    </w:p>
    <w:p w14:paraId="39ED7848" w14:textId="77777777" w:rsidR="00205FFD" w:rsidRPr="001851BD" w:rsidRDefault="00205FFD" w:rsidP="00715D7C">
      <w:pPr>
        <w:shd w:val="clear" w:color="auto" w:fill="FFFFFF"/>
        <w:spacing w:after="0" w:line="240" w:lineRule="auto"/>
        <w:rPr>
          <w:rFonts w:asciiTheme="minorHAnsi" w:eastAsia="Times New Roman" w:hAnsiTheme="minorHAnsi" w:cstheme="minorHAnsi"/>
          <w:b/>
          <w:bCs/>
          <w:color w:val="222222"/>
          <w:sz w:val="22"/>
          <w:szCs w:val="22"/>
          <w:lang w:eastAsia="en-GB"/>
        </w:rPr>
      </w:pPr>
    </w:p>
    <w:p w14:paraId="230D3F9D" w14:textId="1C223BFD" w:rsidR="00715D7C" w:rsidRPr="00715D7C" w:rsidRDefault="00715D7C" w:rsidP="00205FFD">
      <w:pPr>
        <w:pStyle w:val="HeadingC"/>
        <w:numPr>
          <w:ilvl w:val="1"/>
          <w:numId w:val="24"/>
        </w:numPr>
        <w:rPr>
          <w:rFonts w:asciiTheme="minorHAnsi" w:hAnsiTheme="minorHAnsi" w:cstheme="minorHAnsi"/>
        </w:rPr>
      </w:pPr>
      <w:r w:rsidRPr="00715D7C">
        <w:rPr>
          <w:rFonts w:asciiTheme="minorHAnsi" w:hAnsiTheme="minorHAnsi" w:cstheme="minorHAnsi"/>
        </w:rPr>
        <w:t>For delivery</w:t>
      </w:r>
    </w:p>
    <w:p w14:paraId="48900D4E" w14:textId="2CFF4015" w:rsidR="001851BD" w:rsidRPr="00715D7C" w:rsidRDefault="00715D7C" w:rsidP="001851BD">
      <w:pPr>
        <w:numPr>
          <w:ilvl w:val="0"/>
          <w:numId w:val="43"/>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Oversee the successful implementation of all festival events and activities.</w:t>
      </w:r>
      <w:r w:rsidR="001851BD">
        <w:rPr>
          <w:rFonts w:asciiTheme="minorHAnsi" w:eastAsia="Times New Roman" w:hAnsiTheme="minorHAnsi" w:cstheme="minorHAnsi"/>
          <w:color w:val="222222"/>
          <w:sz w:val="20"/>
          <w:szCs w:val="20"/>
          <w:lang w:eastAsia="en-GB"/>
        </w:rPr>
        <w:br/>
      </w:r>
    </w:p>
    <w:p w14:paraId="27C605A2" w14:textId="57597DF2" w:rsidR="00715D7C" w:rsidRPr="00715D7C" w:rsidRDefault="00715D7C" w:rsidP="00715D7C">
      <w:pPr>
        <w:numPr>
          <w:ilvl w:val="0"/>
          <w:numId w:val="43"/>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Act as the primary point of contact for artists, contributors, and stakeholders throughout the festival.</w:t>
      </w:r>
      <w:r w:rsidR="00BB0B90">
        <w:rPr>
          <w:rFonts w:asciiTheme="minorHAnsi" w:eastAsia="Times New Roman" w:hAnsiTheme="minorHAnsi" w:cstheme="minorHAnsi"/>
          <w:color w:val="222222"/>
          <w:sz w:val="20"/>
          <w:szCs w:val="20"/>
          <w:lang w:eastAsia="en-GB"/>
        </w:rPr>
        <w:br/>
      </w:r>
    </w:p>
    <w:p w14:paraId="72D2D298" w14:textId="77777777" w:rsidR="00715D7C" w:rsidRPr="00715D7C" w:rsidRDefault="00715D7C" w:rsidP="00715D7C">
      <w:pPr>
        <w:numPr>
          <w:ilvl w:val="0"/>
          <w:numId w:val="43"/>
        </w:numPr>
        <w:shd w:val="clear" w:color="auto" w:fill="FFFFFF"/>
        <w:spacing w:before="100" w:beforeAutospacing="1" w:after="100" w:afterAutospacing="1" w:line="240" w:lineRule="auto"/>
        <w:contextualSpacing/>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Manage on-site coordination and troubleshooting during the festival.</w:t>
      </w:r>
      <w:r w:rsidRPr="00715D7C">
        <w:rPr>
          <w:rFonts w:asciiTheme="minorHAnsi" w:eastAsia="Times New Roman" w:hAnsiTheme="minorHAnsi" w:cstheme="minorHAnsi"/>
          <w:color w:val="222222"/>
          <w:sz w:val="20"/>
          <w:szCs w:val="20"/>
          <w:lang w:eastAsia="en-GB"/>
        </w:rPr>
        <w:br/>
        <w:t>Conduct post-festival evaluations and contribute to reporting and documentation efforts.</w:t>
      </w:r>
    </w:p>
    <w:p w14:paraId="1CE5FAA5"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3DCD554C"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The Women of the World Festival Pakistan presents a unique opportunity to celebrate the achievements and contributions of Pakistani women while also addressing the challenges they face. By bringing together diverse voices and perspectives, we hope to inspire action and create positive change towards a more equitable and inclusive society.</w:t>
      </w:r>
    </w:p>
    <w:p w14:paraId="094E17C9"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13F31EF6"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r w:rsidRPr="00715D7C">
        <w:rPr>
          <w:rFonts w:asciiTheme="minorHAnsi" w:eastAsia="Calibri" w:hAnsiTheme="minorHAnsi" w:cstheme="minorHAnsi"/>
          <w:sz w:val="20"/>
          <w:szCs w:val="20"/>
          <w14:ligatures w14:val="standardContextual"/>
        </w:rPr>
        <w:t>Proposals should be submitted electronically to wowpk@britishcouncil.org no later than 26</w:t>
      </w:r>
      <w:r w:rsidRPr="00715D7C">
        <w:rPr>
          <w:rFonts w:asciiTheme="minorHAnsi" w:eastAsia="Calibri" w:hAnsiTheme="minorHAnsi" w:cstheme="minorHAnsi"/>
          <w:sz w:val="20"/>
          <w:szCs w:val="20"/>
          <w:vertAlign w:val="superscript"/>
          <w14:ligatures w14:val="standardContextual"/>
        </w:rPr>
        <w:t xml:space="preserve"> </w:t>
      </w:r>
      <w:r w:rsidRPr="00715D7C">
        <w:rPr>
          <w:rFonts w:asciiTheme="minorHAnsi" w:eastAsia="Calibri" w:hAnsiTheme="minorHAnsi" w:cstheme="minorHAnsi"/>
          <w:sz w:val="20"/>
          <w:szCs w:val="20"/>
          <w14:ligatures w14:val="standardContextual"/>
        </w:rPr>
        <w:t>July 2024. Selected curators will be notified within 14 working days.</w:t>
      </w:r>
    </w:p>
    <w:p w14:paraId="70F78BE5" w14:textId="77777777" w:rsidR="00715D7C" w:rsidRPr="00715D7C" w:rsidRDefault="00715D7C" w:rsidP="00715D7C">
      <w:pPr>
        <w:spacing w:after="0" w:line="240" w:lineRule="auto"/>
        <w:rPr>
          <w:rFonts w:asciiTheme="minorHAnsi" w:eastAsia="Calibri" w:hAnsiTheme="minorHAnsi" w:cstheme="minorHAnsi"/>
          <w:sz w:val="20"/>
          <w:szCs w:val="20"/>
          <w14:ligatures w14:val="standardContextual"/>
        </w:rPr>
      </w:pPr>
    </w:p>
    <w:p w14:paraId="65B70F4C" w14:textId="5E26EB4D" w:rsidR="006F75CF" w:rsidRPr="008A71F6" w:rsidRDefault="00715D7C" w:rsidP="008A71F6">
      <w:pPr>
        <w:shd w:val="clear" w:color="auto" w:fill="FFFFFF"/>
        <w:spacing w:after="0" w:line="240" w:lineRule="auto"/>
        <w:rPr>
          <w:rFonts w:asciiTheme="minorHAnsi" w:eastAsia="Times New Roman" w:hAnsiTheme="minorHAnsi" w:cstheme="minorHAnsi"/>
          <w:color w:val="222222"/>
          <w:sz w:val="20"/>
          <w:szCs w:val="20"/>
          <w:lang w:eastAsia="en-GB"/>
        </w:rPr>
      </w:pPr>
      <w:r w:rsidRPr="00715D7C">
        <w:rPr>
          <w:rFonts w:asciiTheme="minorHAnsi" w:eastAsia="Times New Roman" w:hAnsiTheme="minorHAnsi" w:cstheme="minorHAnsi"/>
          <w:color w:val="222222"/>
          <w:sz w:val="20"/>
          <w:szCs w:val="20"/>
          <w:lang w:eastAsia="en-GB"/>
        </w:rPr>
        <w:t>Shortlisted candidates will be invited for an interview and may be asked to provide additional information or present their vision in more detail.  </w:t>
      </w:r>
    </w:p>
    <w:p w14:paraId="6C1B68A4" w14:textId="513BFD44" w:rsidR="009F4A5F" w:rsidRDefault="00042DF4" w:rsidP="009F4A5F">
      <w:pPr>
        <w:pStyle w:val="HeadingC"/>
        <w:numPr>
          <w:ilvl w:val="1"/>
          <w:numId w:val="24"/>
        </w:numPr>
      </w:pPr>
      <w:r w:rsidRPr="00C3185F">
        <w:t>Timeline</w:t>
      </w:r>
    </w:p>
    <w:p w14:paraId="1FAAA55A" w14:textId="3C5D2CAD" w:rsidR="001860E0" w:rsidRDefault="001860E0" w:rsidP="001860E0">
      <w:pPr>
        <w:spacing w:after="60"/>
        <w:ind w:left="720"/>
        <w:rPr>
          <w:sz w:val="20"/>
          <w:szCs w:val="20"/>
        </w:rPr>
      </w:pPr>
      <w:r w:rsidRPr="001860E0">
        <w:rPr>
          <w:sz w:val="20"/>
          <w:szCs w:val="20"/>
        </w:rPr>
        <w:t xml:space="preserve">This is </w:t>
      </w:r>
      <w:r w:rsidR="000678AD" w:rsidRPr="001860E0">
        <w:rPr>
          <w:sz w:val="20"/>
          <w:szCs w:val="20"/>
        </w:rPr>
        <w:t>an</w:t>
      </w:r>
      <w:r w:rsidRPr="001860E0">
        <w:rPr>
          <w:sz w:val="20"/>
          <w:szCs w:val="20"/>
        </w:rPr>
        <w:t xml:space="preserve"> </w:t>
      </w:r>
      <w:r w:rsidR="0050197C">
        <w:rPr>
          <w:sz w:val="20"/>
          <w:szCs w:val="20"/>
        </w:rPr>
        <w:t>8</w:t>
      </w:r>
      <w:r w:rsidRPr="001860E0">
        <w:rPr>
          <w:sz w:val="20"/>
          <w:szCs w:val="20"/>
        </w:rPr>
        <w:t xml:space="preserve">-month </w:t>
      </w:r>
      <w:r w:rsidR="00571AA8">
        <w:rPr>
          <w:sz w:val="20"/>
          <w:szCs w:val="20"/>
        </w:rPr>
        <w:t>curator engagement</w:t>
      </w:r>
      <w:r w:rsidRPr="001860E0">
        <w:rPr>
          <w:sz w:val="20"/>
          <w:szCs w:val="20"/>
        </w:rPr>
        <w:t xml:space="preserve">. </w:t>
      </w:r>
    </w:p>
    <w:p w14:paraId="6B81566C" w14:textId="59C37E0F" w:rsidR="00762590" w:rsidRPr="008A71F6" w:rsidRDefault="000678AD" w:rsidP="008A71F6">
      <w:pPr>
        <w:spacing w:after="60"/>
        <w:ind w:left="720"/>
        <w:rPr>
          <w:sz w:val="20"/>
          <w:szCs w:val="20"/>
        </w:rPr>
      </w:pPr>
      <w:r>
        <w:rPr>
          <w:sz w:val="20"/>
          <w:szCs w:val="20"/>
        </w:rPr>
        <w:t xml:space="preserve">Festival </w:t>
      </w:r>
      <w:r w:rsidR="00B04FA4">
        <w:rPr>
          <w:sz w:val="20"/>
          <w:szCs w:val="20"/>
        </w:rPr>
        <w:t xml:space="preserve">Report - </w:t>
      </w:r>
      <w:r w:rsidR="00F55ED3">
        <w:rPr>
          <w:sz w:val="20"/>
          <w:szCs w:val="20"/>
        </w:rPr>
        <w:t>February</w:t>
      </w:r>
      <w:r w:rsidR="00411CE8">
        <w:rPr>
          <w:sz w:val="20"/>
          <w:szCs w:val="20"/>
        </w:rPr>
        <w:t>-March</w:t>
      </w:r>
      <w:r w:rsidR="00F55ED3">
        <w:rPr>
          <w:sz w:val="20"/>
          <w:szCs w:val="20"/>
        </w:rPr>
        <w:t xml:space="preserve"> 202</w:t>
      </w:r>
      <w:r w:rsidR="00571AA8">
        <w:rPr>
          <w:sz w:val="20"/>
          <w:szCs w:val="20"/>
        </w:rPr>
        <w:t>5</w:t>
      </w:r>
    </w:p>
    <w:p w14:paraId="1FC1DDA3" w14:textId="29B8275C" w:rsidR="008F5A17" w:rsidRDefault="008F5A17" w:rsidP="00402AC2">
      <w:pPr>
        <w:pStyle w:val="HeadingC"/>
        <w:numPr>
          <w:ilvl w:val="1"/>
          <w:numId w:val="24"/>
        </w:numPr>
      </w:pPr>
      <w:r>
        <w:t xml:space="preserve">Reporting and communication </w:t>
      </w:r>
    </w:p>
    <w:p w14:paraId="329305AC" w14:textId="0783A9CE" w:rsidR="00CF4702" w:rsidRDefault="002F5DFB" w:rsidP="000B1AAB">
      <w:pPr>
        <w:pStyle w:val="ListParagraph"/>
        <w:spacing w:after="60"/>
        <w:rPr>
          <w:sz w:val="20"/>
          <w:szCs w:val="20"/>
        </w:rPr>
      </w:pPr>
      <w:r>
        <w:rPr>
          <w:sz w:val="20"/>
          <w:szCs w:val="20"/>
        </w:rPr>
        <w:t>The</w:t>
      </w:r>
      <w:r w:rsidR="002123AE">
        <w:rPr>
          <w:sz w:val="20"/>
          <w:szCs w:val="20"/>
        </w:rPr>
        <w:t xml:space="preserve"> </w:t>
      </w:r>
      <w:r w:rsidR="00B77B5E">
        <w:rPr>
          <w:sz w:val="20"/>
          <w:szCs w:val="20"/>
        </w:rPr>
        <w:t xml:space="preserve">British Council </w:t>
      </w:r>
      <w:r w:rsidR="0066091B">
        <w:rPr>
          <w:sz w:val="20"/>
          <w:szCs w:val="20"/>
        </w:rPr>
        <w:t>will appoint an arts manager as</w:t>
      </w:r>
      <w:r>
        <w:rPr>
          <w:sz w:val="20"/>
          <w:szCs w:val="20"/>
        </w:rPr>
        <w:t xml:space="preserve"> point of contact that will liaise with the c</w:t>
      </w:r>
      <w:r w:rsidR="00D62626">
        <w:rPr>
          <w:sz w:val="20"/>
          <w:szCs w:val="20"/>
        </w:rPr>
        <w:t>urator</w:t>
      </w:r>
      <w:r w:rsidR="000B1AAB">
        <w:rPr>
          <w:sz w:val="20"/>
          <w:szCs w:val="20"/>
        </w:rPr>
        <w:t xml:space="preserve"> on a regular basis. The c</w:t>
      </w:r>
      <w:r w:rsidR="00325F7A">
        <w:rPr>
          <w:sz w:val="20"/>
          <w:szCs w:val="20"/>
        </w:rPr>
        <w:t>urators</w:t>
      </w:r>
      <w:r w:rsidR="000B1AAB">
        <w:rPr>
          <w:sz w:val="20"/>
          <w:szCs w:val="20"/>
        </w:rPr>
        <w:t xml:space="preserve"> will have check-ins</w:t>
      </w:r>
      <w:r>
        <w:rPr>
          <w:sz w:val="20"/>
          <w:szCs w:val="20"/>
        </w:rPr>
        <w:t xml:space="preserve"> </w:t>
      </w:r>
      <w:r w:rsidR="000B1AAB">
        <w:rPr>
          <w:sz w:val="20"/>
          <w:szCs w:val="20"/>
        </w:rPr>
        <w:t>and</w:t>
      </w:r>
      <w:r>
        <w:rPr>
          <w:sz w:val="20"/>
          <w:szCs w:val="20"/>
        </w:rPr>
        <w:t xml:space="preserve"> </w:t>
      </w:r>
      <w:r w:rsidR="00325F7A">
        <w:rPr>
          <w:sz w:val="20"/>
          <w:szCs w:val="20"/>
        </w:rPr>
        <w:t xml:space="preserve">weekly </w:t>
      </w:r>
      <w:r>
        <w:rPr>
          <w:sz w:val="20"/>
          <w:szCs w:val="20"/>
        </w:rPr>
        <w:t>meetings</w:t>
      </w:r>
      <w:r w:rsidR="002123AE" w:rsidRPr="002123AE">
        <w:rPr>
          <w:sz w:val="20"/>
          <w:szCs w:val="20"/>
        </w:rPr>
        <w:t xml:space="preserve"> </w:t>
      </w:r>
      <w:r w:rsidR="002123AE">
        <w:rPr>
          <w:sz w:val="20"/>
          <w:szCs w:val="20"/>
        </w:rPr>
        <w:t xml:space="preserve">to discuss </w:t>
      </w:r>
      <w:r w:rsidR="000B1AAB">
        <w:rPr>
          <w:sz w:val="20"/>
          <w:szCs w:val="20"/>
        </w:rPr>
        <w:t xml:space="preserve">progress on </w:t>
      </w:r>
      <w:r w:rsidR="00325F7A">
        <w:rPr>
          <w:sz w:val="20"/>
          <w:szCs w:val="20"/>
        </w:rPr>
        <w:t>programming</w:t>
      </w:r>
      <w:r w:rsidR="000B1AAB">
        <w:rPr>
          <w:sz w:val="20"/>
          <w:szCs w:val="20"/>
        </w:rPr>
        <w:t xml:space="preserve">, </w:t>
      </w:r>
      <w:r w:rsidR="002123AE">
        <w:rPr>
          <w:sz w:val="20"/>
          <w:szCs w:val="20"/>
        </w:rPr>
        <w:t xml:space="preserve">stakeholder engagement </w:t>
      </w:r>
      <w:r w:rsidR="003E5940">
        <w:rPr>
          <w:sz w:val="20"/>
          <w:szCs w:val="20"/>
        </w:rPr>
        <w:t xml:space="preserve">and </w:t>
      </w:r>
      <w:r w:rsidR="002123AE">
        <w:rPr>
          <w:sz w:val="20"/>
          <w:szCs w:val="20"/>
        </w:rPr>
        <w:t>to assure key timelines are being met</w:t>
      </w:r>
      <w:r w:rsidR="000A505C">
        <w:rPr>
          <w:sz w:val="20"/>
          <w:szCs w:val="20"/>
        </w:rPr>
        <w:t>.</w:t>
      </w:r>
      <w:r w:rsidR="002123AE">
        <w:rPr>
          <w:sz w:val="20"/>
          <w:szCs w:val="20"/>
        </w:rPr>
        <w:t xml:space="preserve"> </w:t>
      </w:r>
      <w:r w:rsidR="000A505C">
        <w:rPr>
          <w:sz w:val="20"/>
          <w:szCs w:val="20"/>
        </w:rPr>
        <w:t xml:space="preserve">These </w:t>
      </w:r>
      <w:r w:rsidR="002123AE">
        <w:rPr>
          <w:sz w:val="20"/>
          <w:szCs w:val="20"/>
        </w:rPr>
        <w:t>include face to face and online meetings.</w:t>
      </w:r>
    </w:p>
    <w:p w14:paraId="1C205525" w14:textId="77777777" w:rsidR="000B1AAB" w:rsidRPr="000B1AAB" w:rsidRDefault="000B1AAB" w:rsidP="000B1AAB">
      <w:pPr>
        <w:pStyle w:val="ListParagraph"/>
        <w:spacing w:after="60"/>
        <w:rPr>
          <w:sz w:val="20"/>
          <w:szCs w:val="20"/>
        </w:rPr>
      </w:pPr>
    </w:p>
    <w:p w14:paraId="3CE523D4" w14:textId="17E978B8" w:rsidR="00411CE8" w:rsidRDefault="00205777" w:rsidP="00411CE8">
      <w:pPr>
        <w:pStyle w:val="HeadingC"/>
        <w:numPr>
          <w:ilvl w:val="1"/>
          <w:numId w:val="24"/>
        </w:numPr>
        <w:spacing w:before="120" w:line="240" w:lineRule="auto"/>
      </w:pPr>
      <w:r>
        <w:t xml:space="preserve">Qualifications and </w:t>
      </w:r>
      <w:r w:rsidR="008D6835">
        <w:t xml:space="preserve">experience </w:t>
      </w:r>
      <w:proofErr w:type="gramStart"/>
      <w:r w:rsidR="008D6835">
        <w:t>required</w:t>
      </w:r>
      <w:proofErr w:type="gramEnd"/>
    </w:p>
    <w:p w14:paraId="2FFBAE61" w14:textId="1F628E08" w:rsidR="002123AE" w:rsidRDefault="002123AE" w:rsidP="002123AE">
      <w:pPr>
        <w:pStyle w:val="ListParagraph"/>
        <w:spacing w:after="60"/>
        <w:rPr>
          <w:sz w:val="20"/>
          <w:szCs w:val="20"/>
        </w:rPr>
      </w:pPr>
      <w:r>
        <w:rPr>
          <w:sz w:val="20"/>
          <w:szCs w:val="20"/>
        </w:rPr>
        <w:t xml:space="preserve"> </w:t>
      </w:r>
    </w:p>
    <w:p w14:paraId="0C689D7F" w14:textId="7AFF0523" w:rsidR="001979C0" w:rsidRDefault="002123AE" w:rsidP="001979C0">
      <w:pPr>
        <w:pStyle w:val="ListParagraph"/>
        <w:numPr>
          <w:ilvl w:val="0"/>
          <w:numId w:val="32"/>
        </w:numPr>
        <w:spacing w:after="60"/>
        <w:rPr>
          <w:sz w:val="20"/>
          <w:szCs w:val="20"/>
        </w:rPr>
      </w:pPr>
      <w:r>
        <w:rPr>
          <w:sz w:val="20"/>
          <w:szCs w:val="20"/>
        </w:rPr>
        <w:t xml:space="preserve">Sector knowledge and </w:t>
      </w:r>
      <w:r w:rsidR="001979C0">
        <w:rPr>
          <w:sz w:val="20"/>
          <w:szCs w:val="20"/>
        </w:rPr>
        <w:t xml:space="preserve">key </w:t>
      </w:r>
      <w:r>
        <w:rPr>
          <w:sz w:val="20"/>
          <w:szCs w:val="20"/>
        </w:rPr>
        <w:t>contacts. The c</w:t>
      </w:r>
      <w:r w:rsidR="00087F4A">
        <w:rPr>
          <w:sz w:val="20"/>
          <w:szCs w:val="20"/>
        </w:rPr>
        <w:t>urator</w:t>
      </w:r>
      <w:r>
        <w:rPr>
          <w:sz w:val="20"/>
          <w:szCs w:val="20"/>
        </w:rPr>
        <w:t xml:space="preserve"> must demonstrate their understanding of </w:t>
      </w:r>
      <w:r w:rsidR="0092268F">
        <w:rPr>
          <w:sz w:val="20"/>
          <w:szCs w:val="20"/>
        </w:rPr>
        <w:t xml:space="preserve">programming and </w:t>
      </w:r>
      <w:r w:rsidR="00756444">
        <w:rPr>
          <w:sz w:val="20"/>
          <w:szCs w:val="20"/>
        </w:rPr>
        <w:t>delivering a women</w:t>
      </w:r>
      <w:r w:rsidR="0092268F">
        <w:rPr>
          <w:sz w:val="20"/>
          <w:szCs w:val="20"/>
        </w:rPr>
        <w:t xml:space="preserve"> centric festival</w:t>
      </w:r>
      <w:r>
        <w:rPr>
          <w:sz w:val="20"/>
          <w:szCs w:val="20"/>
        </w:rPr>
        <w:t xml:space="preserve"> in Pakistan</w:t>
      </w:r>
      <w:r w:rsidR="00E55F28">
        <w:rPr>
          <w:sz w:val="20"/>
          <w:szCs w:val="20"/>
        </w:rPr>
        <w:t>.</w:t>
      </w:r>
    </w:p>
    <w:p w14:paraId="11357B45" w14:textId="1EF60D44" w:rsidR="001979C0" w:rsidRDefault="000B1AAB" w:rsidP="001979C0">
      <w:pPr>
        <w:pStyle w:val="ListParagraph"/>
        <w:numPr>
          <w:ilvl w:val="0"/>
          <w:numId w:val="32"/>
        </w:numPr>
        <w:spacing w:after="60"/>
        <w:rPr>
          <w:sz w:val="20"/>
          <w:szCs w:val="20"/>
        </w:rPr>
      </w:pPr>
      <w:r>
        <w:rPr>
          <w:sz w:val="20"/>
          <w:szCs w:val="20"/>
        </w:rPr>
        <w:t>Evidence</w:t>
      </w:r>
      <w:r w:rsidR="001979C0">
        <w:rPr>
          <w:sz w:val="20"/>
          <w:szCs w:val="20"/>
        </w:rPr>
        <w:t xml:space="preserve"> strong </w:t>
      </w:r>
      <w:r w:rsidR="0092268F">
        <w:rPr>
          <w:sz w:val="20"/>
          <w:szCs w:val="20"/>
        </w:rPr>
        <w:t>programme development</w:t>
      </w:r>
      <w:r w:rsidR="001979C0">
        <w:rPr>
          <w:sz w:val="20"/>
          <w:szCs w:val="20"/>
        </w:rPr>
        <w:t xml:space="preserve"> skills with relevance to </w:t>
      </w:r>
      <w:r w:rsidR="0092268F">
        <w:rPr>
          <w:sz w:val="20"/>
          <w:szCs w:val="20"/>
        </w:rPr>
        <w:t>women and gir</w:t>
      </w:r>
      <w:r w:rsidR="0064511C">
        <w:rPr>
          <w:sz w:val="20"/>
          <w:szCs w:val="20"/>
        </w:rPr>
        <w:t>ls in Pakistan</w:t>
      </w:r>
    </w:p>
    <w:p w14:paraId="5CBE2321" w14:textId="33E66D4C" w:rsidR="001979C0" w:rsidRDefault="001979C0" w:rsidP="001979C0">
      <w:pPr>
        <w:pStyle w:val="ListParagraph"/>
        <w:numPr>
          <w:ilvl w:val="0"/>
          <w:numId w:val="32"/>
        </w:numPr>
        <w:spacing w:after="60"/>
        <w:rPr>
          <w:sz w:val="20"/>
          <w:szCs w:val="20"/>
        </w:rPr>
      </w:pPr>
      <w:r>
        <w:rPr>
          <w:sz w:val="20"/>
          <w:szCs w:val="20"/>
        </w:rPr>
        <w:t>Be able to share a clear approach and methodology</w:t>
      </w:r>
      <w:r w:rsidR="00001CA0">
        <w:rPr>
          <w:sz w:val="20"/>
          <w:szCs w:val="20"/>
        </w:rPr>
        <w:t xml:space="preserve"> </w:t>
      </w:r>
      <w:proofErr w:type="gramStart"/>
      <w:r w:rsidR="00001CA0">
        <w:rPr>
          <w:sz w:val="20"/>
          <w:szCs w:val="20"/>
        </w:rPr>
        <w:t>i.e.</w:t>
      </w:r>
      <w:proofErr w:type="gramEnd"/>
      <w:r w:rsidR="00001CA0">
        <w:rPr>
          <w:sz w:val="20"/>
          <w:szCs w:val="20"/>
        </w:rPr>
        <w:t xml:space="preserve"> how they intend to approach this task and how they intend to go about </w:t>
      </w:r>
      <w:r w:rsidR="009476B3">
        <w:rPr>
          <w:sz w:val="20"/>
          <w:szCs w:val="20"/>
        </w:rPr>
        <w:t xml:space="preserve">developing the </w:t>
      </w:r>
      <w:r w:rsidR="000E5A49">
        <w:rPr>
          <w:sz w:val="20"/>
          <w:szCs w:val="20"/>
        </w:rPr>
        <w:t>programme</w:t>
      </w:r>
      <w:r w:rsidR="001859DA">
        <w:rPr>
          <w:sz w:val="20"/>
          <w:szCs w:val="20"/>
        </w:rPr>
        <w:t>, visual identity of the festival etc.</w:t>
      </w:r>
    </w:p>
    <w:p w14:paraId="5A5AF949" w14:textId="1F1FEDEA" w:rsidR="001979C0" w:rsidRPr="001979C0" w:rsidRDefault="001979C0" w:rsidP="001979C0">
      <w:pPr>
        <w:pStyle w:val="ListParagraph"/>
        <w:numPr>
          <w:ilvl w:val="0"/>
          <w:numId w:val="32"/>
        </w:numPr>
        <w:spacing w:after="60"/>
        <w:rPr>
          <w:sz w:val="20"/>
          <w:szCs w:val="20"/>
        </w:rPr>
      </w:pPr>
      <w:r>
        <w:rPr>
          <w:sz w:val="20"/>
          <w:szCs w:val="20"/>
        </w:rPr>
        <w:t xml:space="preserve">Strong organisational </w:t>
      </w:r>
      <w:r w:rsidR="00AD76D9">
        <w:rPr>
          <w:sz w:val="20"/>
          <w:szCs w:val="20"/>
        </w:rPr>
        <w:t xml:space="preserve">and management skills to ensure timely completion of </w:t>
      </w:r>
      <w:r w:rsidR="009E46F4">
        <w:rPr>
          <w:sz w:val="20"/>
          <w:szCs w:val="20"/>
        </w:rPr>
        <w:t xml:space="preserve">all </w:t>
      </w:r>
      <w:r w:rsidR="001859DA">
        <w:rPr>
          <w:sz w:val="20"/>
          <w:szCs w:val="20"/>
        </w:rPr>
        <w:t>deliverables.</w:t>
      </w:r>
    </w:p>
    <w:p w14:paraId="79A61DBF" w14:textId="5E38789E" w:rsidR="001979C0" w:rsidRPr="001979C0" w:rsidRDefault="000B1AAB" w:rsidP="001979C0">
      <w:pPr>
        <w:pStyle w:val="ListParagraph"/>
        <w:numPr>
          <w:ilvl w:val="0"/>
          <w:numId w:val="32"/>
        </w:numPr>
        <w:spacing w:after="60"/>
        <w:rPr>
          <w:sz w:val="20"/>
          <w:szCs w:val="20"/>
        </w:rPr>
      </w:pPr>
      <w:r>
        <w:rPr>
          <w:sz w:val="20"/>
          <w:szCs w:val="20"/>
        </w:rPr>
        <w:t>Evidence strong</w:t>
      </w:r>
      <w:r w:rsidR="001979C0">
        <w:rPr>
          <w:sz w:val="20"/>
          <w:szCs w:val="20"/>
        </w:rPr>
        <w:t xml:space="preserve"> communications skills to be able to </w:t>
      </w:r>
      <w:r w:rsidR="00B60026">
        <w:rPr>
          <w:sz w:val="20"/>
          <w:szCs w:val="20"/>
        </w:rPr>
        <w:t xml:space="preserve">manage and engage </w:t>
      </w:r>
      <w:r w:rsidR="00334C6C">
        <w:rPr>
          <w:sz w:val="20"/>
          <w:szCs w:val="20"/>
        </w:rPr>
        <w:t>vendors,</w:t>
      </w:r>
      <w:r w:rsidR="001979C0">
        <w:rPr>
          <w:sz w:val="20"/>
          <w:szCs w:val="20"/>
        </w:rPr>
        <w:t xml:space="preserve"> stakeholder</w:t>
      </w:r>
      <w:r w:rsidR="00B60026">
        <w:rPr>
          <w:sz w:val="20"/>
          <w:szCs w:val="20"/>
        </w:rPr>
        <w:t>s</w:t>
      </w:r>
      <w:r w:rsidR="001979C0">
        <w:rPr>
          <w:sz w:val="20"/>
          <w:szCs w:val="20"/>
        </w:rPr>
        <w:t xml:space="preserve">, </w:t>
      </w:r>
      <w:proofErr w:type="gramStart"/>
      <w:r w:rsidR="00FE7A91">
        <w:rPr>
          <w:sz w:val="20"/>
          <w:szCs w:val="20"/>
        </w:rPr>
        <w:t>participants</w:t>
      </w:r>
      <w:proofErr w:type="gramEnd"/>
      <w:r w:rsidR="005D0061">
        <w:rPr>
          <w:sz w:val="20"/>
          <w:szCs w:val="20"/>
        </w:rPr>
        <w:t xml:space="preserve"> and artists</w:t>
      </w:r>
      <w:r w:rsidR="001979C0">
        <w:rPr>
          <w:sz w:val="20"/>
          <w:szCs w:val="20"/>
        </w:rPr>
        <w:t>.</w:t>
      </w:r>
    </w:p>
    <w:p w14:paraId="2F110B99" w14:textId="51C1F281" w:rsidR="001979C0" w:rsidRDefault="001979C0" w:rsidP="001979C0">
      <w:pPr>
        <w:spacing w:after="60"/>
        <w:ind w:left="720"/>
        <w:rPr>
          <w:sz w:val="20"/>
          <w:szCs w:val="20"/>
        </w:rPr>
      </w:pPr>
    </w:p>
    <w:p w14:paraId="0FC33215" w14:textId="77777777" w:rsidR="008D6835" w:rsidRDefault="008D6835" w:rsidP="00C847AC">
      <w:pPr>
        <w:pStyle w:val="HeadingC"/>
        <w:spacing w:before="120" w:line="240" w:lineRule="auto"/>
      </w:pPr>
    </w:p>
    <w:p w14:paraId="23B9E43B" w14:textId="18DC94E0" w:rsidR="00FC2CC0" w:rsidRPr="000F1B09" w:rsidRDefault="003C6B01" w:rsidP="00CF4702">
      <w:pPr>
        <w:pStyle w:val="HeadingC"/>
        <w:numPr>
          <w:ilvl w:val="1"/>
          <w:numId w:val="24"/>
        </w:numPr>
        <w:spacing w:before="120" w:line="240" w:lineRule="auto"/>
      </w:pPr>
      <w:r w:rsidRPr="000F1B09">
        <w:t>How to apply</w:t>
      </w:r>
    </w:p>
    <w:p w14:paraId="5DB45A04" w14:textId="310DE11D" w:rsidR="008551DB" w:rsidRDefault="008551DB" w:rsidP="008551DB">
      <w:pPr>
        <w:spacing w:after="60"/>
        <w:ind w:firstLine="720"/>
        <w:rPr>
          <w:sz w:val="20"/>
          <w:szCs w:val="20"/>
        </w:rPr>
      </w:pPr>
      <w:r>
        <w:rPr>
          <w:sz w:val="20"/>
          <w:szCs w:val="20"/>
        </w:rPr>
        <w:lastRenderedPageBreak/>
        <w:t xml:space="preserve">Application deadline: </w:t>
      </w:r>
      <w:r w:rsidR="005F698B">
        <w:rPr>
          <w:sz w:val="20"/>
          <w:szCs w:val="20"/>
        </w:rPr>
        <w:t>29</w:t>
      </w:r>
      <w:r>
        <w:rPr>
          <w:sz w:val="20"/>
          <w:szCs w:val="20"/>
        </w:rPr>
        <w:t xml:space="preserve"> </w:t>
      </w:r>
      <w:r w:rsidR="005F698B">
        <w:rPr>
          <w:sz w:val="20"/>
          <w:szCs w:val="20"/>
        </w:rPr>
        <w:t>July</w:t>
      </w:r>
      <w:r>
        <w:rPr>
          <w:sz w:val="20"/>
          <w:szCs w:val="20"/>
        </w:rPr>
        <w:t xml:space="preserve"> 202</w:t>
      </w:r>
      <w:r w:rsidR="005F698B">
        <w:rPr>
          <w:sz w:val="20"/>
          <w:szCs w:val="20"/>
        </w:rPr>
        <w:t>4</w:t>
      </w:r>
    </w:p>
    <w:p w14:paraId="38F03A0E" w14:textId="50DA6A59" w:rsidR="00C847AC" w:rsidRDefault="008551DB" w:rsidP="00C847AC">
      <w:pPr>
        <w:spacing w:after="60"/>
        <w:ind w:left="720"/>
        <w:rPr>
          <w:sz w:val="20"/>
          <w:szCs w:val="20"/>
        </w:rPr>
      </w:pPr>
      <w:r>
        <w:rPr>
          <w:sz w:val="20"/>
          <w:szCs w:val="20"/>
        </w:rPr>
        <w:t>Please submit your CV and a 500-word written statement</w:t>
      </w:r>
      <w:r w:rsidR="00C847AC">
        <w:rPr>
          <w:sz w:val="20"/>
          <w:szCs w:val="20"/>
        </w:rPr>
        <w:t xml:space="preserve"> to </w:t>
      </w:r>
      <w:hyperlink r:id="rId13" w:history="1">
        <w:r w:rsidR="00C847AC" w:rsidRPr="006F6151">
          <w:rPr>
            <w:rStyle w:val="Hyperlink"/>
            <w:sz w:val="20"/>
            <w:szCs w:val="20"/>
          </w:rPr>
          <w:t>PKarts@Britishcouncil.org.pk</w:t>
        </w:r>
      </w:hyperlink>
      <w:r w:rsidR="00C847AC">
        <w:rPr>
          <w:sz w:val="20"/>
          <w:szCs w:val="20"/>
        </w:rPr>
        <w:t xml:space="preserve"> </w:t>
      </w:r>
      <w:r>
        <w:rPr>
          <w:sz w:val="20"/>
          <w:szCs w:val="20"/>
        </w:rPr>
        <w:t>that</w:t>
      </w:r>
      <w:r w:rsidR="0066091B">
        <w:rPr>
          <w:sz w:val="20"/>
          <w:szCs w:val="20"/>
        </w:rPr>
        <w:t xml:space="preserve"> shares your approach and methodology, and</w:t>
      </w:r>
      <w:r>
        <w:rPr>
          <w:sz w:val="20"/>
          <w:szCs w:val="20"/>
        </w:rPr>
        <w:t xml:space="preserve"> </w:t>
      </w:r>
      <w:r w:rsidR="0066091B">
        <w:rPr>
          <w:sz w:val="20"/>
          <w:szCs w:val="20"/>
        </w:rPr>
        <w:t>demonstrates</w:t>
      </w:r>
      <w:r>
        <w:rPr>
          <w:sz w:val="20"/>
          <w:szCs w:val="20"/>
        </w:rPr>
        <w:t xml:space="preserve"> your qualifications, </w:t>
      </w:r>
      <w:proofErr w:type="gramStart"/>
      <w:r>
        <w:rPr>
          <w:sz w:val="20"/>
          <w:szCs w:val="20"/>
        </w:rPr>
        <w:t>experience</w:t>
      </w:r>
      <w:proofErr w:type="gramEnd"/>
      <w:r>
        <w:rPr>
          <w:sz w:val="20"/>
          <w:szCs w:val="20"/>
        </w:rPr>
        <w:t xml:space="preserve"> and track record relevant to this </w:t>
      </w:r>
      <w:r w:rsidR="00CC771E">
        <w:rPr>
          <w:sz w:val="20"/>
          <w:szCs w:val="20"/>
        </w:rPr>
        <w:t>requirement</w:t>
      </w:r>
      <w:r>
        <w:rPr>
          <w:sz w:val="20"/>
          <w:szCs w:val="20"/>
        </w:rPr>
        <w:t xml:space="preserve">. </w:t>
      </w:r>
      <w:r w:rsidR="0066091B">
        <w:rPr>
          <w:sz w:val="20"/>
          <w:szCs w:val="20"/>
        </w:rPr>
        <w:t>You can share links to relevant past work</w:t>
      </w:r>
      <w:r w:rsidR="00CC771E">
        <w:rPr>
          <w:sz w:val="20"/>
          <w:szCs w:val="20"/>
        </w:rPr>
        <w:t>s</w:t>
      </w:r>
      <w:r w:rsidR="005031F1">
        <w:rPr>
          <w:sz w:val="20"/>
          <w:szCs w:val="20"/>
        </w:rPr>
        <w:t>.</w:t>
      </w:r>
    </w:p>
    <w:p w14:paraId="32F6C391" w14:textId="6DAA5A23" w:rsidR="0066091B" w:rsidRDefault="0066091B" w:rsidP="008551DB">
      <w:pPr>
        <w:spacing w:after="60"/>
        <w:ind w:left="720"/>
        <w:rPr>
          <w:sz w:val="20"/>
          <w:szCs w:val="20"/>
        </w:rPr>
      </w:pPr>
      <w:r>
        <w:rPr>
          <w:sz w:val="20"/>
          <w:szCs w:val="20"/>
        </w:rPr>
        <w:t xml:space="preserve">Clarification questions can be submitted </w:t>
      </w:r>
      <w:r w:rsidR="00C847AC">
        <w:rPr>
          <w:sz w:val="20"/>
          <w:szCs w:val="20"/>
        </w:rPr>
        <w:t xml:space="preserve">in writing to the same email address by </w:t>
      </w:r>
      <w:r w:rsidR="005031F1">
        <w:rPr>
          <w:sz w:val="20"/>
          <w:szCs w:val="20"/>
        </w:rPr>
        <w:t>24</w:t>
      </w:r>
      <w:r w:rsidR="00C847AC">
        <w:rPr>
          <w:sz w:val="20"/>
          <w:szCs w:val="20"/>
        </w:rPr>
        <w:t xml:space="preserve"> </w:t>
      </w:r>
      <w:r w:rsidR="005031F1">
        <w:rPr>
          <w:sz w:val="20"/>
          <w:szCs w:val="20"/>
        </w:rPr>
        <w:t>July</w:t>
      </w:r>
      <w:r w:rsidR="00C847AC">
        <w:rPr>
          <w:sz w:val="20"/>
          <w:szCs w:val="20"/>
        </w:rPr>
        <w:t xml:space="preserve"> 202</w:t>
      </w:r>
      <w:r w:rsidR="005031F1">
        <w:rPr>
          <w:sz w:val="20"/>
          <w:szCs w:val="20"/>
        </w:rPr>
        <w:t>4</w:t>
      </w:r>
    </w:p>
    <w:p w14:paraId="28CA7D07" w14:textId="74C7DBEB" w:rsidR="00C847AC" w:rsidRDefault="00C847AC" w:rsidP="008551DB">
      <w:pPr>
        <w:spacing w:after="60"/>
        <w:ind w:left="720"/>
        <w:rPr>
          <w:sz w:val="20"/>
          <w:szCs w:val="20"/>
        </w:rPr>
      </w:pPr>
      <w:r>
        <w:rPr>
          <w:sz w:val="20"/>
          <w:szCs w:val="20"/>
        </w:rPr>
        <w:t xml:space="preserve">Submissions after </w:t>
      </w:r>
      <w:r w:rsidR="005031F1">
        <w:rPr>
          <w:sz w:val="20"/>
          <w:szCs w:val="20"/>
        </w:rPr>
        <w:t>29</w:t>
      </w:r>
      <w:r>
        <w:rPr>
          <w:sz w:val="20"/>
          <w:szCs w:val="20"/>
          <w:vertAlign w:val="superscript"/>
        </w:rPr>
        <w:t xml:space="preserve"> </w:t>
      </w:r>
      <w:r w:rsidR="005031F1">
        <w:rPr>
          <w:sz w:val="20"/>
          <w:szCs w:val="20"/>
        </w:rPr>
        <w:t>July</w:t>
      </w:r>
      <w:r>
        <w:rPr>
          <w:sz w:val="20"/>
          <w:szCs w:val="20"/>
        </w:rPr>
        <w:t xml:space="preserve"> 202</w:t>
      </w:r>
      <w:r w:rsidR="005031F1">
        <w:rPr>
          <w:sz w:val="20"/>
          <w:szCs w:val="20"/>
        </w:rPr>
        <w:t>4</w:t>
      </w:r>
      <w:r>
        <w:rPr>
          <w:sz w:val="20"/>
          <w:szCs w:val="20"/>
        </w:rPr>
        <w:t xml:space="preserve"> 11:59pm will not be </w:t>
      </w:r>
      <w:proofErr w:type="gramStart"/>
      <w:r>
        <w:rPr>
          <w:sz w:val="20"/>
          <w:szCs w:val="20"/>
        </w:rPr>
        <w:t>considered</w:t>
      </w:r>
      <w:proofErr w:type="gramEnd"/>
    </w:p>
    <w:p w14:paraId="46379389" w14:textId="4D469695" w:rsidR="00E55F28" w:rsidRDefault="00E55F28" w:rsidP="008551DB">
      <w:pPr>
        <w:spacing w:after="60"/>
        <w:ind w:left="720"/>
        <w:rPr>
          <w:sz w:val="20"/>
          <w:szCs w:val="20"/>
        </w:rPr>
      </w:pPr>
      <w:r>
        <w:rPr>
          <w:sz w:val="20"/>
          <w:szCs w:val="20"/>
        </w:rPr>
        <w:t xml:space="preserve">Shortlisted applicants will be invited for </w:t>
      </w:r>
      <w:r w:rsidR="000F1B09">
        <w:rPr>
          <w:sz w:val="20"/>
          <w:szCs w:val="20"/>
        </w:rPr>
        <w:t>an interview.</w:t>
      </w:r>
    </w:p>
    <w:p w14:paraId="7E607130" w14:textId="658956DC" w:rsidR="00D73B8C" w:rsidRPr="00235584" w:rsidRDefault="00D73B8C" w:rsidP="0066091B">
      <w:pPr>
        <w:pStyle w:val="HeadingC"/>
        <w:spacing w:before="120" w:line="240" w:lineRule="auto"/>
        <w:rPr>
          <w:b w:val="0"/>
          <w:bCs/>
          <w:i/>
          <w:iCs/>
          <w:sz w:val="24"/>
        </w:rPr>
      </w:pPr>
    </w:p>
    <w:p w14:paraId="25CF8991" w14:textId="1A9365ED" w:rsidR="00EE5CDC" w:rsidRDefault="00536532" w:rsidP="00CF4702">
      <w:pPr>
        <w:pStyle w:val="HeadingC"/>
        <w:numPr>
          <w:ilvl w:val="1"/>
          <w:numId w:val="24"/>
        </w:numPr>
        <w:spacing w:before="120" w:line="240" w:lineRule="auto"/>
      </w:pPr>
      <w:r>
        <w:t>Criteria for evaluation</w:t>
      </w:r>
    </w:p>
    <w:p w14:paraId="21AF6141" w14:textId="3E0831C8" w:rsidR="00D03B0F" w:rsidRPr="00657079" w:rsidRDefault="000A505C" w:rsidP="00D03B0F">
      <w:pPr>
        <w:pStyle w:val="ListParagraph"/>
        <w:numPr>
          <w:ilvl w:val="0"/>
          <w:numId w:val="32"/>
        </w:numPr>
        <w:spacing w:after="60"/>
        <w:rPr>
          <w:sz w:val="20"/>
          <w:szCs w:val="20"/>
        </w:rPr>
      </w:pPr>
      <w:r w:rsidRPr="00657079">
        <w:rPr>
          <w:sz w:val="20"/>
          <w:szCs w:val="20"/>
        </w:rPr>
        <w:t xml:space="preserve">Pakistan </w:t>
      </w:r>
      <w:r w:rsidR="00125B21" w:rsidRPr="00657079">
        <w:rPr>
          <w:sz w:val="20"/>
          <w:szCs w:val="20"/>
        </w:rPr>
        <w:t>s</w:t>
      </w:r>
      <w:r w:rsidRPr="00657079">
        <w:rPr>
          <w:sz w:val="20"/>
          <w:szCs w:val="20"/>
        </w:rPr>
        <w:t>ector knowledge</w:t>
      </w:r>
      <w:r w:rsidR="00125B21" w:rsidRPr="00657079">
        <w:rPr>
          <w:sz w:val="20"/>
          <w:szCs w:val="20"/>
        </w:rPr>
        <w:t xml:space="preserve">, </w:t>
      </w:r>
      <w:proofErr w:type="gramStart"/>
      <w:r w:rsidR="00125B21" w:rsidRPr="00657079">
        <w:rPr>
          <w:sz w:val="20"/>
          <w:szCs w:val="20"/>
        </w:rPr>
        <w:t>experience</w:t>
      </w:r>
      <w:proofErr w:type="gramEnd"/>
      <w:r w:rsidRPr="00657079">
        <w:rPr>
          <w:sz w:val="20"/>
          <w:szCs w:val="20"/>
        </w:rPr>
        <w:t xml:space="preserve"> and key contacts. The c</w:t>
      </w:r>
      <w:r w:rsidR="0016222C">
        <w:rPr>
          <w:sz w:val="20"/>
          <w:szCs w:val="20"/>
        </w:rPr>
        <w:t>urator</w:t>
      </w:r>
      <w:r w:rsidRPr="00657079">
        <w:rPr>
          <w:sz w:val="20"/>
          <w:szCs w:val="20"/>
        </w:rPr>
        <w:t xml:space="preserve"> must </w:t>
      </w:r>
      <w:r w:rsidR="00D03B0F" w:rsidRPr="00657079">
        <w:rPr>
          <w:sz w:val="20"/>
          <w:szCs w:val="20"/>
        </w:rPr>
        <w:t xml:space="preserve">be able </w:t>
      </w:r>
      <w:r w:rsidRPr="00657079">
        <w:rPr>
          <w:sz w:val="20"/>
          <w:szCs w:val="20"/>
        </w:rPr>
        <w:t xml:space="preserve">demonstrate their understanding of </w:t>
      </w:r>
      <w:r w:rsidR="0016222C">
        <w:rPr>
          <w:sz w:val="20"/>
          <w:szCs w:val="20"/>
        </w:rPr>
        <w:t>programming and delivering a women and girls festival in</w:t>
      </w:r>
      <w:r w:rsidRPr="00657079">
        <w:rPr>
          <w:sz w:val="20"/>
          <w:szCs w:val="20"/>
        </w:rPr>
        <w:t xml:space="preserve"> Pakistan</w:t>
      </w:r>
      <w:r w:rsidR="00D03B0F" w:rsidRPr="00657079">
        <w:rPr>
          <w:sz w:val="20"/>
          <w:szCs w:val="20"/>
        </w:rPr>
        <w:t xml:space="preserve"> and relevant </w:t>
      </w:r>
      <w:r w:rsidR="00BE29AB">
        <w:rPr>
          <w:sz w:val="20"/>
          <w:szCs w:val="20"/>
        </w:rPr>
        <w:t xml:space="preserve">sustainable </w:t>
      </w:r>
      <w:r w:rsidR="00D03B0F" w:rsidRPr="00657079">
        <w:rPr>
          <w:sz w:val="20"/>
          <w:szCs w:val="20"/>
        </w:rPr>
        <w:t>practices</w:t>
      </w:r>
      <w:r w:rsidRPr="00657079">
        <w:rPr>
          <w:sz w:val="20"/>
          <w:szCs w:val="20"/>
        </w:rPr>
        <w:t xml:space="preserve"> </w:t>
      </w:r>
      <w:r w:rsidR="00125B21" w:rsidRPr="00657079">
        <w:rPr>
          <w:sz w:val="20"/>
          <w:szCs w:val="20"/>
        </w:rPr>
        <w:t xml:space="preserve">in the context of </w:t>
      </w:r>
      <w:r w:rsidR="00BE29AB">
        <w:rPr>
          <w:sz w:val="20"/>
          <w:szCs w:val="20"/>
        </w:rPr>
        <w:t xml:space="preserve">a </w:t>
      </w:r>
      <w:proofErr w:type="gramStart"/>
      <w:r w:rsidR="00BE29AB">
        <w:rPr>
          <w:sz w:val="20"/>
          <w:szCs w:val="20"/>
        </w:rPr>
        <w:t>festival</w:t>
      </w:r>
      <w:proofErr w:type="gramEnd"/>
    </w:p>
    <w:p w14:paraId="16237FE7" w14:textId="019D4B80" w:rsidR="000A505C" w:rsidRPr="00657079" w:rsidRDefault="00D03B0F" w:rsidP="000A505C">
      <w:pPr>
        <w:pStyle w:val="ListParagraph"/>
        <w:numPr>
          <w:ilvl w:val="0"/>
          <w:numId w:val="32"/>
        </w:numPr>
        <w:spacing w:after="60"/>
        <w:rPr>
          <w:sz w:val="20"/>
          <w:szCs w:val="20"/>
        </w:rPr>
      </w:pPr>
      <w:r w:rsidRPr="00657079">
        <w:rPr>
          <w:sz w:val="20"/>
          <w:szCs w:val="20"/>
        </w:rPr>
        <w:t>W</w:t>
      </w:r>
      <w:r w:rsidR="000A505C" w:rsidRPr="00657079">
        <w:rPr>
          <w:sz w:val="20"/>
          <w:szCs w:val="20"/>
        </w:rPr>
        <w:t>ider knowledge o</w:t>
      </w:r>
      <w:r w:rsidRPr="00657079">
        <w:rPr>
          <w:sz w:val="20"/>
          <w:szCs w:val="20"/>
        </w:rPr>
        <w:t xml:space="preserve">f </w:t>
      </w:r>
      <w:r w:rsidR="009C40B3">
        <w:rPr>
          <w:sz w:val="20"/>
          <w:szCs w:val="20"/>
        </w:rPr>
        <w:t>women and girls globally.</w:t>
      </w:r>
      <w:r w:rsidRPr="00657079">
        <w:rPr>
          <w:sz w:val="20"/>
          <w:szCs w:val="20"/>
        </w:rPr>
        <w:t xml:space="preserve"> </w:t>
      </w:r>
    </w:p>
    <w:p w14:paraId="7FC9C7EA" w14:textId="11BE2938" w:rsidR="000A505C" w:rsidRPr="00657079" w:rsidRDefault="000A505C" w:rsidP="00D03B0F">
      <w:pPr>
        <w:pStyle w:val="ListParagraph"/>
        <w:numPr>
          <w:ilvl w:val="0"/>
          <w:numId w:val="32"/>
        </w:numPr>
        <w:spacing w:after="60"/>
        <w:rPr>
          <w:sz w:val="20"/>
          <w:szCs w:val="20"/>
        </w:rPr>
      </w:pPr>
      <w:r w:rsidRPr="00657079">
        <w:rPr>
          <w:sz w:val="20"/>
          <w:szCs w:val="20"/>
        </w:rPr>
        <w:t>Demonstrate strong</w:t>
      </w:r>
      <w:r w:rsidR="003C5B20">
        <w:rPr>
          <w:sz w:val="20"/>
          <w:szCs w:val="20"/>
        </w:rPr>
        <w:t xml:space="preserve"> programmatic and</w:t>
      </w:r>
      <w:r w:rsidRPr="00657079">
        <w:rPr>
          <w:sz w:val="20"/>
          <w:szCs w:val="20"/>
        </w:rPr>
        <w:t xml:space="preserve"> </w:t>
      </w:r>
      <w:r w:rsidR="00713A25">
        <w:rPr>
          <w:sz w:val="20"/>
          <w:szCs w:val="20"/>
        </w:rPr>
        <w:t xml:space="preserve">festival/event </w:t>
      </w:r>
      <w:r w:rsidR="00F9741C">
        <w:rPr>
          <w:sz w:val="20"/>
          <w:szCs w:val="20"/>
        </w:rPr>
        <w:t>management</w:t>
      </w:r>
      <w:r w:rsidRPr="00657079">
        <w:rPr>
          <w:sz w:val="20"/>
          <w:szCs w:val="20"/>
        </w:rPr>
        <w:t xml:space="preserve"> skills</w:t>
      </w:r>
      <w:r w:rsidR="00713A25">
        <w:rPr>
          <w:sz w:val="20"/>
          <w:szCs w:val="20"/>
        </w:rPr>
        <w:t xml:space="preserve">. </w:t>
      </w:r>
      <w:r w:rsidRPr="00657079">
        <w:rPr>
          <w:sz w:val="20"/>
          <w:szCs w:val="20"/>
        </w:rPr>
        <w:t>Be able to share a clear approach and methodology</w:t>
      </w:r>
      <w:r w:rsidR="00C847AC" w:rsidRPr="00657079">
        <w:rPr>
          <w:sz w:val="20"/>
          <w:szCs w:val="20"/>
        </w:rPr>
        <w:t>.</w:t>
      </w:r>
    </w:p>
    <w:p w14:paraId="7B075F47" w14:textId="789C32F9" w:rsidR="000A505C" w:rsidRPr="00657079" w:rsidRDefault="000A505C" w:rsidP="000A505C">
      <w:pPr>
        <w:pStyle w:val="ListParagraph"/>
        <w:numPr>
          <w:ilvl w:val="0"/>
          <w:numId w:val="32"/>
        </w:numPr>
        <w:spacing w:after="60"/>
        <w:rPr>
          <w:sz w:val="20"/>
          <w:szCs w:val="20"/>
        </w:rPr>
      </w:pPr>
      <w:r w:rsidRPr="00657079">
        <w:rPr>
          <w:sz w:val="20"/>
          <w:szCs w:val="20"/>
        </w:rPr>
        <w:t xml:space="preserve">Strong organisational and management skills to ensure timely </w:t>
      </w:r>
      <w:r w:rsidR="003C5B20">
        <w:rPr>
          <w:sz w:val="20"/>
          <w:szCs w:val="20"/>
        </w:rPr>
        <w:t xml:space="preserve">delivery of all </w:t>
      </w:r>
      <w:proofErr w:type="gramStart"/>
      <w:r w:rsidR="00D64E30">
        <w:rPr>
          <w:sz w:val="20"/>
          <w:szCs w:val="20"/>
        </w:rPr>
        <w:t>requirements</w:t>
      </w:r>
      <w:proofErr w:type="gramEnd"/>
    </w:p>
    <w:p w14:paraId="64DF2FFC" w14:textId="55BE13B0" w:rsidR="000A505C" w:rsidRPr="00657079" w:rsidRDefault="000A505C" w:rsidP="000A505C">
      <w:pPr>
        <w:pStyle w:val="ListParagraph"/>
        <w:numPr>
          <w:ilvl w:val="0"/>
          <w:numId w:val="32"/>
        </w:numPr>
        <w:spacing w:after="60"/>
        <w:rPr>
          <w:sz w:val="20"/>
          <w:szCs w:val="20"/>
        </w:rPr>
      </w:pPr>
      <w:r w:rsidRPr="00657079">
        <w:rPr>
          <w:sz w:val="20"/>
          <w:szCs w:val="20"/>
        </w:rPr>
        <w:t xml:space="preserve">Strong </w:t>
      </w:r>
      <w:r w:rsidR="00D64E30">
        <w:rPr>
          <w:sz w:val="20"/>
          <w:szCs w:val="20"/>
        </w:rPr>
        <w:t xml:space="preserve">communications skills to be able to manage and engage vendors, stakeholders, </w:t>
      </w:r>
      <w:proofErr w:type="gramStart"/>
      <w:r w:rsidR="00D64E30">
        <w:rPr>
          <w:sz w:val="20"/>
          <w:szCs w:val="20"/>
        </w:rPr>
        <w:t>participants</w:t>
      </w:r>
      <w:proofErr w:type="gramEnd"/>
      <w:r w:rsidR="00D64E30">
        <w:rPr>
          <w:sz w:val="20"/>
          <w:szCs w:val="20"/>
        </w:rPr>
        <w:t xml:space="preserve"> and artists</w:t>
      </w:r>
      <w:r w:rsidR="00712BBB">
        <w:rPr>
          <w:sz w:val="20"/>
          <w:szCs w:val="20"/>
        </w:rPr>
        <w:t>.</w:t>
      </w:r>
    </w:p>
    <w:p w14:paraId="54A3FF74" w14:textId="2964DE63" w:rsidR="00164258" w:rsidRPr="00164258" w:rsidRDefault="00164258" w:rsidP="00164258">
      <w:pPr>
        <w:spacing w:after="60"/>
        <w:rPr>
          <w:sz w:val="20"/>
          <w:szCs w:val="20"/>
        </w:rPr>
      </w:pPr>
    </w:p>
    <w:sectPr w:rsidR="00164258" w:rsidRPr="00164258" w:rsidSect="000E486C">
      <w:headerReference w:type="default"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A3EF1" w14:textId="77777777" w:rsidR="006270DB" w:rsidRDefault="006270DB" w:rsidP="004E0F0F">
      <w:pPr>
        <w:spacing w:after="0" w:line="240" w:lineRule="auto"/>
      </w:pPr>
      <w:r>
        <w:separator/>
      </w:r>
    </w:p>
  </w:endnote>
  <w:endnote w:type="continuationSeparator" w:id="0">
    <w:p w14:paraId="7E4ED26A" w14:textId="77777777" w:rsidR="006270DB" w:rsidRDefault="006270DB" w:rsidP="004E0F0F">
      <w:pPr>
        <w:spacing w:after="0" w:line="240" w:lineRule="auto"/>
      </w:pPr>
      <w:r>
        <w:continuationSeparator/>
      </w:r>
    </w:p>
  </w:endnote>
  <w:endnote w:type="continuationNotice" w:id="1">
    <w:p w14:paraId="06F2B69A" w14:textId="77777777" w:rsidR="00EA47BF" w:rsidRDefault="00EA47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9ADDBC3E-7D2D-4E52-ACAE-A632C2978D24}"/>
    <w:embedBold r:id="rId2" w:fontKey="{DAD3A699-07EA-4F86-B1B3-54011EE0DC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578973"/>
      <w:docPartObj>
        <w:docPartGallery w:val="Page Numbers (Bottom of Page)"/>
        <w:docPartUnique/>
      </w:docPartObj>
    </w:sdtPr>
    <w:sdtEndPr>
      <w:rPr>
        <w:noProof/>
      </w:rPr>
    </w:sdtEndPr>
    <w:sdtContent>
      <w:p w14:paraId="6617BB62" w14:textId="40C2EF14" w:rsidR="003956CC" w:rsidRDefault="003956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FF56" w14:textId="5FF7CEF6" w:rsidR="003956CC" w:rsidRDefault="00CF69EB" w:rsidP="00763C8A">
    <w:pPr>
      <w:pStyle w:val="Footer"/>
      <w:tabs>
        <w:tab w:val="clear" w:pos="4320"/>
        <w:tab w:val="clear" w:pos="8640"/>
        <w:tab w:val="right" w:pos="10198"/>
      </w:tabs>
    </w:pPr>
    <w:r>
      <w:t>GRM</w:t>
    </w:r>
    <w:r w:rsidR="003956CC">
      <w:tab/>
      <w:t xml:space="preserve">Version number: </w:t>
    </w:r>
    <w:r w:rsidR="003956CC" w:rsidRPr="00763C8A">
      <w:rPr>
        <w:b/>
        <w:bCs/>
      </w:rPr>
      <w:t>1.</w:t>
    </w:r>
    <w:r w:rsidR="00F339D7">
      <w:rPr>
        <w:b/>
        <w:bCs/>
      </w:rPr>
      <w:t>1</w:t>
    </w:r>
  </w:p>
  <w:p w14:paraId="109FF304" w14:textId="1FE56143" w:rsidR="003956CC" w:rsidRPr="00763C8A" w:rsidRDefault="007E1153" w:rsidP="00763C8A">
    <w:pPr>
      <w:pStyle w:val="Footer"/>
      <w:tabs>
        <w:tab w:val="clear" w:pos="4320"/>
        <w:tab w:val="clear" w:pos="8640"/>
        <w:tab w:val="right" w:pos="10198"/>
      </w:tabs>
    </w:pPr>
    <w:r>
      <w:t>V</w:t>
    </w:r>
    <w:r w:rsidR="00CF69EB">
      <w:t>ersion</w:t>
    </w:r>
    <w:r w:rsidR="003956CC">
      <w:t xml:space="preserve"> date: </w:t>
    </w:r>
    <w:r w:rsidR="00CF69EB">
      <w:t>23/02/</w:t>
    </w:r>
    <w:r w:rsidR="003956CC" w:rsidRPr="00763C8A">
      <w:rPr>
        <w:b/>
        <w:bCs/>
      </w:rPr>
      <w:t>202</w:t>
    </w:r>
    <w:r w:rsidR="00CF69EB">
      <w:rPr>
        <w:b/>
        <w:bC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8E85" w14:textId="77777777" w:rsidR="003956CC" w:rsidRPr="003855BB" w:rsidRDefault="003956C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F72E7" w14:textId="77777777" w:rsidR="006270DB" w:rsidRDefault="006270DB" w:rsidP="004E0F0F">
      <w:pPr>
        <w:spacing w:after="0" w:line="240" w:lineRule="auto"/>
      </w:pPr>
      <w:r>
        <w:separator/>
      </w:r>
    </w:p>
  </w:footnote>
  <w:footnote w:type="continuationSeparator" w:id="0">
    <w:p w14:paraId="06A13BCA" w14:textId="77777777" w:rsidR="006270DB" w:rsidRDefault="006270DB" w:rsidP="004E0F0F">
      <w:pPr>
        <w:spacing w:after="0" w:line="240" w:lineRule="auto"/>
      </w:pPr>
      <w:r>
        <w:continuationSeparator/>
      </w:r>
    </w:p>
  </w:footnote>
  <w:footnote w:type="continuationNotice" w:id="1">
    <w:p w14:paraId="492CA18D" w14:textId="77777777" w:rsidR="00EA47BF" w:rsidRDefault="00EA47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5CF2" w14:textId="77777777" w:rsidR="003956CC" w:rsidRDefault="003956C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2566D66" wp14:editId="18AFA01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B7DC7B"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7586" w14:textId="77777777" w:rsidR="003956CC" w:rsidRDefault="003956CC">
    <w:pPr>
      <w:pStyle w:val="Header"/>
    </w:pPr>
    <w:r>
      <w:rPr>
        <w:noProof/>
        <w:lang w:val="en-US"/>
      </w:rPr>
      <w:drawing>
        <wp:anchor distT="0" distB="424815" distL="114300" distR="114300" simplePos="0" relativeHeight="251658241" behindDoc="0" locked="0" layoutInCell="1" allowOverlap="1" wp14:anchorId="249DA1D8" wp14:editId="4E56AF3D">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45A15"/>
    <w:multiLevelType w:val="hybridMultilevel"/>
    <w:tmpl w:val="F9BE805E"/>
    <w:lvl w:ilvl="0" w:tplc="69ECE5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2837C81"/>
    <w:multiLevelType w:val="hybridMultilevel"/>
    <w:tmpl w:val="6CCA1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04229D"/>
    <w:multiLevelType w:val="hybridMultilevel"/>
    <w:tmpl w:val="585C2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680563A"/>
    <w:multiLevelType w:val="hybridMultilevel"/>
    <w:tmpl w:val="5EDCB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FA4069C"/>
    <w:multiLevelType w:val="multilevel"/>
    <w:tmpl w:val="9E5CA73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1FCB5ECE"/>
    <w:multiLevelType w:val="hybridMultilevel"/>
    <w:tmpl w:val="BAA02734"/>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71C2175"/>
    <w:multiLevelType w:val="multilevel"/>
    <w:tmpl w:val="9EA6AD14"/>
    <w:lvl w:ilvl="0">
      <w:start w:val="1"/>
      <w:numFmt w:val="decimal"/>
      <w:lvlText w:val="%1"/>
      <w:lvlJc w:val="left"/>
      <w:pPr>
        <w:ind w:left="465" w:hanging="465"/>
      </w:pPr>
      <w:rPr>
        <w:rFonts w:hint="default"/>
      </w:rPr>
    </w:lvl>
    <w:lvl w:ilvl="1">
      <w:start w:val="1"/>
      <w:numFmt w:val="decimal"/>
      <w:lvlText w:val="%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0C740C"/>
    <w:multiLevelType w:val="hybridMultilevel"/>
    <w:tmpl w:val="7836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ED304A"/>
    <w:multiLevelType w:val="hybridMultilevel"/>
    <w:tmpl w:val="A336C0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E297A30"/>
    <w:multiLevelType w:val="hybridMultilevel"/>
    <w:tmpl w:val="8A5A2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1675C00"/>
    <w:multiLevelType w:val="hybridMultilevel"/>
    <w:tmpl w:val="7C08D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627F3"/>
    <w:multiLevelType w:val="hybridMultilevel"/>
    <w:tmpl w:val="B8008210"/>
    <w:lvl w:ilvl="0" w:tplc="08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6" w15:restartNumberingAfterBreak="0">
    <w:nsid w:val="539534C2"/>
    <w:multiLevelType w:val="hybridMultilevel"/>
    <w:tmpl w:val="65E8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238CB"/>
    <w:multiLevelType w:val="hybridMultilevel"/>
    <w:tmpl w:val="0556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70774"/>
    <w:multiLevelType w:val="hybridMultilevel"/>
    <w:tmpl w:val="8900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659D0"/>
    <w:multiLevelType w:val="hybridMultilevel"/>
    <w:tmpl w:val="B87014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9613B0"/>
    <w:multiLevelType w:val="hybridMultilevel"/>
    <w:tmpl w:val="FD3A5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F70681"/>
    <w:multiLevelType w:val="hybridMultilevel"/>
    <w:tmpl w:val="425C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7A5AF8"/>
    <w:multiLevelType w:val="hybridMultilevel"/>
    <w:tmpl w:val="407C5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7B77D9B"/>
    <w:multiLevelType w:val="hybridMultilevel"/>
    <w:tmpl w:val="E58EF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8180B41"/>
    <w:multiLevelType w:val="hybridMultilevel"/>
    <w:tmpl w:val="E352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2C7A8E"/>
    <w:multiLevelType w:val="hybridMultilevel"/>
    <w:tmpl w:val="BB7AC2F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3A0A0C"/>
    <w:multiLevelType w:val="hybridMultilevel"/>
    <w:tmpl w:val="460E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976A3D"/>
    <w:multiLevelType w:val="hybridMultilevel"/>
    <w:tmpl w:val="F828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94434">
    <w:abstractNumId w:val="32"/>
  </w:num>
  <w:num w:numId="2" w16cid:durableId="383023111">
    <w:abstractNumId w:val="20"/>
  </w:num>
  <w:num w:numId="3" w16cid:durableId="1313018926">
    <w:abstractNumId w:val="13"/>
  </w:num>
  <w:num w:numId="4" w16cid:durableId="115804931">
    <w:abstractNumId w:val="33"/>
  </w:num>
  <w:num w:numId="5" w16cid:durableId="814496276">
    <w:abstractNumId w:val="10"/>
  </w:num>
  <w:num w:numId="6" w16cid:durableId="1273322483">
    <w:abstractNumId w:val="8"/>
  </w:num>
  <w:num w:numId="7" w16cid:durableId="472214831">
    <w:abstractNumId w:val="7"/>
  </w:num>
  <w:num w:numId="8" w16cid:durableId="1207838833">
    <w:abstractNumId w:val="6"/>
  </w:num>
  <w:num w:numId="9" w16cid:durableId="805584522">
    <w:abstractNumId w:val="5"/>
  </w:num>
  <w:num w:numId="10" w16cid:durableId="830871361">
    <w:abstractNumId w:val="9"/>
  </w:num>
  <w:num w:numId="11" w16cid:durableId="171385344">
    <w:abstractNumId w:val="4"/>
  </w:num>
  <w:num w:numId="12" w16cid:durableId="1443305091">
    <w:abstractNumId w:val="3"/>
  </w:num>
  <w:num w:numId="13" w16cid:durableId="664014977">
    <w:abstractNumId w:val="2"/>
  </w:num>
  <w:num w:numId="14" w16cid:durableId="210196985">
    <w:abstractNumId w:val="1"/>
  </w:num>
  <w:num w:numId="15" w16cid:durableId="1825463294">
    <w:abstractNumId w:val="0"/>
  </w:num>
  <w:num w:numId="16" w16cid:durableId="1903054995">
    <w:abstractNumId w:val="33"/>
  </w:num>
  <w:num w:numId="17" w16cid:durableId="1538657607">
    <w:abstractNumId w:val="32"/>
  </w:num>
  <w:num w:numId="18" w16cid:durableId="1084186786">
    <w:abstractNumId w:val="33"/>
  </w:num>
  <w:num w:numId="19" w16cid:durableId="1520270105">
    <w:abstractNumId w:val="32"/>
  </w:num>
  <w:num w:numId="20" w16cid:durableId="7797632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4649596">
    <w:abstractNumId w:val="33"/>
  </w:num>
  <w:num w:numId="22" w16cid:durableId="1146356920">
    <w:abstractNumId w:val="32"/>
  </w:num>
  <w:num w:numId="23" w16cid:durableId="180246654">
    <w:abstractNumId w:val="16"/>
  </w:num>
  <w:num w:numId="24" w16cid:durableId="1404648014">
    <w:abstractNumId w:val="18"/>
  </w:num>
  <w:num w:numId="25" w16cid:durableId="1436287255">
    <w:abstractNumId w:val="39"/>
  </w:num>
  <w:num w:numId="26" w16cid:durableId="1341739592">
    <w:abstractNumId w:val="28"/>
  </w:num>
  <w:num w:numId="27" w16cid:durableId="1242641497">
    <w:abstractNumId w:val="22"/>
  </w:num>
  <w:num w:numId="28" w16cid:durableId="1051072148">
    <w:abstractNumId w:val="15"/>
  </w:num>
  <w:num w:numId="29" w16cid:durableId="2085494084">
    <w:abstractNumId w:val="30"/>
  </w:num>
  <w:num w:numId="30" w16cid:durableId="1945577549">
    <w:abstractNumId w:val="29"/>
  </w:num>
  <w:num w:numId="31" w16cid:durableId="17244518">
    <w:abstractNumId w:val="35"/>
  </w:num>
  <w:num w:numId="32" w16cid:durableId="2006475371">
    <w:abstractNumId w:val="34"/>
  </w:num>
  <w:num w:numId="33" w16cid:durableId="1445229749">
    <w:abstractNumId w:val="14"/>
  </w:num>
  <w:num w:numId="34" w16cid:durableId="1369060941">
    <w:abstractNumId w:val="24"/>
  </w:num>
  <w:num w:numId="35" w16cid:durableId="1640498501">
    <w:abstractNumId w:val="17"/>
  </w:num>
  <w:num w:numId="36" w16cid:durableId="803931442">
    <w:abstractNumId w:val="37"/>
  </w:num>
  <w:num w:numId="37" w16cid:durableId="1654069195">
    <w:abstractNumId w:val="12"/>
  </w:num>
  <w:num w:numId="38" w16cid:durableId="766968469">
    <w:abstractNumId w:val="11"/>
  </w:num>
  <w:num w:numId="39" w16cid:durableId="411439408">
    <w:abstractNumId w:val="27"/>
  </w:num>
  <w:num w:numId="40" w16cid:durableId="447624110">
    <w:abstractNumId w:val="23"/>
  </w:num>
  <w:num w:numId="41" w16cid:durableId="1187673550">
    <w:abstractNumId w:val="36"/>
  </w:num>
  <w:num w:numId="42" w16cid:durableId="912004571">
    <w:abstractNumId w:val="19"/>
  </w:num>
  <w:num w:numId="43" w16cid:durableId="525873547">
    <w:abstractNumId w:val="38"/>
  </w:num>
  <w:num w:numId="44" w16cid:durableId="7980350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0774865">
    <w:abstractNumId w:val="26"/>
  </w:num>
  <w:num w:numId="46" w16cid:durableId="16635827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53"/>
    <w:rsid w:val="00001CA0"/>
    <w:rsid w:val="00010797"/>
    <w:rsid w:val="0001447D"/>
    <w:rsid w:val="000171EB"/>
    <w:rsid w:val="000265FE"/>
    <w:rsid w:val="00041DD5"/>
    <w:rsid w:val="00042DF4"/>
    <w:rsid w:val="000464C6"/>
    <w:rsid w:val="00046903"/>
    <w:rsid w:val="000527CB"/>
    <w:rsid w:val="00062A35"/>
    <w:rsid w:val="00064219"/>
    <w:rsid w:val="0006700E"/>
    <w:rsid w:val="000678AD"/>
    <w:rsid w:val="00071B61"/>
    <w:rsid w:val="00077D7D"/>
    <w:rsid w:val="000804D9"/>
    <w:rsid w:val="000818B6"/>
    <w:rsid w:val="00087F4A"/>
    <w:rsid w:val="00092917"/>
    <w:rsid w:val="000A505C"/>
    <w:rsid w:val="000B1AAB"/>
    <w:rsid w:val="000C5D57"/>
    <w:rsid w:val="000D07E7"/>
    <w:rsid w:val="000D101C"/>
    <w:rsid w:val="000D197E"/>
    <w:rsid w:val="000D46FF"/>
    <w:rsid w:val="000E136E"/>
    <w:rsid w:val="000E43B1"/>
    <w:rsid w:val="000E486C"/>
    <w:rsid w:val="000E5A49"/>
    <w:rsid w:val="000E725C"/>
    <w:rsid w:val="000E7F5E"/>
    <w:rsid w:val="000F1B09"/>
    <w:rsid w:val="000F303F"/>
    <w:rsid w:val="0010210E"/>
    <w:rsid w:val="00104224"/>
    <w:rsid w:val="00125B21"/>
    <w:rsid w:val="00127C67"/>
    <w:rsid w:val="0013070B"/>
    <w:rsid w:val="001362A0"/>
    <w:rsid w:val="00142C88"/>
    <w:rsid w:val="001565A5"/>
    <w:rsid w:val="001579F7"/>
    <w:rsid w:val="0016222C"/>
    <w:rsid w:val="00164258"/>
    <w:rsid w:val="00166ED8"/>
    <w:rsid w:val="00170AFD"/>
    <w:rsid w:val="00172C6A"/>
    <w:rsid w:val="0017481D"/>
    <w:rsid w:val="00184C1A"/>
    <w:rsid w:val="001851BD"/>
    <w:rsid w:val="001859DA"/>
    <w:rsid w:val="001860E0"/>
    <w:rsid w:val="001869A1"/>
    <w:rsid w:val="00187F9D"/>
    <w:rsid w:val="001979C0"/>
    <w:rsid w:val="001A2060"/>
    <w:rsid w:val="001B1738"/>
    <w:rsid w:val="001B2219"/>
    <w:rsid w:val="001B2E1D"/>
    <w:rsid w:val="001B7486"/>
    <w:rsid w:val="001C4D5B"/>
    <w:rsid w:val="001C7093"/>
    <w:rsid w:val="001D30A0"/>
    <w:rsid w:val="001F1955"/>
    <w:rsid w:val="001F2942"/>
    <w:rsid w:val="001F5C75"/>
    <w:rsid w:val="00200217"/>
    <w:rsid w:val="00203A60"/>
    <w:rsid w:val="00205777"/>
    <w:rsid w:val="00205FFD"/>
    <w:rsid w:val="002123AE"/>
    <w:rsid w:val="00212730"/>
    <w:rsid w:val="00214911"/>
    <w:rsid w:val="00215EC6"/>
    <w:rsid w:val="00222F5A"/>
    <w:rsid w:val="00235584"/>
    <w:rsid w:val="00243A00"/>
    <w:rsid w:val="002542F1"/>
    <w:rsid w:val="00256C98"/>
    <w:rsid w:val="00271072"/>
    <w:rsid w:val="002727F6"/>
    <w:rsid w:val="00281DA0"/>
    <w:rsid w:val="00291B72"/>
    <w:rsid w:val="00297B4F"/>
    <w:rsid w:val="002A6137"/>
    <w:rsid w:val="002C0274"/>
    <w:rsid w:val="002C3856"/>
    <w:rsid w:val="002C58DF"/>
    <w:rsid w:val="002D43EE"/>
    <w:rsid w:val="002E1059"/>
    <w:rsid w:val="002F5DFB"/>
    <w:rsid w:val="002F6D5B"/>
    <w:rsid w:val="003029E5"/>
    <w:rsid w:val="00302DB8"/>
    <w:rsid w:val="0030693F"/>
    <w:rsid w:val="003112B8"/>
    <w:rsid w:val="003140C7"/>
    <w:rsid w:val="00325F7A"/>
    <w:rsid w:val="00332D19"/>
    <w:rsid w:val="00334C6C"/>
    <w:rsid w:val="00350CAE"/>
    <w:rsid w:val="0035197C"/>
    <w:rsid w:val="00352EDD"/>
    <w:rsid w:val="00354B67"/>
    <w:rsid w:val="00357565"/>
    <w:rsid w:val="003604F6"/>
    <w:rsid w:val="00374BAE"/>
    <w:rsid w:val="00381494"/>
    <w:rsid w:val="003855BB"/>
    <w:rsid w:val="003901C5"/>
    <w:rsid w:val="003956CC"/>
    <w:rsid w:val="00395BE9"/>
    <w:rsid w:val="003A121A"/>
    <w:rsid w:val="003A346F"/>
    <w:rsid w:val="003A454B"/>
    <w:rsid w:val="003C0A13"/>
    <w:rsid w:val="003C3F42"/>
    <w:rsid w:val="003C4DFD"/>
    <w:rsid w:val="003C4E2B"/>
    <w:rsid w:val="003C5B20"/>
    <w:rsid w:val="003C6B01"/>
    <w:rsid w:val="003D4081"/>
    <w:rsid w:val="003D5700"/>
    <w:rsid w:val="003E0125"/>
    <w:rsid w:val="003E06BA"/>
    <w:rsid w:val="003E5940"/>
    <w:rsid w:val="003F18F1"/>
    <w:rsid w:val="003F3A5C"/>
    <w:rsid w:val="00402AC2"/>
    <w:rsid w:val="0040649C"/>
    <w:rsid w:val="00407FDE"/>
    <w:rsid w:val="00411CE8"/>
    <w:rsid w:val="0041485A"/>
    <w:rsid w:val="0042361F"/>
    <w:rsid w:val="004262BC"/>
    <w:rsid w:val="00433377"/>
    <w:rsid w:val="00445A85"/>
    <w:rsid w:val="0045057B"/>
    <w:rsid w:val="004538A4"/>
    <w:rsid w:val="00454F8E"/>
    <w:rsid w:val="00455C1B"/>
    <w:rsid w:val="00456306"/>
    <w:rsid w:val="00460514"/>
    <w:rsid w:val="004615F7"/>
    <w:rsid w:val="00471D3D"/>
    <w:rsid w:val="00484E98"/>
    <w:rsid w:val="00495BC6"/>
    <w:rsid w:val="004A6727"/>
    <w:rsid w:val="004B25D7"/>
    <w:rsid w:val="004D379D"/>
    <w:rsid w:val="004D7A41"/>
    <w:rsid w:val="004E0F0F"/>
    <w:rsid w:val="004F0981"/>
    <w:rsid w:val="004F3BA9"/>
    <w:rsid w:val="004F3CAA"/>
    <w:rsid w:val="004F7ED5"/>
    <w:rsid w:val="0050067C"/>
    <w:rsid w:val="0050197C"/>
    <w:rsid w:val="005031F1"/>
    <w:rsid w:val="00505A09"/>
    <w:rsid w:val="0051018B"/>
    <w:rsid w:val="005146AA"/>
    <w:rsid w:val="005155AE"/>
    <w:rsid w:val="0052749D"/>
    <w:rsid w:val="00527637"/>
    <w:rsid w:val="00530467"/>
    <w:rsid w:val="00531D2E"/>
    <w:rsid w:val="00536532"/>
    <w:rsid w:val="00546849"/>
    <w:rsid w:val="005507A4"/>
    <w:rsid w:val="005651C2"/>
    <w:rsid w:val="005671DC"/>
    <w:rsid w:val="00571AA8"/>
    <w:rsid w:val="0058704A"/>
    <w:rsid w:val="005900A5"/>
    <w:rsid w:val="005916E5"/>
    <w:rsid w:val="005A09A6"/>
    <w:rsid w:val="005A1C66"/>
    <w:rsid w:val="005B0E30"/>
    <w:rsid w:val="005B2BC2"/>
    <w:rsid w:val="005B4B54"/>
    <w:rsid w:val="005B6ED3"/>
    <w:rsid w:val="005C4898"/>
    <w:rsid w:val="005D0061"/>
    <w:rsid w:val="005D647F"/>
    <w:rsid w:val="005E0DF3"/>
    <w:rsid w:val="005E13B9"/>
    <w:rsid w:val="005F0CC4"/>
    <w:rsid w:val="005F4739"/>
    <w:rsid w:val="005F698B"/>
    <w:rsid w:val="005F7EFB"/>
    <w:rsid w:val="00605EAD"/>
    <w:rsid w:val="006061AD"/>
    <w:rsid w:val="0062179D"/>
    <w:rsid w:val="006217DF"/>
    <w:rsid w:val="00624F55"/>
    <w:rsid w:val="00625CD8"/>
    <w:rsid w:val="0062643D"/>
    <w:rsid w:val="006270DB"/>
    <w:rsid w:val="0063155F"/>
    <w:rsid w:val="006352A6"/>
    <w:rsid w:val="00644CC4"/>
    <w:rsid w:val="0064511C"/>
    <w:rsid w:val="00657079"/>
    <w:rsid w:val="00660309"/>
    <w:rsid w:val="0066091B"/>
    <w:rsid w:val="0067191C"/>
    <w:rsid w:val="00677C6D"/>
    <w:rsid w:val="00680380"/>
    <w:rsid w:val="00690EC9"/>
    <w:rsid w:val="00692D51"/>
    <w:rsid w:val="00694492"/>
    <w:rsid w:val="00694E41"/>
    <w:rsid w:val="00694EBC"/>
    <w:rsid w:val="006A0630"/>
    <w:rsid w:val="006A5FBE"/>
    <w:rsid w:val="006A6965"/>
    <w:rsid w:val="006B4614"/>
    <w:rsid w:val="006B5E32"/>
    <w:rsid w:val="006C223E"/>
    <w:rsid w:val="006C2629"/>
    <w:rsid w:val="006C708B"/>
    <w:rsid w:val="006F0346"/>
    <w:rsid w:val="006F17D0"/>
    <w:rsid w:val="006F75CF"/>
    <w:rsid w:val="0070724B"/>
    <w:rsid w:val="00707EE8"/>
    <w:rsid w:val="00712BBB"/>
    <w:rsid w:val="00713A25"/>
    <w:rsid w:val="00715480"/>
    <w:rsid w:val="00715D7C"/>
    <w:rsid w:val="00716523"/>
    <w:rsid w:val="00716F3E"/>
    <w:rsid w:val="0072398F"/>
    <w:rsid w:val="00743AE8"/>
    <w:rsid w:val="00745446"/>
    <w:rsid w:val="00747359"/>
    <w:rsid w:val="00756444"/>
    <w:rsid w:val="007564FC"/>
    <w:rsid w:val="00762590"/>
    <w:rsid w:val="00763C8A"/>
    <w:rsid w:val="0078055D"/>
    <w:rsid w:val="00780FF0"/>
    <w:rsid w:val="00793867"/>
    <w:rsid w:val="007A2F47"/>
    <w:rsid w:val="007A4CE5"/>
    <w:rsid w:val="007A7EDB"/>
    <w:rsid w:val="007B6BFD"/>
    <w:rsid w:val="007C0F87"/>
    <w:rsid w:val="007C2CF3"/>
    <w:rsid w:val="007C457F"/>
    <w:rsid w:val="007C5087"/>
    <w:rsid w:val="007E1153"/>
    <w:rsid w:val="007E4D04"/>
    <w:rsid w:val="00804D01"/>
    <w:rsid w:val="00806207"/>
    <w:rsid w:val="008221BF"/>
    <w:rsid w:val="008529F8"/>
    <w:rsid w:val="008551DB"/>
    <w:rsid w:val="00857413"/>
    <w:rsid w:val="0086295A"/>
    <w:rsid w:val="00866F65"/>
    <w:rsid w:val="00871F5D"/>
    <w:rsid w:val="00892036"/>
    <w:rsid w:val="008942F1"/>
    <w:rsid w:val="008A1A35"/>
    <w:rsid w:val="008A2D85"/>
    <w:rsid w:val="008A4222"/>
    <w:rsid w:val="008A71F6"/>
    <w:rsid w:val="008B029C"/>
    <w:rsid w:val="008B2BC8"/>
    <w:rsid w:val="008C0629"/>
    <w:rsid w:val="008D6835"/>
    <w:rsid w:val="008E0FC7"/>
    <w:rsid w:val="008E2BC8"/>
    <w:rsid w:val="008F37E9"/>
    <w:rsid w:val="008F5A17"/>
    <w:rsid w:val="00914E69"/>
    <w:rsid w:val="00921D17"/>
    <w:rsid w:val="0092268F"/>
    <w:rsid w:val="00922E00"/>
    <w:rsid w:val="009254BB"/>
    <w:rsid w:val="009272F1"/>
    <w:rsid w:val="0093045E"/>
    <w:rsid w:val="00942B47"/>
    <w:rsid w:val="00942FB4"/>
    <w:rsid w:val="00945F08"/>
    <w:rsid w:val="009476B3"/>
    <w:rsid w:val="00951709"/>
    <w:rsid w:val="009534EC"/>
    <w:rsid w:val="00953742"/>
    <w:rsid w:val="00966B2A"/>
    <w:rsid w:val="00974436"/>
    <w:rsid w:val="009837E5"/>
    <w:rsid w:val="00994691"/>
    <w:rsid w:val="009A44AC"/>
    <w:rsid w:val="009A4F4E"/>
    <w:rsid w:val="009B2699"/>
    <w:rsid w:val="009C40B3"/>
    <w:rsid w:val="009D3543"/>
    <w:rsid w:val="009D3D0D"/>
    <w:rsid w:val="009E46F4"/>
    <w:rsid w:val="009F06E4"/>
    <w:rsid w:val="009F0B50"/>
    <w:rsid w:val="009F4A5F"/>
    <w:rsid w:val="00A01E5D"/>
    <w:rsid w:val="00A20B81"/>
    <w:rsid w:val="00A25B7B"/>
    <w:rsid w:val="00A33158"/>
    <w:rsid w:val="00A45E2F"/>
    <w:rsid w:val="00A46111"/>
    <w:rsid w:val="00A55B8E"/>
    <w:rsid w:val="00A63D43"/>
    <w:rsid w:val="00A6652E"/>
    <w:rsid w:val="00A7218F"/>
    <w:rsid w:val="00A75B0F"/>
    <w:rsid w:val="00A81706"/>
    <w:rsid w:val="00A82D03"/>
    <w:rsid w:val="00A90BD5"/>
    <w:rsid w:val="00A91527"/>
    <w:rsid w:val="00A92E51"/>
    <w:rsid w:val="00A96C4F"/>
    <w:rsid w:val="00AB21F3"/>
    <w:rsid w:val="00AD166D"/>
    <w:rsid w:val="00AD5D73"/>
    <w:rsid w:val="00AD76D9"/>
    <w:rsid w:val="00AE0036"/>
    <w:rsid w:val="00AF1C59"/>
    <w:rsid w:val="00AF3445"/>
    <w:rsid w:val="00AF4CCC"/>
    <w:rsid w:val="00AF7A4A"/>
    <w:rsid w:val="00B030FD"/>
    <w:rsid w:val="00B0452B"/>
    <w:rsid w:val="00B04FA4"/>
    <w:rsid w:val="00B055F2"/>
    <w:rsid w:val="00B13927"/>
    <w:rsid w:val="00B16F7A"/>
    <w:rsid w:val="00B20BD3"/>
    <w:rsid w:val="00B227CE"/>
    <w:rsid w:val="00B26E40"/>
    <w:rsid w:val="00B30BDC"/>
    <w:rsid w:val="00B36BCD"/>
    <w:rsid w:val="00B461A7"/>
    <w:rsid w:val="00B53093"/>
    <w:rsid w:val="00B60026"/>
    <w:rsid w:val="00B62858"/>
    <w:rsid w:val="00B6727E"/>
    <w:rsid w:val="00B75737"/>
    <w:rsid w:val="00B7710D"/>
    <w:rsid w:val="00B77B5E"/>
    <w:rsid w:val="00B917E1"/>
    <w:rsid w:val="00B93A25"/>
    <w:rsid w:val="00B948C5"/>
    <w:rsid w:val="00BA2E4C"/>
    <w:rsid w:val="00BA5D76"/>
    <w:rsid w:val="00BA709E"/>
    <w:rsid w:val="00BB0B90"/>
    <w:rsid w:val="00BB1753"/>
    <w:rsid w:val="00BB33FB"/>
    <w:rsid w:val="00BB4ABD"/>
    <w:rsid w:val="00BB6923"/>
    <w:rsid w:val="00BC4CC5"/>
    <w:rsid w:val="00BC58A8"/>
    <w:rsid w:val="00BD0A55"/>
    <w:rsid w:val="00BD2626"/>
    <w:rsid w:val="00BE29AB"/>
    <w:rsid w:val="00BF1802"/>
    <w:rsid w:val="00BF244D"/>
    <w:rsid w:val="00C002E7"/>
    <w:rsid w:val="00C01E30"/>
    <w:rsid w:val="00C0619A"/>
    <w:rsid w:val="00C06435"/>
    <w:rsid w:val="00C1299F"/>
    <w:rsid w:val="00C17F56"/>
    <w:rsid w:val="00C2129E"/>
    <w:rsid w:val="00C23DD8"/>
    <w:rsid w:val="00C2796A"/>
    <w:rsid w:val="00C3185F"/>
    <w:rsid w:val="00C330EB"/>
    <w:rsid w:val="00C33D28"/>
    <w:rsid w:val="00C36738"/>
    <w:rsid w:val="00C41310"/>
    <w:rsid w:val="00C42896"/>
    <w:rsid w:val="00C5378A"/>
    <w:rsid w:val="00C65200"/>
    <w:rsid w:val="00C76D62"/>
    <w:rsid w:val="00C847AC"/>
    <w:rsid w:val="00C9334D"/>
    <w:rsid w:val="00C9654C"/>
    <w:rsid w:val="00CA5B49"/>
    <w:rsid w:val="00CA6A14"/>
    <w:rsid w:val="00CB1642"/>
    <w:rsid w:val="00CC0863"/>
    <w:rsid w:val="00CC2865"/>
    <w:rsid w:val="00CC76E0"/>
    <w:rsid w:val="00CC771E"/>
    <w:rsid w:val="00CE1C5C"/>
    <w:rsid w:val="00CF4702"/>
    <w:rsid w:val="00CF52E9"/>
    <w:rsid w:val="00CF69EB"/>
    <w:rsid w:val="00D01DA2"/>
    <w:rsid w:val="00D03B0F"/>
    <w:rsid w:val="00D22045"/>
    <w:rsid w:val="00D22B48"/>
    <w:rsid w:val="00D26CC3"/>
    <w:rsid w:val="00D471B7"/>
    <w:rsid w:val="00D51FC9"/>
    <w:rsid w:val="00D541E0"/>
    <w:rsid w:val="00D545AD"/>
    <w:rsid w:val="00D547EE"/>
    <w:rsid w:val="00D62626"/>
    <w:rsid w:val="00D640A7"/>
    <w:rsid w:val="00D64E30"/>
    <w:rsid w:val="00D73B8C"/>
    <w:rsid w:val="00D755D2"/>
    <w:rsid w:val="00D86DB7"/>
    <w:rsid w:val="00D972A6"/>
    <w:rsid w:val="00D9762A"/>
    <w:rsid w:val="00DA4B99"/>
    <w:rsid w:val="00DA566C"/>
    <w:rsid w:val="00E03499"/>
    <w:rsid w:val="00E1438F"/>
    <w:rsid w:val="00E151A3"/>
    <w:rsid w:val="00E21E72"/>
    <w:rsid w:val="00E26E4B"/>
    <w:rsid w:val="00E366D9"/>
    <w:rsid w:val="00E42B16"/>
    <w:rsid w:val="00E44B5A"/>
    <w:rsid w:val="00E46200"/>
    <w:rsid w:val="00E46EAB"/>
    <w:rsid w:val="00E47370"/>
    <w:rsid w:val="00E55F28"/>
    <w:rsid w:val="00E57FE2"/>
    <w:rsid w:val="00E64A40"/>
    <w:rsid w:val="00E65969"/>
    <w:rsid w:val="00E7415D"/>
    <w:rsid w:val="00E85BCB"/>
    <w:rsid w:val="00E93AEF"/>
    <w:rsid w:val="00E9411F"/>
    <w:rsid w:val="00E96DCD"/>
    <w:rsid w:val="00EA47BF"/>
    <w:rsid w:val="00EC575A"/>
    <w:rsid w:val="00ED0DD6"/>
    <w:rsid w:val="00ED428D"/>
    <w:rsid w:val="00ED6690"/>
    <w:rsid w:val="00ED7ECA"/>
    <w:rsid w:val="00EE28EC"/>
    <w:rsid w:val="00EE5CDC"/>
    <w:rsid w:val="00EE6DA1"/>
    <w:rsid w:val="00EF45BB"/>
    <w:rsid w:val="00EF4D90"/>
    <w:rsid w:val="00F01D13"/>
    <w:rsid w:val="00F04164"/>
    <w:rsid w:val="00F04C62"/>
    <w:rsid w:val="00F3122A"/>
    <w:rsid w:val="00F32BD0"/>
    <w:rsid w:val="00F339D7"/>
    <w:rsid w:val="00F5249D"/>
    <w:rsid w:val="00F530BF"/>
    <w:rsid w:val="00F55ED3"/>
    <w:rsid w:val="00F5686B"/>
    <w:rsid w:val="00F6651C"/>
    <w:rsid w:val="00F7125A"/>
    <w:rsid w:val="00F72ED7"/>
    <w:rsid w:val="00F73751"/>
    <w:rsid w:val="00F74013"/>
    <w:rsid w:val="00F7472E"/>
    <w:rsid w:val="00F81DBD"/>
    <w:rsid w:val="00F84F77"/>
    <w:rsid w:val="00F86BA1"/>
    <w:rsid w:val="00F86E8C"/>
    <w:rsid w:val="00F91483"/>
    <w:rsid w:val="00F935CD"/>
    <w:rsid w:val="00F9741C"/>
    <w:rsid w:val="00FA06E7"/>
    <w:rsid w:val="00FA18E7"/>
    <w:rsid w:val="00FA77AD"/>
    <w:rsid w:val="00FB1D04"/>
    <w:rsid w:val="00FB5689"/>
    <w:rsid w:val="00FC2CC0"/>
    <w:rsid w:val="00FC7A9E"/>
    <w:rsid w:val="00FD3AE0"/>
    <w:rsid w:val="00FD4BA7"/>
    <w:rsid w:val="00FE1497"/>
    <w:rsid w:val="00FE7A91"/>
    <w:rsid w:val="00FF23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86DB9C2"/>
  <w14:defaultImageDpi w14:val="330"/>
  <w15:docId w15:val="{DF3CCBBC-9143-457A-BA79-994C47FD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4">
    <w:name w:val="heading 4"/>
    <w:next w:val="Normal"/>
    <w:link w:val="Heading4Char"/>
    <w:uiPriority w:val="9"/>
    <w:semiHidden/>
    <w:unhideWhenUsed/>
    <w:qFormat/>
    <w:rsid w:val="00C002E7"/>
    <w:pPr>
      <w:keepNext/>
      <w:keepLines/>
      <w:spacing w:before="260" w:line="260" w:lineRule="exact"/>
      <w:outlineLvl w:val="3"/>
    </w:pPr>
    <w:rPr>
      <w:rFonts w:ascii="Arial" w:eastAsiaTheme="majorEastAsia" w:hAnsi="Arial" w:cstheme="majorBidi"/>
      <w:b/>
      <w:bCs/>
      <w:color w:val="4A4A4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046903"/>
    <w:pPr>
      <w:numPr>
        <w:numId w:val="20"/>
      </w:numPr>
      <w:ind w:left="720" w:hanging="357"/>
    </w:pPr>
  </w:style>
  <w:style w:type="paragraph" w:customStyle="1" w:styleId="Guidancetext">
    <w:name w:val="Guidance text"/>
    <w:basedOn w:val="Normal"/>
    <w:link w:val="GuidancetextChar"/>
    <w:qFormat/>
    <w:rsid w:val="00763C8A"/>
    <w:pPr>
      <w:spacing w:line="240" w:lineRule="auto"/>
    </w:pPr>
    <w:rPr>
      <w:color w:val="0070C0"/>
      <w:sz w:val="22"/>
      <w:szCs w:val="22"/>
      <w:lang w:val="en-US"/>
    </w:rPr>
  </w:style>
  <w:style w:type="character" w:customStyle="1" w:styleId="GuidancetextChar">
    <w:name w:val="Guidance text Char"/>
    <w:basedOn w:val="DefaultParagraphFont"/>
    <w:link w:val="Guidancetext"/>
    <w:rsid w:val="00763C8A"/>
    <w:rPr>
      <w:rFonts w:ascii="Arial" w:hAnsi="Arial"/>
      <w:color w:val="0070C0"/>
      <w:sz w:val="22"/>
      <w:szCs w:val="22"/>
      <w:lang w:val="en-US"/>
    </w:rPr>
  </w:style>
  <w:style w:type="character" w:styleId="Hyperlink">
    <w:name w:val="Hyperlink"/>
    <w:basedOn w:val="DefaultParagraphFont"/>
    <w:uiPriority w:val="99"/>
    <w:unhideWhenUsed/>
    <w:rsid w:val="004D379D"/>
    <w:rPr>
      <w:color w:val="FF00C8" w:themeColor="hyperlink"/>
      <w:u w:val="single"/>
    </w:rPr>
  </w:style>
  <w:style w:type="paragraph" w:styleId="ListParagraph">
    <w:name w:val="List Paragraph"/>
    <w:basedOn w:val="Normal"/>
    <w:uiPriority w:val="34"/>
    <w:qFormat/>
    <w:rsid w:val="00B7710D"/>
    <w:pPr>
      <w:ind w:left="720"/>
      <w:contextualSpacing/>
    </w:pPr>
  </w:style>
  <w:style w:type="character" w:customStyle="1" w:styleId="Heading4Char">
    <w:name w:val="Heading 4 Char"/>
    <w:basedOn w:val="DefaultParagraphFont"/>
    <w:link w:val="Heading4"/>
    <w:uiPriority w:val="9"/>
    <w:semiHidden/>
    <w:rsid w:val="00C002E7"/>
    <w:rPr>
      <w:rFonts w:ascii="Arial" w:eastAsiaTheme="majorEastAsia" w:hAnsi="Arial" w:cstheme="majorBidi"/>
      <w:b/>
      <w:bCs/>
      <w:color w:val="4A4A4A"/>
      <w:sz w:val="22"/>
      <w:szCs w:val="22"/>
      <w:lang w:val="en-US"/>
    </w:rPr>
  </w:style>
  <w:style w:type="table" w:customStyle="1" w:styleId="TableGrid1">
    <w:name w:val="Table Grid1"/>
    <w:basedOn w:val="TableNormal"/>
    <w:uiPriority w:val="59"/>
    <w:rsid w:val="00C002E7"/>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415D"/>
    <w:rPr>
      <w:sz w:val="16"/>
      <w:szCs w:val="16"/>
    </w:rPr>
  </w:style>
  <w:style w:type="paragraph" w:styleId="CommentText">
    <w:name w:val="annotation text"/>
    <w:basedOn w:val="Normal"/>
    <w:link w:val="CommentTextChar"/>
    <w:uiPriority w:val="99"/>
    <w:semiHidden/>
    <w:unhideWhenUsed/>
    <w:rsid w:val="00E7415D"/>
    <w:pPr>
      <w:spacing w:line="240" w:lineRule="auto"/>
    </w:pPr>
    <w:rPr>
      <w:sz w:val="20"/>
      <w:szCs w:val="20"/>
    </w:rPr>
  </w:style>
  <w:style w:type="character" w:customStyle="1" w:styleId="CommentTextChar">
    <w:name w:val="Comment Text Char"/>
    <w:basedOn w:val="DefaultParagraphFont"/>
    <w:link w:val="CommentText"/>
    <w:uiPriority w:val="99"/>
    <w:semiHidden/>
    <w:rsid w:val="00E741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7415D"/>
    <w:rPr>
      <w:b/>
      <w:bCs/>
    </w:rPr>
  </w:style>
  <w:style w:type="character" w:customStyle="1" w:styleId="CommentSubjectChar">
    <w:name w:val="Comment Subject Char"/>
    <w:basedOn w:val="CommentTextChar"/>
    <w:link w:val="CommentSubject"/>
    <w:uiPriority w:val="99"/>
    <w:semiHidden/>
    <w:rsid w:val="00E7415D"/>
    <w:rPr>
      <w:rFonts w:ascii="Arial" w:hAnsi="Arial"/>
      <w:b/>
      <w:bCs/>
      <w:sz w:val="20"/>
      <w:szCs w:val="20"/>
    </w:rPr>
  </w:style>
  <w:style w:type="paragraph" w:styleId="Revision">
    <w:name w:val="Revision"/>
    <w:hidden/>
    <w:uiPriority w:val="99"/>
    <w:semiHidden/>
    <w:rsid w:val="00B055F2"/>
    <w:rPr>
      <w:rFonts w:ascii="Arial" w:hAnsi="Arial"/>
    </w:rPr>
  </w:style>
  <w:style w:type="paragraph" w:styleId="NormalWeb">
    <w:name w:val="Normal (Web)"/>
    <w:basedOn w:val="Normal"/>
    <w:uiPriority w:val="99"/>
    <w:semiHidden/>
    <w:unhideWhenUsed/>
    <w:rsid w:val="00281DA0"/>
    <w:pPr>
      <w:spacing w:before="100" w:beforeAutospacing="1" w:after="100" w:afterAutospacing="1" w:line="240" w:lineRule="auto"/>
    </w:pPr>
    <w:rPr>
      <w:rFonts w:ascii="Times New Roman" w:eastAsia="Times New Roman" w:hAnsi="Times New Roman" w:cs="Times New Roman"/>
      <w:lang w:eastAsia="en-GB"/>
    </w:rPr>
  </w:style>
  <w:style w:type="paragraph" w:styleId="NoSpacing">
    <w:name w:val="No Spacing"/>
    <w:uiPriority w:val="1"/>
    <w:qFormat/>
    <w:rsid w:val="00C9654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643312116">
      <w:bodyDiv w:val="1"/>
      <w:marLeft w:val="0"/>
      <w:marRight w:val="0"/>
      <w:marTop w:val="0"/>
      <w:marBottom w:val="0"/>
      <w:divBdr>
        <w:top w:val="none" w:sz="0" w:space="0" w:color="auto"/>
        <w:left w:val="none" w:sz="0" w:space="0" w:color="auto"/>
        <w:bottom w:val="none" w:sz="0" w:space="0" w:color="auto"/>
        <w:right w:val="none" w:sz="0" w:space="0" w:color="auto"/>
      </w:divBdr>
    </w:div>
    <w:div w:id="919370920">
      <w:bodyDiv w:val="1"/>
      <w:marLeft w:val="0"/>
      <w:marRight w:val="0"/>
      <w:marTop w:val="0"/>
      <w:marBottom w:val="0"/>
      <w:divBdr>
        <w:top w:val="none" w:sz="0" w:space="0" w:color="auto"/>
        <w:left w:val="none" w:sz="0" w:space="0" w:color="auto"/>
        <w:bottom w:val="none" w:sz="0" w:space="0" w:color="auto"/>
        <w:right w:val="none" w:sz="0" w:space="0" w:color="auto"/>
      </w:divBdr>
    </w:div>
    <w:div w:id="1302077570">
      <w:bodyDiv w:val="1"/>
      <w:marLeft w:val="0"/>
      <w:marRight w:val="0"/>
      <w:marTop w:val="0"/>
      <w:marBottom w:val="0"/>
      <w:divBdr>
        <w:top w:val="none" w:sz="0" w:space="0" w:color="auto"/>
        <w:left w:val="none" w:sz="0" w:space="0" w:color="auto"/>
        <w:bottom w:val="none" w:sz="0" w:space="0" w:color="auto"/>
        <w:right w:val="none" w:sz="0" w:space="0" w:color="auto"/>
      </w:divBdr>
    </w:div>
    <w:div w:id="1755545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Karts@Britishcouncil.org.p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ritishcouncil.pk/sites/default/files/safeguarding_policy.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urpl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274099-703b-4c86-98d0-55bfafffaf1e">
      <Terms xmlns="http://schemas.microsoft.com/office/infopath/2007/PartnerControls"/>
    </lcf76f155ced4ddcb4097134ff3c332f>
    <TaxCatchAll xmlns="a88d8d18-ec9a-4477-a71c-b4cfec43e3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899A88470BDB4C84F23594F1C26C21" ma:contentTypeVersion="15" ma:contentTypeDescription="Create a new document." ma:contentTypeScope="" ma:versionID="4609ad2ee252fee81c50aaeb86076b84">
  <xsd:schema xmlns:xsd="http://www.w3.org/2001/XMLSchema" xmlns:xs="http://www.w3.org/2001/XMLSchema" xmlns:p="http://schemas.microsoft.com/office/2006/metadata/properties" xmlns:ns2="86274099-703b-4c86-98d0-55bfafffaf1e" xmlns:ns3="a88d8d18-ec9a-4477-a71c-b4cfec43e348" targetNamespace="http://schemas.microsoft.com/office/2006/metadata/properties" ma:root="true" ma:fieldsID="581cccb384314b1ace58bae78b293139" ns2:_="" ns3:_="">
    <xsd:import namespace="86274099-703b-4c86-98d0-55bfafffaf1e"/>
    <xsd:import namespace="a88d8d18-ec9a-4477-a71c-b4cfec43e3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74099-703b-4c86-98d0-55bfafffa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d8d18-ec9a-4477-a71c-b4cfec43e3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14aec09-bd6e-45f3-a6c5-46c4f1096fde}" ma:internalName="TaxCatchAll" ma:showField="CatchAllData" ma:web="a88d8d18-ec9a-4477-a71c-b4cfec43e3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D79A8-34D6-48CB-9899-A25D561989F2}">
  <ds:schemaRefs>
    <ds:schemaRef ds:uri="http://schemas.microsoft.com/sharepoint/v3/contenttype/forms"/>
  </ds:schemaRefs>
</ds:datastoreItem>
</file>

<file path=customXml/itemProps2.xml><?xml version="1.0" encoding="utf-8"?>
<ds:datastoreItem xmlns:ds="http://schemas.openxmlformats.org/officeDocument/2006/customXml" ds:itemID="{4256A74B-F891-4B6F-91E4-FAE719762D08}">
  <ds:schemaRefs>
    <ds:schemaRef ds:uri="http://purl.org/dc/elements/1.1/"/>
    <ds:schemaRef ds:uri="86274099-703b-4c86-98d0-55bfafffaf1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88d8d18-ec9a-4477-a71c-b4cfec43e348"/>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B80730D-FC82-410A-9897-B735FA1BC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74099-703b-4c86-98d0-55bfafffaf1e"/>
    <ds:schemaRef ds:uri="a88d8d18-ec9a-4477-a71c-b4cfec43e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F5F44D-0E2C-454F-AA36-E476D7C4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347</TotalTime>
  <Pages>7</Pages>
  <Words>2462</Words>
  <Characters>14036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Erica.Fryd@britishcouncil.org</dc:creator>
  <cp:keywords/>
  <dc:description/>
  <cp:lastModifiedBy>Abbas, Ahsan (Pakistan)</cp:lastModifiedBy>
  <cp:revision>104</cp:revision>
  <cp:lastPrinted>2019-10-31T13:43:00Z</cp:lastPrinted>
  <dcterms:created xsi:type="dcterms:W3CDTF">2024-06-28T13:07:00Z</dcterms:created>
  <dcterms:modified xsi:type="dcterms:W3CDTF">2024-07-05T07:01:00Z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0x010100AD899A88470BDB4C84F23594F1C26C21</vt:lpwstr>
  </property>
  <property fmtid="{D5CDD505-2E9C-101B-9397-08002B2CF9AE}" pid="3" name="MediaServiceImageTags">
    <vt:lpwstr/>
  </property>
</Properties>
</file>