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F40B" w14:textId="77777777" w:rsidR="00FB1966" w:rsidRPr="00DD4B3E" w:rsidRDefault="00FB1966" w:rsidP="00B44E72">
      <w:pPr>
        <w:rPr>
          <w:sz w:val="16"/>
          <w:szCs w:val="16"/>
        </w:rPr>
      </w:pPr>
    </w:p>
    <w:p w14:paraId="4D1121A9" w14:textId="33DD4F42" w:rsidR="003E5094" w:rsidRPr="00DD4B3E" w:rsidRDefault="00FB1966" w:rsidP="00FB1966">
      <w:pPr>
        <w:jc w:val="center"/>
        <w:rPr>
          <w:b/>
          <w:color w:val="4F81BD" w:themeColor="accent1"/>
          <w:sz w:val="36"/>
          <w:szCs w:val="36"/>
        </w:rPr>
      </w:pPr>
      <w:r w:rsidRPr="00DD4B3E">
        <w:rPr>
          <w:b/>
          <w:color w:val="4F81BD" w:themeColor="accent1"/>
          <w:sz w:val="36"/>
          <w:szCs w:val="36"/>
        </w:rPr>
        <w:t xml:space="preserve">Application to </w:t>
      </w:r>
      <w:r w:rsidR="00F00202" w:rsidRPr="00DD4B3E">
        <w:rPr>
          <w:b/>
          <w:color w:val="4F81BD" w:themeColor="accent1"/>
          <w:sz w:val="36"/>
          <w:szCs w:val="36"/>
        </w:rPr>
        <w:t xml:space="preserve">become a Pearson </w:t>
      </w:r>
      <w:r w:rsidR="002E01F4">
        <w:rPr>
          <w:b/>
          <w:color w:val="4F81BD" w:themeColor="accent1"/>
          <w:sz w:val="36"/>
          <w:szCs w:val="36"/>
        </w:rPr>
        <w:t>Edexcel</w:t>
      </w:r>
      <w:r w:rsidR="00A9762D">
        <w:rPr>
          <w:b/>
          <w:color w:val="4F81BD" w:themeColor="accent1"/>
          <w:sz w:val="36"/>
          <w:szCs w:val="36"/>
        </w:rPr>
        <w:t xml:space="preserve"> and/or </w:t>
      </w:r>
      <w:r w:rsidR="00621C60" w:rsidRPr="00DD4B3E">
        <w:rPr>
          <w:b/>
          <w:color w:val="4F81BD" w:themeColor="accent1"/>
          <w:sz w:val="36"/>
          <w:szCs w:val="36"/>
        </w:rPr>
        <w:t xml:space="preserve"> </w:t>
      </w:r>
    </w:p>
    <w:p w14:paraId="25453E2B" w14:textId="1692E011" w:rsidR="00FB1966" w:rsidRPr="00DD4B3E" w:rsidRDefault="00621C60" w:rsidP="00FB1966">
      <w:pPr>
        <w:jc w:val="center"/>
        <w:rPr>
          <w:b/>
          <w:color w:val="4F81BD" w:themeColor="accent1"/>
          <w:sz w:val="36"/>
          <w:szCs w:val="36"/>
        </w:rPr>
      </w:pPr>
      <w:r w:rsidRPr="00DD4B3E">
        <w:rPr>
          <w:b/>
          <w:color w:val="4F81BD" w:themeColor="accent1"/>
          <w:sz w:val="36"/>
          <w:szCs w:val="36"/>
        </w:rPr>
        <w:t xml:space="preserve">LCCI </w:t>
      </w:r>
      <w:r w:rsidR="007178A1" w:rsidRPr="00DD4B3E">
        <w:rPr>
          <w:b/>
          <w:color w:val="4F81BD" w:themeColor="accent1"/>
          <w:sz w:val="36"/>
          <w:szCs w:val="36"/>
        </w:rPr>
        <w:t xml:space="preserve">International </w:t>
      </w:r>
      <w:r w:rsidR="00F00202" w:rsidRPr="00DD4B3E">
        <w:rPr>
          <w:b/>
          <w:color w:val="4F81BD" w:themeColor="accent1"/>
          <w:sz w:val="36"/>
          <w:szCs w:val="36"/>
        </w:rPr>
        <w:t>Centre</w:t>
      </w:r>
    </w:p>
    <w:p w14:paraId="6C6EAF11" w14:textId="77777777" w:rsidR="00FB1966" w:rsidRPr="00DD4B3E" w:rsidRDefault="00FB1966" w:rsidP="00FB1966">
      <w:pPr>
        <w:jc w:val="center"/>
        <w:rPr>
          <w:b/>
          <w:sz w:val="6"/>
          <w:szCs w:val="6"/>
        </w:rPr>
      </w:pPr>
    </w:p>
    <w:p w14:paraId="6D3F08E6" w14:textId="77777777" w:rsidR="000661A5" w:rsidRPr="00DD4B3E" w:rsidRDefault="000661A5" w:rsidP="00443577">
      <w:pPr>
        <w:rPr>
          <w:b/>
          <w:color w:val="4F81BD" w:themeColor="accent1"/>
          <w:sz w:val="24"/>
          <w:szCs w:val="24"/>
        </w:rPr>
      </w:pPr>
    </w:p>
    <w:p w14:paraId="264544C9" w14:textId="77777777" w:rsidR="00F725C2" w:rsidRPr="00DD4B3E" w:rsidRDefault="00F725C2" w:rsidP="00443577">
      <w:pPr>
        <w:rPr>
          <w:b/>
          <w:color w:val="1F497D" w:themeColor="text2"/>
          <w:sz w:val="24"/>
          <w:szCs w:val="24"/>
        </w:rPr>
      </w:pPr>
      <w:r w:rsidRPr="00DD4B3E">
        <w:rPr>
          <w:b/>
          <w:color w:val="1F497D" w:themeColor="text2"/>
          <w:sz w:val="24"/>
          <w:szCs w:val="24"/>
        </w:rPr>
        <w:t>Introduction</w:t>
      </w:r>
    </w:p>
    <w:p w14:paraId="4A6C95C8" w14:textId="77777777" w:rsidR="009C2621" w:rsidRPr="00DD4B3E" w:rsidRDefault="00F725C2" w:rsidP="00F725C2">
      <w:r w:rsidRPr="00DD4B3E">
        <w:t>This applicat</w:t>
      </w:r>
      <w:r w:rsidR="0052006D" w:rsidRPr="00DD4B3E">
        <w:t xml:space="preserve">ion will allow you to apply to become a </w:t>
      </w:r>
      <w:r w:rsidRPr="00DD4B3E">
        <w:t xml:space="preserve">Pearson </w:t>
      </w:r>
      <w:r w:rsidR="0052006D" w:rsidRPr="00DD4B3E">
        <w:t xml:space="preserve">test centre to </w:t>
      </w:r>
      <w:r w:rsidR="007072B7" w:rsidRPr="00DD4B3E">
        <w:t>deliver</w:t>
      </w:r>
      <w:r w:rsidR="0052006D" w:rsidRPr="00DD4B3E">
        <w:t xml:space="preserve"> </w:t>
      </w:r>
      <w:r w:rsidR="009C2621" w:rsidRPr="00DD4B3E">
        <w:t>the following qualifications:</w:t>
      </w:r>
    </w:p>
    <w:p w14:paraId="42BAED6D" w14:textId="77777777" w:rsidR="009C2621" w:rsidRPr="00DD4B3E" w:rsidRDefault="009C2621" w:rsidP="00F725C2"/>
    <w:p w14:paraId="627744FA" w14:textId="733BB1AA" w:rsidR="006E0C38" w:rsidRDefault="00042273" w:rsidP="00F725C2">
      <w:pPr>
        <w:rPr>
          <w:b/>
        </w:rPr>
      </w:pPr>
      <w:r w:rsidRPr="00DD4B3E">
        <w:rPr>
          <w:b/>
        </w:rPr>
        <w:t xml:space="preserve">Pearson </w:t>
      </w:r>
      <w:r w:rsidR="002E01F4">
        <w:rPr>
          <w:b/>
        </w:rPr>
        <w:t xml:space="preserve">Edexcel </w:t>
      </w:r>
      <w:r w:rsidRPr="00DD4B3E">
        <w:rPr>
          <w:b/>
        </w:rPr>
        <w:t>Centre</w:t>
      </w:r>
    </w:p>
    <w:p w14:paraId="1110CBEF" w14:textId="77777777" w:rsidR="006E0C38" w:rsidRPr="00DD4B3E" w:rsidRDefault="006E0C38" w:rsidP="006E0C38">
      <w:pPr>
        <w:pStyle w:val="ListParagraph"/>
        <w:numPr>
          <w:ilvl w:val="0"/>
          <w:numId w:val="13"/>
        </w:numPr>
        <w:ind w:left="993" w:hanging="284"/>
      </w:pPr>
      <w:r w:rsidRPr="00DD4B3E">
        <w:t>iPrimary</w:t>
      </w:r>
    </w:p>
    <w:p w14:paraId="4C6C5668" w14:textId="77777777" w:rsidR="006E0C38" w:rsidRPr="00DD4B3E" w:rsidRDefault="006E0C38" w:rsidP="006E0C38">
      <w:pPr>
        <w:pStyle w:val="ListParagraph"/>
        <w:numPr>
          <w:ilvl w:val="0"/>
          <w:numId w:val="13"/>
        </w:numPr>
        <w:ind w:left="993" w:hanging="284"/>
      </w:pPr>
      <w:r w:rsidRPr="00DD4B3E">
        <w:t>iLowerSecondary</w:t>
      </w:r>
    </w:p>
    <w:p w14:paraId="18334B49" w14:textId="77777777" w:rsidR="009C2621" w:rsidRPr="00DD4B3E" w:rsidRDefault="009C2621" w:rsidP="00BB0F5D">
      <w:pPr>
        <w:pStyle w:val="ListParagraph"/>
        <w:numPr>
          <w:ilvl w:val="0"/>
          <w:numId w:val="13"/>
        </w:numPr>
        <w:ind w:left="993" w:hanging="284"/>
      </w:pPr>
      <w:r w:rsidRPr="00DD4B3E">
        <w:t>GCE</w:t>
      </w:r>
    </w:p>
    <w:p w14:paraId="02DBFD73" w14:textId="77777777" w:rsidR="009C2621" w:rsidRPr="00DD4B3E" w:rsidRDefault="009C2621" w:rsidP="00BB0F5D">
      <w:pPr>
        <w:pStyle w:val="ListParagraph"/>
        <w:numPr>
          <w:ilvl w:val="0"/>
          <w:numId w:val="13"/>
        </w:numPr>
        <w:ind w:left="993" w:hanging="284"/>
      </w:pPr>
      <w:r w:rsidRPr="00DD4B3E">
        <w:t>GCSE</w:t>
      </w:r>
    </w:p>
    <w:p w14:paraId="4C96D4A8" w14:textId="77777777" w:rsidR="009C2621" w:rsidRPr="00DD4B3E" w:rsidRDefault="009C2621" w:rsidP="00BB0F5D">
      <w:pPr>
        <w:pStyle w:val="ListParagraph"/>
        <w:numPr>
          <w:ilvl w:val="0"/>
          <w:numId w:val="13"/>
        </w:numPr>
        <w:ind w:left="993" w:hanging="284"/>
      </w:pPr>
      <w:r w:rsidRPr="00DD4B3E">
        <w:t>International GCSE</w:t>
      </w:r>
    </w:p>
    <w:p w14:paraId="51690D7F" w14:textId="77777777" w:rsidR="009C2621" w:rsidRPr="00DD4B3E" w:rsidRDefault="009C2621" w:rsidP="00BB0F5D">
      <w:pPr>
        <w:pStyle w:val="ListParagraph"/>
        <w:numPr>
          <w:ilvl w:val="0"/>
          <w:numId w:val="13"/>
        </w:numPr>
        <w:ind w:left="993" w:hanging="284"/>
      </w:pPr>
      <w:r w:rsidRPr="00DD4B3E">
        <w:t>International Advanced level</w:t>
      </w:r>
    </w:p>
    <w:p w14:paraId="1FAD9476" w14:textId="77777777" w:rsidR="003D6E4C" w:rsidRPr="00DD4B3E" w:rsidRDefault="003D6E4C" w:rsidP="00042273"/>
    <w:p w14:paraId="3B063576" w14:textId="6B3D01E6" w:rsidR="009C2621" w:rsidRPr="00DD4B3E" w:rsidRDefault="003B6BB6" w:rsidP="00042273">
      <w:pPr>
        <w:rPr>
          <w:b/>
        </w:rPr>
      </w:pPr>
      <w:r>
        <w:rPr>
          <w:b/>
        </w:rPr>
        <w:t xml:space="preserve">Pearson </w:t>
      </w:r>
      <w:r w:rsidR="009C2621" w:rsidRPr="00DD4B3E">
        <w:rPr>
          <w:b/>
        </w:rPr>
        <w:t xml:space="preserve">LCCI </w:t>
      </w:r>
      <w:r w:rsidR="009D04DF">
        <w:rPr>
          <w:b/>
        </w:rPr>
        <w:t xml:space="preserve">Qualifications </w:t>
      </w:r>
    </w:p>
    <w:p w14:paraId="783DC9B4" w14:textId="77777777" w:rsidR="009C2621" w:rsidRPr="00DD4B3E" w:rsidRDefault="009C2621" w:rsidP="009C2621">
      <w:pPr>
        <w:pStyle w:val="ListParagraph"/>
        <w:ind w:left="1440"/>
      </w:pPr>
    </w:p>
    <w:p w14:paraId="634D8D23" w14:textId="77777777" w:rsidR="00B063FE" w:rsidRDefault="00544185" w:rsidP="00CC09ED">
      <w:pPr>
        <w:pStyle w:val="Heading4"/>
        <w:rPr>
          <w:color w:val="1F497D" w:themeColor="text2"/>
        </w:rPr>
      </w:pPr>
      <w:r w:rsidRPr="00DD4B3E">
        <w:rPr>
          <w:color w:val="1F497D" w:themeColor="text2"/>
        </w:rPr>
        <w:t>Quick guide</w:t>
      </w:r>
      <w:r w:rsidR="00B7588F" w:rsidRPr="00DD4B3E">
        <w:rPr>
          <w:color w:val="1F497D" w:themeColor="text2"/>
        </w:rPr>
        <w:t xml:space="preserve"> to the form:</w:t>
      </w:r>
    </w:p>
    <w:p w14:paraId="0D1526AB" w14:textId="77777777" w:rsidR="004B6EAF" w:rsidRPr="004B6EAF" w:rsidRDefault="004B6EAF" w:rsidP="004B6EAF"/>
    <w:tbl>
      <w:tblPr>
        <w:tblStyle w:val="TableGrid"/>
        <w:tblW w:w="0" w:type="auto"/>
        <w:tblLook w:val="04A0" w:firstRow="1" w:lastRow="0" w:firstColumn="1" w:lastColumn="0" w:noHBand="0" w:noVBand="1"/>
      </w:tblPr>
      <w:tblGrid>
        <w:gridCol w:w="1696"/>
        <w:gridCol w:w="4869"/>
        <w:gridCol w:w="3914"/>
      </w:tblGrid>
      <w:tr w:rsidR="004B6EAF" w:rsidRPr="00DD4B3E" w14:paraId="208CAC5A" w14:textId="77777777" w:rsidTr="001C7B23">
        <w:tc>
          <w:tcPr>
            <w:tcW w:w="1696" w:type="dxa"/>
            <w:shd w:val="clear" w:color="auto" w:fill="BFBFBF" w:themeFill="background1" w:themeFillShade="BF"/>
          </w:tcPr>
          <w:p w14:paraId="663DFCE7" w14:textId="77777777" w:rsidR="004B6EAF" w:rsidRPr="00DD4B3E" w:rsidRDefault="004B6EAF" w:rsidP="004B6EAF">
            <w:r w:rsidRPr="00DD4B3E">
              <w:t>Section 1</w:t>
            </w:r>
          </w:p>
        </w:tc>
        <w:tc>
          <w:tcPr>
            <w:tcW w:w="4869" w:type="dxa"/>
          </w:tcPr>
          <w:p w14:paraId="731C0D58" w14:textId="5429699B" w:rsidR="004B6EAF" w:rsidRPr="00DD4B3E" w:rsidRDefault="002848A4" w:rsidP="004B6EAF">
            <w:r>
              <w:t>Centre details and c</w:t>
            </w:r>
            <w:r w:rsidR="004B6EAF" w:rsidRPr="00DD4B3E">
              <w:t>ontact details</w:t>
            </w:r>
          </w:p>
        </w:tc>
        <w:tc>
          <w:tcPr>
            <w:tcW w:w="3914" w:type="dxa"/>
          </w:tcPr>
          <w:p w14:paraId="1638EA99" w14:textId="77777777" w:rsidR="004B6EAF" w:rsidRPr="00DD4B3E" w:rsidRDefault="004B6EAF" w:rsidP="004B6EAF">
            <w:pPr>
              <w:rPr>
                <w:color w:val="1F497D" w:themeColor="text2"/>
              </w:rPr>
            </w:pPr>
            <w:r w:rsidRPr="00DD4B3E">
              <w:rPr>
                <w:b/>
                <w:color w:val="1F497D" w:themeColor="text2"/>
              </w:rPr>
              <w:t xml:space="preserve">All Centres </w:t>
            </w:r>
          </w:p>
        </w:tc>
      </w:tr>
      <w:tr w:rsidR="004B6EAF" w:rsidRPr="00DD4B3E" w14:paraId="5008C8B3" w14:textId="77777777" w:rsidTr="001C7B23">
        <w:tc>
          <w:tcPr>
            <w:tcW w:w="1696" w:type="dxa"/>
            <w:shd w:val="clear" w:color="auto" w:fill="BFBFBF" w:themeFill="background1" w:themeFillShade="BF"/>
          </w:tcPr>
          <w:p w14:paraId="4FBCB816" w14:textId="77777777" w:rsidR="004B6EAF" w:rsidRPr="00DD4B3E" w:rsidRDefault="004B6EAF" w:rsidP="004B6EAF">
            <w:r w:rsidRPr="00DD4B3E">
              <w:t>Section 2</w:t>
            </w:r>
          </w:p>
        </w:tc>
        <w:tc>
          <w:tcPr>
            <w:tcW w:w="4869" w:type="dxa"/>
          </w:tcPr>
          <w:p w14:paraId="15EEF119" w14:textId="7AB83349" w:rsidR="004B6EAF" w:rsidRPr="00DD4B3E" w:rsidRDefault="004B6EAF" w:rsidP="004B6EAF">
            <w:r w:rsidRPr="00DD4B3E">
              <w:t xml:space="preserve">Qualification(s) applied for </w:t>
            </w:r>
          </w:p>
        </w:tc>
        <w:tc>
          <w:tcPr>
            <w:tcW w:w="3914" w:type="dxa"/>
          </w:tcPr>
          <w:p w14:paraId="0AA3FC0A" w14:textId="77777777" w:rsidR="004B6EAF" w:rsidRPr="00DD4B3E" w:rsidRDefault="004B6EAF" w:rsidP="004B6EAF">
            <w:pPr>
              <w:rPr>
                <w:color w:val="1F497D" w:themeColor="text2"/>
              </w:rPr>
            </w:pPr>
            <w:r w:rsidRPr="00DD4B3E">
              <w:rPr>
                <w:b/>
                <w:color w:val="1F497D" w:themeColor="text2"/>
              </w:rPr>
              <w:t>All Centres</w:t>
            </w:r>
          </w:p>
        </w:tc>
      </w:tr>
      <w:tr w:rsidR="004B6EAF" w:rsidRPr="00DD4B3E" w14:paraId="5E4B27A8" w14:textId="77777777" w:rsidTr="001C7B23">
        <w:tc>
          <w:tcPr>
            <w:tcW w:w="1696" w:type="dxa"/>
            <w:shd w:val="clear" w:color="auto" w:fill="BFBFBF" w:themeFill="background1" w:themeFillShade="BF"/>
          </w:tcPr>
          <w:p w14:paraId="7C085649" w14:textId="77777777" w:rsidR="004B6EAF" w:rsidRPr="00DD4B3E" w:rsidRDefault="004B6EAF" w:rsidP="004B6EAF">
            <w:r w:rsidRPr="00DD4B3E">
              <w:t>Section 3</w:t>
            </w:r>
          </w:p>
        </w:tc>
        <w:tc>
          <w:tcPr>
            <w:tcW w:w="4869" w:type="dxa"/>
          </w:tcPr>
          <w:p w14:paraId="66E337DC" w14:textId="77777777" w:rsidR="004B6EAF" w:rsidRPr="00DD4B3E" w:rsidRDefault="004B6EAF" w:rsidP="004B6EAF">
            <w:r w:rsidRPr="00DD4B3E">
              <w:t>Examination and secure storage</w:t>
            </w:r>
          </w:p>
        </w:tc>
        <w:tc>
          <w:tcPr>
            <w:tcW w:w="3914" w:type="dxa"/>
          </w:tcPr>
          <w:p w14:paraId="35E2F12D" w14:textId="77777777" w:rsidR="004B6EAF" w:rsidRPr="00DD4B3E" w:rsidRDefault="004B6EAF" w:rsidP="004B6EAF">
            <w:pPr>
              <w:rPr>
                <w:color w:val="1F497D" w:themeColor="text2"/>
              </w:rPr>
            </w:pPr>
            <w:r w:rsidRPr="00DD4B3E">
              <w:rPr>
                <w:b/>
                <w:color w:val="1F497D" w:themeColor="text2"/>
              </w:rPr>
              <w:t>All Centres</w:t>
            </w:r>
          </w:p>
        </w:tc>
      </w:tr>
      <w:tr w:rsidR="004B6EAF" w:rsidRPr="00DD4B3E" w14:paraId="705FBE0F" w14:textId="77777777" w:rsidTr="001C7B23">
        <w:tc>
          <w:tcPr>
            <w:tcW w:w="1696" w:type="dxa"/>
            <w:shd w:val="clear" w:color="auto" w:fill="BFBFBF" w:themeFill="background1" w:themeFillShade="BF"/>
          </w:tcPr>
          <w:p w14:paraId="043D4FD8" w14:textId="77777777" w:rsidR="004B6EAF" w:rsidRPr="00DD4B3E" w:rsidRDefault="004B6EAF" w:rsidP="004B6EAF">
            <w:r w:rsidRPr="00DD4B3E">
              <w:t>Section 4</w:t>
            </w:r>
          </w:p>
        </w:tc>
        <w:tc>
          <w:tcPr>
            <w:tcW w:w="4869" w:type="dxa"/>
          </w:tcPr>
          <w:p w14:paraId="3F2CD5F4" w14:textId="7F694D4E" w:rsidR="004B6EAF" w:rsidRPr="00DD4B3E" w:rsidRDefault="004B6EAF" w:rsidP="004B6EAF">
            <w:r w:rsidRPr="00DD4B3E">
              <w:t xml:space="preserve">General requirements </w:t>
            </w:r>
            <w:r w:rsidR="00906D1D">
              <w:t xml:space="preserve">for all centres </w:t>
            </w:r>
          </w:p>
        </w:tc>
        <w:tc>
          <w:tcPr>
            <w:tcW w:w="3914" w:type="dxa"/>
          </w:tcPr>
          <w:p w14:paraId="3618CC3B" w14:textId="77777777" w:rsidR="004B6EAF" w:rsidRPr="00DD4B3E" w:rsidRDefault="004B6EAF" w:rsidP="004B6EAF">
            <w:pPr>
              <w:rPr>
                <w:color w:val="1F497D" w:themeColor="text2"/>
              </w:rPr>
            </w:pPr>
            <w:r w:rsidRPr="00DD4B3E">
              <w:rPr>
                <w:b/>
                <w:color w:val="1F497D" w:themeColor="text2"/>
              </w:rPr>
              <w:t xml:space="preserve">All Centres </w:t>
            </w:r>
          </w:p>
        </w:tc>
      </w:tr>
      <w:tr w:rsidR="004B6EAF" w:rsidRPr="00DD4B3E" w14:paraId="729DB0D4" w14:textId="77777777" w:rsidTr="001C7B23">
        <w:tc>
          <w:tcPr>
            <w:tcW w:w="1696" w:type="dxa"/>
            <w:shd w:val="clear" w:color="auto" w:fill="BFBFBF" w:themeFill="background1" w:themeFillShade="BF"/>
          </w:tcPr>
          <w:p w14:paraId="240B425B" w14:textId="77777777" w:rsidR="004B6EAF" w:rsidRPr="00DD4B3E" w:rsidRDefault="004B6EAF" w:rsidP="004B6EAF">
            <w:r w:rsidRPr="00DD4B3E">
              <w:t>Section 5</w:t>
            </w:r>
          </w:p>
        </w:tc>
        <w:tc>
          <w:tcPr>
            <w:tcW w:w="4869" w:type="dxa"/>
          </w:tcPr>
          <w:p w14:paraId="5EFD6F1A" w14:textId="60D58766" w:rsidR="004B6EAF" w:rsidRPr="00DD4B3E" w:rsidRDefault="004B6EAF" w:rsidP="004B6EAF">
            <w:r w:rsidRPr="00DD4B3E">
              <w:t xml:space="preserve">JCQ Requirements </w:t>
            </w:r>
          </w:p>
        </w:tc>
        <w:tc>
          <w:tcPr>
            <w:tcW w:w="3914" w:type="dxa"/>
          </w:tcPr>
          <w:p w14:paraId="3B9C34AD" w14:textId="34837AD4" w:rsidR="004B6EAF" w:rsidRPr="00DD4B3E" w:rsidRDefault="004B6EAF" w:rsidP="00B40AA6">
            <w:pPr>
              <w:rPr>
                <w:b/>
                <w:color w:val="1F497D" w:themeColor="text2"/>
              </w:rPr>
            </w:pPr>
            <w:r w:rsidRPr="00DD4B3E">
              <w:rPr>
                <w:b/>
                <w:color w:val="1F497D" w:themeColor="text2"/>
              </w:rPr>
              <w:t xml:space="preserve">Only applicable to </w:t>
            </w:r>
            <w:r w:rsidR="00B40AA6">
              <w:rPr>
                <w:b/>
                <w:color w:val="1F497D" w:themeColor="text2"/>
              </w:rPr>
              <w:t xml:space="preserve">Pearson </w:t>
            </w:r>
            <w:r w:rsidR="001C7B23">
              <w:rPr>
                <w:b/>
                <w:color w:val="1F497D" w:themeColor="text2"/>
              </w:rPr>
              <w:t xml:space="preserve">Edexcel </w:t>
            </w:r>
          </w:p>
        </w:tc>
      </w:tr>
      <w:tr w:rsidR="004B6EAF" w:rsidRPr="00DD4B3E" w14:paraId="703E74A4" w14:textId="77777777" w:rsidTr="001C7B23">
        <w:tc>
          <w:tcPr>
            <w:tcW w:w="1696" w:type="dxa"/>
            <w:shd w:val="clear" w:color="auto" w:fill="BFBFBF" w:themeFill="background1" w:themeFillShade="BF"/>
          </w:tcPr>
          <w:p w14:paraId="2695A902" w14:textId="77777777" w:rsidR="004B6EAF" w:rsidRPr="00DD4B3E" w:rsidRDefault="004B6EAF" w:rsidP="004B6EAF">
            <w:r w:rsidRPr="00DD4B3E">
              <w:t>Section 6</w:t>
            </w:r>
          </w:p>
        </w:tc>
        <w:tc>
          <w:tcPr>
            <w:tcW w:w="4869" w:type="dxa"/>
          </w:tcPr>
          <w:p w14:paraId="56816C18" w14:textId="51C6661D" w:rsidR="004B6EAF" w:rsidRPr="00DD4B3E" w:rsidRDefault="004B6EAF" w:rsidP="004B6EAF">
            <w:r w:rsidRPr="00DD4B3E">
              <w:t>L</w:t>
            </w:r>
            <w:r w:rsidR="002848A4">
              <w:t>CCI ICE D</w:t>
            </w:r>
            <w:r w:rsidRPr="00DD4B3E">
              <w:t xml:space="preserve">ocument </w:t>
            </w:r>
          </w:p>
        </w:tc>
        <w:tc>
          <w:tcPr>
            <w:tcW w:w="3914" w:type="dxa"/>
          </w:tcPr>
          <w:p w14:paraId="3E1CC1AA" w14:textId="77777777" w:rsidR="004B6EAF" w:rsidRPr="00DD4B3E" w:rsidRDefault="004B6EAF" w:rsidP="004B6EAF">
            <w:pPr>
              <w:rPr>
                <w:color w:val="1F497D" w:themeColor="text2"/>
              </w:rPr>
            </w:pPr>
            <w:r w:rsidRPr="00DD4B3E">
              <w:rPr>
                <w:b/>
                <w:color w:val="1F497D" w:themeColor="text2"/>
              </w:rPr>
              <w:t>Only applicable to LCCI</w:t>
            </w:r>
          </w:p>
        </w:tc>
      </w:tr>
      <w:tr w:rsidR="004B6EAF" w:rsidRPr="00DD4B3E" w14:paraId="098E5D1B" w14:textId="77777777" w:rsidTr="001C7B23">
        <w:tc>
          <w:tcPr>
            <w:tcW w:w="1696" w:type="dxa"/>
            <w:shd w:val="clear" w:color="auto" w:fill="BFBFBF" w:themeFill="background1" w:themeFillShade="BF"/>
          </w:tcPr>
          <w:p w14:paraId="486AABAC" w14:textId="4D161606" w:rsidR="004B6EAF" w:rsidRPr="00DD4B3E" w:rsidRDefault="00A9762D" w:rsidP="004B6EAF">
            <w:r>
              <w:t>Section 7</w:t>
            </w:r>
          </w:p>
        </w:tc>
        <w:tc>
          <w:tcPr>
            <w:tcW w:w="4869" w:type="dxa"/>
          </w:tcPr>
          <w:p w14:paraId="3F48BF66" w14:textId="77777777" w:rsidR="004B6EAF" w:rsidRPr="00DD4B3E" w:rsidRDefault="004B6EAF" w:rsidP="004B6EAF">
            <w:r w:rsidRPr="00DD4B3E">
              <w:t xml:space="preserve">Authorisation to proceed </w:t>
            </w:r>
          </w:p>
        </w:tc>
        <w:tc>
          <w:tcPr>
            <w:tcW w:w="3914" w:type="dxa"/>
          </w:tcPr>
          <w:p w14:paraId="64E39314" w14:textId="77777777" w:rsidR="004B6EAF" w:rsidRPr="00DD4B3E" w:rsidRDefault="004B6EAF" w:rsidP="004B6EAF">
            <w:pPr>
              <w:rPr>
                <w:b/>
                <w:color w:val="1F497D" w:themeColor="text2"/>
              </w:rPr>
            </w:pPr>
            <w:r w:rsidRPr="00DD4B3E">
              <w:rPr>
                <w:b/>
                <w:color w:val="1F497D" w:themeColor="text2"/>
              </w:rPr>
              <w:t>All Centres</w:t>
            </w:r>
          </w:p>
        </w:tc>
      </w:tr>
      <w:tr w:rsidR="004B6EAF" w:rsidRPr="00DD4B3E" w14:paraId="4747159E" w14:textId="77777777" w:rsidTr="001C7B23">
        <w:tc>
          <w:tcPr>
            <w:tcW w:w="1696" w:type="dxa"/>
            <w:shd w:val="clear" w:color="auto" w:fill="BFBFBF" w:themeFill="background1" w:themeFillShade="BF"/>
          </w:tcPr>
          <w:p w14:paraId="35968B6F" w14:textId="36304DDD" w:rsidR="004B6EAF" w:rsidRPr="00DD4B3E" w:rsidRDefault="00A9762D" w:rsidP="004B6EAF">
            <w:r>
              <w:t>Section 8</w:t>
            </w:r>
          </w:p>
        </w:tc>
        <w:tc>
          <w:tcPr>
            <w:tcW w:w="4869" w:type="dxa"/>
          </w:tcPr>
          <w:p w14:paraId="6B6FE4C2" w14:textId="77777777" w:rsidR="004B6EAF" w:rsidRPr="00DD4B3E" w:rsidRDefault="004B6EAF" w:rsidP="004B6EAF">
            <w:r w:rsidRPr="00DD4B3E">
              <w:t>Centre agreement</w:t>
            </w:r>
          </w:p>
        </w:tc>
        <w:tc>
          <w:tcPr>
            <w:tcW w:w="3914" w:type="dxa"/>
          </w:tcPr>
          <w:p w14:paraId="3EA7D299" w14:textId="77777777" w:rsidR="004B6EAF" w:rsidRPr="00DD4B3E" w:rsidRDefault="004B6EAF" w:rsidP="004B6EAF">
            <w:pPr>
              <w:rPr>
                <w:color w:val="1F497D" w:themeColor="text2"/>
              </w:rPr>
            </w:pPr>
            <w:r w:rsidRPr="00DD4B3E">
              <w:rPr>
                <w:b/>
                <w:color w:val="1F497D" w:themeColor="text2"/>
              </w:rPr>
              <w:t>All Centres</w:t>
            </w:r>
          </w:p>
        </w:tc>
      </w:tr>
    </w:tbl>
    <w:p w14:paraId="7F3086C5" w14:textId="77777777" w:rsidR="00CC09ED" w:rsidRPr="00DD4B3E" w:rsidRDefault="00CC09ED" w:rsidP="00CC09ED"/>
    <w:p w14:paraId="03AF3EB6" w14:textId="77777777" w:rsidR="006158A2" w:rsidRDefault="00D20836" w:rsidP="001C36DA">
      <w:pPr>
        <w:pStyle w:val="Heading4"/>
        <w:rPr>
          <w:color w:val="1F497D" w:themeColor="text2"/>
        </w:rPr>
      </w:pPr>
      <w:r w:rsidRPr="00DD4B3E">
        <w:rPr>
          <w:color w:val="1F497D" w:themeColor="text2"/>
        </w:rPr>
        <w:t>The approval process</w:t>
      </w:r>
    </w:p>
    <w:p w14:paraId="7627E0B6" w14:textId="77777777" w:rsidR="00A9762D" w:rsidRPr="00A9762D" w:rsidRDefault="00A9762D" w:rsidP="00A9762D"/>
    <w:p w14:paraId="75058B6E" w14:textId="77777777" w:rsidR="00482248" w:rsidRPr="00DD4B3E" w:rsidRDefault="00597EE1" w:rsidP="00482248">
      <w:pPr>
        <w:pStyle w:val="ListParagraph"/>
        <w:numPr>
          <w:ilvl w:val="0"/>
          <w:numId w:val="4"/>
        </w:numPr>
      </w:pPr>
      <w:r w:rsidRPr="00DD4B3E">
        <w:t>Your</w:t>
      </w:r>
      <w:r w:rsidR="00862A72" w:rsidRPr="00DD4B3E">
        <w:t xml:space="preserve"> dedicated Pearson </w:t>
      </w:r>
      <w:r w:rsidRPr="00DD4B3E">
        <w:t xml:space="preserve">representative will </w:t>
      </w:r>
      <w:r w:rsidR="009531A5" w:rsidRPr="00DD4B3E">
        <w:t xml:space="preserve">be your main point of contact, who will </w:t>
      </w:r>
      <w:r w:rsidRPr="00DD4B3E">
        <w:t xml:space="preserve">help support your application to become an approved centre to deliver </w:t>
      </w:r>
      <w:r w:rsidR="009531A5" w:rsidRPr="00DD4B3E">
        <w:t xml:space="preserve">Pearson </w:t>
      </w:r>
      <w:r w:rsidRPr="00DD4B3E">
        <w:t>qualifications.</w:t>
      </w:r>
      <w:r w:rsidR="009531A5" w:rsidRPr="00DD4B3E">
        <w:t xml:space="preserve"> </w:t>
      </w:r>
    </w:p>
    <w:p w14:paraId="70C2E774" w14:textId="77777777" w:rsidR="009531A5" w:rsidRPr="00DD4B3E" w:rsidRDefault="009531A5" w:rsidP="00684CB6">
      <w:pPr>
        <w:pStyle w:val="ListParagraph"/>
        <w:numPr>
          <w:ilvl w:val="0"/>
          <w:numId w:val="4"/>
        </w:numPr>
      </w:pPr>
      <w:r w:rsidRPr="00DD4B3E">
        <w:t>Your</w:t>
      </w:r>
      <w:r w:rsidR="00597EE1" w:rsidRPr="00DD4B3E">
        <w:t xml:space="preserve"> Pearson representative will conduct an inspection visit to</w:t>
      </w:r>
      <w:r w:rsidRPr="00DD4B3E">
        <w:t xml:space="preserve"> your premises, to</w:t>
      </w:r>
      <w:r w:rsidR="00597EE1" w:rsidRPr="00DD4B3E">
        <w:t xml:space="preserve"> </w:t>
      </w:r>
      <w:r w:rsidRPr="00DD4B3E">
        <w:t xml:space="preserve">check </w:t>
      </w:r>
      <w:r w:rsidR="00997055" w:rsidRPr="00DD4B3E">
        <w:t>that your organisation meets</w:t>
      </w:r>
      <w:r w:rsidRPr="00DD4B3E">
        <w:t xml:space="preserve"> security and administration requirements and procedures for the conduct of examinations/tests. </w:t>
      </w:r>
    </w:p>
    <w:p w14:paraId="00364DF2" w14:textId="77777777" w:rsidR="00684CB6" w:rsidRPr="00DD4B3E" w:rsidRDefault="009531A5" w:rsidP="00684CB6">
      <w:pPr>
        <w:pStyle w:val="ListParagraph"/>
        <w:numPr>
          <w:ilvl w:val="0"/>
          <w:numId w:val="4"/>
        </w:numPr>
      </w:pPr>
      <w:r w:rsidRPr="00DD4B3E">
        <w:t>Once your i</w:t>
      </w:r>
      <w:r w:rsidR="004B0851" w:rsidRPr="00DD4B3E">
        <w:t>nspection visit has taken place your Pearson representative</w:t>
      </w:r>
      <w:r w:rsidRPr="00DD4B3E">
        <w:t xml:space="preserve"> </w:t>
      </w:r>
      <w:r w:rsidR="004B0851" w:rsidRPr="00DD4B3E">
        <w:t xml:space="preserve">will submit your completed application for processing, which will be reviewed by a member of the International Approvals team. </w:t>
      </w:r>
    </w:p>
    <w:p w14:paraId="3E58F9AE" w14:textId="53F02CEC" w:rsidR="004C30F7" w:rsidRPr="00DD4B3E" w:rsidRDefault="004B0851" w:rsidP="00D20836">
      <w:pPr>
        <w:pStyle w:val="ListParagraph"/>
        <w:numPr>
          <w:ilvl w:val="0"/>
          <w:numId w:val="4"/>
        </w:numPr>
      </w:pPr>
      <w:r w:rsidRPr="00DD4B3E">
        <w:t xml:space="preserve">The International Approvals team </w:t>
      </w:r>
      <w:r w:rsidR="00632297" w:rsidRPr="00DD4B3E">
        <w:t>will confirm their approval dec</w:t>
      </w:r>
      <w:r w:rsidR="00F02784" w:rsidRPr="00DD4B3E">
        <w:t>ision within 7</w:t>
      </w:r>
      <w:r w:rsidR="00632297" w:rsidRPr="00DD4B3E">
        <w:t xml:space="preserve"> working days of the </w:t>
      </w:r>
      <w:r w:rsidR="00EA24D4" w:rsidRPr="00DD4B3E">
        <w:t xml:space="preserve">receipt </w:t>
      </w:r>
      <w:r w:rsidR="006E0C38">
        <w:t>of a full application</w:t>
      </w:r>
      <w:r w:rsidR="00EA24D4" w:rsidRPr="00DD4B3E">
        <w:t>.</w:t>
      </w:r>
      <w:r w:rsidRPr="00DD4B3E">
        <w:t xml:space="preserve"> </w:t>
      </w:r>
    </w:p>
    <w:p w14:paraId="766F6DF6" w14:textId="77777777" w:rsidR="007F28F2" w:rsidRPr="00DD4B3E" w:rsidRDefault="0006627C" w:rsidP="007F28F2">
      <w:pPr>
        <w:pStyle w:val="Heading2"/>
        <w:rPr>
          <w:rFonts w:ascii="Arial" w:hAnsi="Arial" w:cs="Arial"/>
          <w:color w:val="1F497D" w:themeColor="text2"/>
          <w:sz w:val="24"/>
          <w:szCs w:val="24"/>
        </w:rPr>
      </w:pPr>
      <w:r w:rsidRPr="00DD4B3E">
        <w:rPr>
          <w:rFonts w:ascii="Arial" w:hAnsi="Arial" w:cs="Arial"/>
          <w:color w:val="1F497D" w:themeColor="text2"/>
          <w:sz w:val="24"/>
          <w:szCs w:val="24"/>
        </w:rPr>
        <w:t>Please note</w:t>
      </w:r>
      <w:r w:rsidR="007F28F2" w:rsidRPr="00DD4B3E">
        <w:rPr>
          <w:rFonts w:ascii="Arial" w:hAnsi="Arial" w:cs="Arial"/>
          <w:color w:val="1F497D" w:themeColor="text2"/>
          <w:sz w:val="24"/>
          <w:szCs w:val="24"/>
        </w:rPr>
        <w:t>:</w:t>
      </w:r>
    </w:p>
    <w:p w14:paraId="2BDA7838" w14:textId="206ACA3A" w:rsidR="00AC1C2D" w:rsidRPr="00DD4B3E" w:rsidRDefault="00AC1C2D" w:rsidP="00AC1C2D">
      <w:pPr>
        <w:pStyle w:val="BodyText"/>
        <w:numPr>
          <w:ilvl w:val="0"/>
          <w:numId w:val="5"/>
        </w:numPr>
        <w:spacing w:before="60" w:after="60"/>
        <w:rPr>
          <w:color w:val="000000"/>
          <w:sz w:val="20"/>
          <w:szCs w:val="20"/>
        </w:rPr>
      </w:pPr>
      <w:r w:rsidRPr="00DD4B3E">
        <w:rPr>
          <w:color w:val="000000"/>
          <w:sz w:val="20"/>
          <w:szCs w:val="20"/>
        </w:rPr>
        <w:t xml:space="preserve">This </w:t>
      </w:r>
      <w:r w:rsidR="007178A1" w:rsidRPr="00DD4B3E">
        <w:rPr>
          <w:color w:val="000000"/>
          <w:sz w:val="20"/>
          <w:szCs w:val="20"/>
        </w:rPr>
        <w:t xml:space="preserve">application </w:t>
      </w:r>
      <w:r w:rsidRPr="00DD4B3E">
        <w:rPr>
          <w:color w:val="000000"/>
          <w:sz w:val="20"/>
          <w:szCs w:val="20"/>
        </w:rPr>
        <w:t>should o</w:t>
      </w:r>
      <w:r w:rsidR="006D6A6A" w:rsidRPr="00DD4B3E">
        <w:rPr>
          <w:color w:val="000000"/>
          <w:sz w:val="20"/>
          <w:szCs w:val="20"/>
        </w:rPr>
        <w:t>nly be completed electronically</w:t>
      </w:r>
      <w:r w:rsidR="007178A1" w:rsidRPr="00DD4B3E">
        <w:rPr>
          <w:color w:val="000000"/>
          <w:sz w:val="20"/>
          <w:szCs w:val="20"/>
        </w:rPr>
        <w:t xml:space="preserve"> and submitted in word format</w:t>
      </w:r>
      <w:r w:rsidR="00632297" w:rsidRPr="00DD4B3E">
        <w:rPr>
          <w:color w:val="000000"/>
          <w:sz w:val="20"/>
          <w:szCs w:val="20"/>
        </w:rPr>
        <w:t>.</w:t>
      </w:r>
    </w:p>
    <w:p w14:paraId="7742CDF0" w14:textId="77777777" w:rsidR="004B0851" w:rsidRPr="00DD4B3E" w:rsidRDefault="00632297" w:rsidP="00AC1C2D">
      <w:pPr>
        <w:pStyle w:val="BodyText"/>
        <w:numPr>
          <w:ilvl w:val="0"/>
          <w:numId w:val="5"/>
        </w:numPr>
        <w:spacing w:before="60" w:after="60"/>
        <w:rPr>
          <w:color w:val="000000"/>
          <w:sz w:val="20"/>
          <w:szCs w:val="20"/>
        </w:rPr>
      </w:pPr>
      <w:r w:rsidRPr="00DD4B3E">
        <w:rPr>
          <w:color w:val="000000"/>
          <w:sz w:val="20"/>
          <w:szCs w:val="20"/>
        </w:rPr>
        <w:t xml:space="preserve">It is important to complete all </w:t>
      </w:r>
      <w:r w:rsidR="00D4473C" w:rsidRPr="00DD4B3E">
        <w:rPr>
          <w:color w:val="000000"/>
          <w:sz w:val="20"/>
          <w:szCs w:val="20"/>
        </w:rPr>
        <w:t xml:space="preserve">applicable </w:t>
      </w:r>
      <w:r w:rsidRPr="00DD4B3E">
        <w:rPr>
          <w:color w:val="000000"/>
          <w:sz w:val="20"/>
          <w:szCs w:val="20"/>
        </w:rPr>
        <w:t>sections of this form to prevent processing delays.</w:t>
      </w:r>
    </w:p>
    <w:p w14:paraId="273EEACE" w14:textId="77777777" w:rsidR="00414302" w:rsidRPr="00DD4B3E" w:rsidRDefault="00414302" w:rsidP="00D20836">
      <w:pPr>
        <w:rPr>
          <w:sz w:val="24"/>
          <w:szCs w:val="24"/>
        </w:rPr>
        <w:sectPr w:rsidR="00414302" w:rsidRPr="00DD4B3E" w:rsidSect="00EF6FB1">
          <w:headerReference w:type="default" r:id="rId8"/>
          <w:footerReference w:type="default" r:id="rId9"/>
          <w:headerReference w:type="first" r:id="rId10"/>
          <w:footerReference w:type="first" r:id="rId11"/>
          <w:pgSz w:w="11906" w:h="16838"/>
          <w:pgMar w:top="2296" w:right="566" w:bottom="284" w:left="851" w:header="279" w:footer="55" w:gutter="0"/>
          <w:cols w:space="708"/>
          <w:titlePg/>
          <w:docGrid w:linePitch="360"/>
        </w:sectPr>
      </w:pPr>
    </w:p>
    <w:p w14:paraId="2EFBB1E9" w14:textId="77777777" w:rsidR="00DD4B3E" w:rsidRDefault="00DD4B3E" w:rsidP="007F28F2">
      <w:pPr>
        <w:pStyle w:val="Heading1"/>
        <w:ind w:left="-709"/>
        <w:rPr>
          <w:rFonts w:ascii="Arial" w:hAnsi="Arial" w:cs="Arial"/>
        </w:rPr>
      </w:pPr>
      <w:bookmarkStart w:id="0" w:name="_Section_1:_Centre"/>
      <w:bookmarkStart w:id="1" w:name="Section1"/>
      <w:bookmarkEnd w:id="0"/>
    </w:p>
    <w:p w14:paraId="33C2AC37" w14:textId="77777777" w:rsidR="00736F34" w:rsidRPr="00DD4B3E" w:rsidRDefault="00D82AE6" w:rsidP="007F28F2">
      <w:pPr>
        <w:pStyle w:val="Heading1"/>
        <w:ind w:left="-709"/>
        <w:rPr>
          <w:rFonts w:ascii="Arial" w:hAnsi="Arial" w:cs="Arial"/>
        </w:rPr>
      </w:pPr>
      <w:r w:rsidRPr="00DD4B3E">
        <w:rPr>
          <w:rFonts w:ascii="Arial" w:hAnsi="Arial" w:cs="Arial"/>
        </w:rPr>
        <w:t xml:space="preserve">Section 1: </w:t>
      </w:r>
      <w:r w:rsidR="00736F34" w:rsidRPr="00DD4B3E">
        <w:rPr>
          <w:rFonts w:ascii="Arial" w:hAnsi="Arial" w:cs="Arial"/>
        </w:rPr>
        <w:t>Centre Details</w:t>
      </w:r>
    </w:p>
    <w:bookmarkEnd w:id="1"/>
    <w:p w14:paraId="4E55897B" w14:textId="2797A83A" w:rsidR="007F28F2" w:rsidRPr="00DD4B3E" w:rsidRDefault="00582779" w:rsidP="007F28F2">
      <w:pPr>
        <w:pStyle w:val="BodyText"/>
        <w:spacing w:before="60" w:after="60"/>
        <w:ind w:left="-709"/>
        <w:rPr>
          <w:color w:val="000000"/>
          <w:sz w:val="20"/>
          <w:szCs w:val="20"/>
        </w:rPr>
      </w:pPr>
      <w:r w:rsidRPr="00DD4B3E">
        <w:rPr>
          <w:color w:val="000000"/>
          <w:sz w:val="20"/>
          <w:szCs w:val="20"/>
        </w:rPr>
        <w:t xml:space="preserve">If you are already a Pearson centre and your details on Edexcel Online are up to date, you </w:t>
      </w:r>
      <w:r w:rsidRPr="00DD4B3E">
        <w:rPr>
          <w:b/>
          <w:color w:val="000000"/>
          <w:sz w:val="20"/>
          <w:szCs w:val="20"/>
          <w:u w:val="single"/>
        </w:rPr>
        <w:t>do not</w:t>
      </w:r>
      <w:r w:rsidRPr="00DD4B3E">
        <w:rPr>
          <w:color w:val="000000"/>
          <w:sz w:val="20"/>
          <w:szCs w:val="20"/>
        </w:rPr>
        <w:t xml:space="preserve"> need to complete this section</w:t>
      </w:r>
      <w:r w:rsidR="00A82143">
        <w:rPr>
          <w:color w:val="000000"/>
          <w:sz w:val="20"/>
          <w:szCs w:val="20"/>
        </w:rPr>
        <w:t>, p</w:t>
      </w:r>
      <w:r w:rsidR="00EC15D0">
        <w:rPr>
          <w:color w:val="000000"/>
          <w:sz w:val="20"/>
          <w:szCs w:val="20"/>
        </w:rPr>
        <w:t xml:space="preserve">lease just add your details to the box below. </w:t>
      </w:r>
    </w:p>
    <w:p w14:paraId="4DDBED3C" w14:textId="77777777" w:rsidR="00A829C5" w:rsidRPr="00DD4B3E" w:rsidRDefault="00A829C5" w:rsidP="007F28F2">
      <w:pPr>
        <w:pStyle w:val="BodyText"/>
        <w:spacing w:before="60" w:after="60"/>
        <w:ind w:left="-709"/>
        <w:rPr>
          <w:color w:val="000000"/>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843"/>
        <w:gridCol w:w="2126"/>
      </w:tblGrid>
      <w:tr w:rsidR="00E0233E" w:rsidRPr="00DD4B3E" w14:paraId="5CDE035E" w14:textId="77777777" w:rsidTr="00E0233E">
        <w:trPr>
          <w:cantSplit/>
          <w:trHeight w:val="322"/>
        </w:trPr>
        <w:tc>
          <w:tcPr>
            <w:tcW w:w="8364" w:type="dxa"/>
            <w:gridSpan w:val="2"/>
            <w:shd w:val="clear" w:color="auto" w:fill="D9D9D9" w:themeFill="background1" w:themeFillShade="D9"/>
            <w:vAlign w:val="center"/>
          </w:tcPr>
          <w:p w14:paraId="7A009F5F" w14:textId="24C13187" w:rsidR="00E0233E" w:rsidRPr="00DD4B3E" w:rsidRDefault="00E0233E" w:rsidP="00E0233E">
            <w:r w:rsidRPr="00DD4B3E">
              <w:t xml:space="preserve">Please confirm that your centre address and contact details are the same as can be found on Edexcel Online </w:t>
            </w:r>
          </w:p>
        </w:tc>
        <w:tc>
          <w:tcPr>
            <w:tcW w:w="2126" w:type="dxa"/>
            <w:vAlign w:val="center"/>
          </w:tcPr>
          <w:p w14:paraId="04EEEBF0" w14:textId="77777777" w:rsidR="00E0233E" w:rsidRPr="00DD4B3E" w:rsidRDefault="00E0233E" w:rsidP="009D04DF">
            <w:pPr>
              <w:jc w:val="center"/>
            </w:pPr>
            <w:r w:rsidRPr="00DD4B3E">
              <w:t>Y/N</w:t>
            </w:r>
          </w:p>
        </w:tc>
      </w:tr>
      <w:tr w:rsidR="00E0233E" w:rsidRPr="00DD4B3E" w14:paraId="7823EAE3" w14:textId="77777777" w:rsidTr="00E0233E">
        <w:trPr>
          <w:gridBefore w:val="1"/>
          <w:wBefore w:w="6521" w:type="dxa"/>
          <w:cantSplit/>
          <w:trHeight w:val="321"/>
        </w:trPr>
        <w:tc>
          <w:tcPr>
            <w:tcW w:w="1843" w:type="dxa"/>
            <w:shd w:val="clear" w:color="auto" w:fill="D9D9D9" w:themeFill="background1" w:themeFillShade="D9"/>
            <w:vAlign w:val="center"/>
          </w:tcPr>
          <w:p w14:paraId="4C341B4B" w14:textId="77777777" w:rsidR="00E0233E" w:rsidRPr="00DD4B3E" w:rsidRDefault="00E0233E" w:rsidP="009D04DF">
            <w:r w:rsidRPr="00DD4B3E">
              <w:t>Centre number</w:t>
            </w:r>
          </w:p>
        </w:tc>
        <w:tc>
          <w:tcPr>
            <w:tcW w:w="2126" w:type="dxa"/>
            <w:vAlign w:val="center"/>
          </w:tcPr>
          <w:p w14:paraId="0607E68A" w14:textId="77777777" w:rsidR="00E0233E" w:rsidRPr="00DD4B3E" w:rsidRDefault="00E0233E" w:rsidP="009D04DF">
            <w:r w:rsidRPr="00DD4B3E">
              <w:fldChar w:fldCharType="begin">
                <w:ffData>
                  <w:name w:val=""/>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bl>
    <w:p w14:paraId="428802CF" w14:textId="77777777" w:rsidR="007F28F2" w:rsidRPr="00DD4B3E" w:rsidRDefault="007F28F2" w:rsidP="00736F34">
      <w:pPr>
        <w:pStyle w:val="BodyText"/>
        <w:spacing w:before="60" w:after="60"/>
        <w:rPr>
          <w:b/>
          <w:bCs/>
          <w:color w:val="000000"/>
          <w:sz w:val="12"/>
          <w:szCs w:val="12"/>
          <w:vertAlign w:val="superscript"/>
        </w:rPr>
      </w:pPr>
    </w:p>
    <w:tbl>
      <w:tblPr>
        <w:tblW w:w="104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1270"/>
        <w:gridCol w:w="2834"/>
        <w:gridCol w:w="142"/>
        <w:gridCol w:w="1093"/>
        <w:gridCol w:w="1886"/>
      </w:tblGrid>
      <w:tr w:rsidR="00736F34" w:rsidRPr="00DD4B3E" w14:paraId="01C0563A" w14:textId="77777777" w:rsidTr="006E0C38">
        <w:trPr>
          <w:cantSplit/>
          <w:trHeight w:val="321"/>
        </w:trPr>
        <w:tc>
          <w:tcPr>
            <w:tcW w:w="3267" w:type="dxa"/>
            <w:shd w:val="clear" w:color="auto" w:fill="D9D9D9" w:themeFill="background1" w:themeFillShade="D9"/>
            <w:vAlign w:val="center"/>
          </w:tcPr>
          <w:p w14:paraId="76E091D8" w14:textId="77777777" w:rsidR="00736F34" w:rsidRPr="00DD4B3E" w:rsidRDefault="00736F34" w:rsidP="00044BC9">
            <w:pPr>
              <w:pStyle w:val="Footer"/>
              <w:tabs>
                <w:tab w:val="clear" w:pos="4153"/>
                <w:tab w:val="clear" w:pos="8306"/>
              </w:tabs>
              <w:jc w:val="right"/>
            </w:pPr>
            <w:r w:rsidRPr="00DD4B3E">
              <w:t>Centre/Organisation</w:t>
            </w:r>
            <w:r w:rsidR="00044BC9" w:rsidRPr="00DD4B3E">
              <w:t xml:space="preserve"> n</w:t>
            </w:r>
            <w:r w:rsidRPr="00DD4B3E">
              <w:t>ame</w:t>
            </w:r>
          </w:p>
        </w:tc>
        <w:tc>
          <w:tcPr>
            <w:tcW w:w="4104" w:type="dxa"/>
            <w:gridSpan w:val="2"/>
            <w:vAlign w:val="center"/>
          </w:tcPr>
          <w:p w14:paraId="2047F2B9" w14:textId="77777777" w:rsidR="00736F34" w:rsidRPr="00DD4B3E" w:rsidRDefault="00FF223A" w:rsidP="00C11F95">
            <w:r w:rsidRPr="00DD4B3E">
              <w:fldChar w:fldCharType="begin">
                <w:ffData>
                  <w:name w:val="Text1"/>
                  <w:enabled/>
                  <w:calcOnExit w:val="0"/>
                  <w:textInput/>
                </w:ffData>
              </w:fldChar>
            </w:r>
            <w:r w:rsidR="00736F34" w:rsidRPr="00DD4B3E">
              <w:instrText xml:space="preserve"> FORMTEXT </w:instrText>
            </w:r>
            <w:r w:rsidRPr="00DD4B3E">
              <w:fldChar w:fldCharType="separate"/>
            </w:r>
            <w:r w:rsidR="00736F34" w:rsidRPr="00DD4B3E">
              <w:t> </w:t>
            </w:r>
            <w:r w:rsidR="00736F34" w:rsidRPr="00DD4B3E">
              <w:t> </w:t>
            </w:r>
            <w:r w:rsidR="00736F34" w:rsidRPr="00DD4B3E">
              <w:t> </w:t>
            </w:r>
            <w:r w:rsidR="00736F34" w:rsidRPr="00DD4B3E">
              <w:t> </w:t>
            </w:r>
            <w:r w:rsidR="00736F34" w:rsidRPr="00DD4B3E">
              <w:t> </w:t>
            </w:r>
            <w:r w:rsidRPr="00DD4B3E">
              <w:fldChar w:fldCharType="end"/>
            </w:r>
          </w:p>
        </w:tc>
        <w:tc>
          <w:tcPr>
            <w:tcW w:w="1235" w:type="dxa"/>
            <w:gridSpan w:val="2"/>
            <w:shd w:val="clear" w:color="auto" w:fill="D9D9D9" w:themeFill="background1" w:themeFillShade="D9"/>
            <w:vAlign w:val="center"/>
          </w:tcPr>
          <w:p w14:paraId="03376260" w14:textId="77777777" w:rsidR="00736F34" w:rsidRPr="00DD4B3E" w:rsidRDefault="00044BC9" w:rsidP="00C11F95">
            <w:r w:rsidRPr="00DD4B3E">
              <w:t>Centre n</w:t>
            </w:r>
            <w:r w:rsidR="009858F0" w:rsidRPr="00DD4B3E">
              <w:t>umber</w:t>
            </w:r>
          </w:p>
        </w:tc>
        <w:tc>
          <w:tcPr>
            <w:tcW w:w="1886" w:type="dxa"/>
            <w:vAlign w:val="center"/>
          </w:tcPr>
          <w:p w14:paraId="7EC5B511" w14:textId="77777777" w:rsidR="00736F34" w:rsidRPr="00DD4B3E" w:rsidRDefault="00FF223A" w:rsidP="00C11F95">
            <w:r w:rsidRPr="00DD4B3E">
              <w:fldChar w:fldCharType="begin">
                <w:ffData>
                  <w:name w:val=""/>
                  <w:enabled/>
                  <w:calcOnExit w:val="0"/>
                  <w:textInput/>
                </w:ffData>
              </w:fldChar>
            </w:r>
            <w:r w:rsidR="00736F34" w:rsidRPr="00DD4B3E">
              <w:instrText xml:space="preserve"> FORMTEXT </w:instrText>
            </w:r>
            <w:r w:rsidRPr="00DD4B3E">
              <w:fldChar w:fldCharType="separate"/>
            </w:r>
            <w:r w:rsidR="00736F34" w:rsidRPr="00DD4B3E">
              <w:t> </w:t>
            </w:r>
            <w:r w:rsidR="00736F34" w:rsidRPr="00DD4B3E">
              <w:t> </w:t>
            </w:r>
            <w:r w:rsidR="00736F34" w:rsidRPr="00DD4B3E">
              <w:t> </w:t>
            </w:r>
            <w:r w:rsidR="00736F34" w:rsidRPr="00DD4B3E">
              <w:t> </w:t>
            </w:r>
            <w:r w:rsidR="00736F34" w:rsidRPr="00DD4B3E">
              <w:t> </w:t>
            </w:r>
            <w:r w:rsidRPr="00DD4B3E">
              <w:fldChar w:fldCharType="end"/>
            </w:r>
          </w:p>
        </w:tc>
      </w:tr>
      <w:tr w:rsidR="00F00202" w:rsidRPr="00DD4B3E" w14:paraId="31F391DC" w14:textId="77777777" w:rsidTr="0064459C">
        <w:trPr>
          <w:cantSplit/>
          <w:trHeight w:val="322"/>
        </w:trPr>
        <w:tc>
          <w:tcPr>
            <w:tcW w:w="3267" w:type="dxa"/>
            <w:shd w:val="clear" w:color="auto" w:fill="D9D9D9" w:themeFill="background1" w:themeFillShade="D9"/>
            <w:vAlign w:val="center"/>
          </w:tcPr>
          <w:p w14:paraId="4AB89BA7" w14:textId="77777777" w:rsidR="00F00202" w:rsidRPr="00DD4B3E" w:rsidRDefault="00F00202" w:rsidP="00044BC9">
            <w:pPr>
              <w:jc w:val="right"/>
            </w:pPr>
            <w:r w:rsidRPr="00DD4B3E">
              <w:t>Address type</w:t>
            </w:r>
          </w:p>
        </w:tc>
        <w:tc>
          <w:tcPr>
            <w:tcW w:w="7225" w:type="dxa"/>
            <w:gridSpan w:val="5"/>
            <w:vAlign w:val="center"/>
          </w:tcPr>
          <w:p w14:paraId="2738326F" w14:textId="3F13F0C6" w:rsidR="00F00202" w:rsidRPr="00DD4B3E" w:rsidRDefault="00A82143" w:rsidP="00C11F95">
            <w:r>
              <w:fldChar w:fldCharType="begin">
                <w:ffData>
                  <w:name w:val=""/>
                  <w:enabled/>
                  <w:calcOnExit w:val="0"/>
                  <w:ddList>
                    <w:listEntry w:val="  Please select  "/>
                    <w:listEntry w:val="Private residential"/>
                    <w:listEntry w:val="Registered business"/>
                    <w:listEntry w:val="Public Institutional"/>
                    <w:listEntry w:val="Private Institutional"/>
                  </w:ddList>
                </w:ffData>
              </w:fldChar>
            </w:r>
            <w:r>
              <w:instrText xml:space="preserve"> FORMDROPDOWN </w:instrText>
            </w:r>
            <w:r w:rsidR="00393E0C">
              <w:fldChar w:fldCharType="separate"/>
            </w:r>
            <w:r>
              <w:fldChar w:fldCharType="end"/>
            </w:r>
          </w:p>
        </w:tc>
      </w:tr>
      <w:tr w:rsidR="00F00202" w:rsidRPr="00DD4B3E" w14:paraId="18956379" w14:textId="77777777" w:rsidTr="0064459C">
        <w:trPr>
          <w:cantSplit/>
          <w:trHeight w:val="322"/>
        </w:trPr>
        <w:tc>
          <w:tcPr>
            <w:tcW w:w="3267" w:type="dxa"/>
            <w:shd w:val="clear" w:color="auto" w:fill="D9D9D9" w:themeFill="background1" w:themeFillShade="D9"/>
            <w:vAlign w:val="center"/>
          </w:tcPr>
          <w:p w14:paraId="682F6DFA" w14:textId="77777777" w:rsidR="00F00202" w:rsidRPr="00DD4B3E" w:rsidRDefault="00F00202" w:rsidP="00044BC9">
            <w:pPr>
              <w:jc w:val="right"/>
            </w:pPr>
            <w:r w:rsidRPr="00DD4B3E">
              <w:t>Address line 1</w:t>
            </w:r>
          </w:p>
        </w:tc>
        <w:tc>
          <w:tcPr>
            <w:tcW w:w="7225" w:type="dxa"/>
            <w:gridSpan w:val="5"/>
            <w:vAlign w:val="center"/>
          </w:tcPr>
          <w:p w14:paraId="7E9AED7A" w14:textId="77777777" w:rsidR="00F00202" w:rsidRPr="00DD4B3E" w:rsidRDefault="00FF223A" w:rsidP="00C11F95">
            <w:r w:rsidRPr="00DD4B3E">
              <w:fldChar w:fldCharType="begin">
                <w:ffData>
                  <w:name w:val="Text1"/>
                  <w:enabled/>
                  <w:calcOnExit w:val="0"/>
                  <w:textInput/>
                </w:ffData>
              </w:fldChar>
            </w:r>
            <w:r w:rsidR="00F00202" w:rsidRPr="00DD4B3E">
              <w:instrText xml:space="preserve"> FORMTEXT </w:instrText>
            </w:r>
            <w:r w:rsidRPr="00DD4B3E">
              <w:fldChar w:fldCharType="separate"/>
            </w:r>
            <w:r w:rsidR="00F00202" w:rsidRPr="00DD4B3E">
              <w:t> </w:t>
            </w:r>
            <w:r w:rsidR="00F00202" w:rsidRPr="00DD4B3E">
              <w:t> </w:t>
            </w:r>
            <w:r w:rsidR="00F00202" w:rsidRPr="00DD4B3E">
              <w:t> </w:t>
            </w:r>
            <w:r w:rsidR="00F00202" w:rsidRPr="00DD4B3E">
              <w:t> </w:t>
            </w:r>
            <w:r w:rsidR="00F00202" w:rsidRPr="00DD4B3E">
              <w:t> </w:t>
            </w:r>
            <w:r w:rsidRPr="00DD4B3E">
              <w:fldChar w:fldCharType="end"/>
            </w:r>
          </w:p>
        </w:tc>
      </w:tr>
      <w:tr w:rsidR="00F00202" w:rsidRPr="00DD4B3E" w14:paraId="72C16261" w14:textId="77777777" w:rsidTr="0064459C">
        <w:trPr>
          <w:cantSplit/>
          <w:trHeight w:val="322"/>
        </w:trPr>
        <w:tc>
          <w:tcPr>
            <w:tcW w:w="3267" w:type="dxa"/>
            <w:shd w:val="clear" w:color="auto" w:fill="D9D9D9" w:themeFill="background1" w:themeFillShade="D9"/>
            <w:vAlign w:val="center"/>
          </w:tcPr>
          <w:p w14:paraId="3615E011" w14:textId="77777777" w:rsidR="00F00202" w:rsidRPr="00DD4B3E" w:rsidRDefault="00F00202" w:rsidP="00044BC9">
            <w:pPr>
              <w:jc w:val="right"/>
            </w:pPr>
            <w:r w:rsidRPr="00DD4B3E">
              <w:t>Address line 2</w:t>
            </w:r>
          </w:p>
        </w:tc>
        <w:tc>
          <w:tcPr>
            <w:tcW w:w="7225" w:type="dxa"/>
            <w:gridSpan w:val="5"/>
            <w:vAlign w:val="center"/>
          </w:tcPr>
          <w:p w14:paraId="0041AE1E" w14:textId="77777777" w:rsidR="00F00202" w:rsidRPr="00DD4B3E" w:rsidRDefault="00FF223A" w:rsidP="00C11F95">
            <w:r w:rsidRPr="00DD4B3E">
              <w:fldChar w:fldCharType="begin">
                <w:ffData>
                  <w:name w:val="Text1"/>
                  <w:enabled/>
                  <w:calcOnExit w:val="0"/>
                  <w:textInput/>
                </w:ffData>
              </w:fldChar>
            </w:r>
            <w:r w:rsidR="00F00202" w:rsidRPr="00DD4B3E">
              <w:instrText xml:space="preserve"> FORMTEXT </w:instrText>
            </w:r>
            <w:r w:rsidRPr="00DD4B3E">
              <w:fldChar w:fldCharType="separate"/>
            </w:r>
            <w:r w:rsidR="00F00202" w:rsidRPr="00DD4B3E">
              <w:t> </w:t>
            </w:r>
            <w:r w:rsidR="00F00202" w:rsidRPr="00DD4B3E">
              <w:t> </w:t>
            </w:r>
            <w:r w:rsidR="00F00202" w:rsidRPr="00DD4B3E">
              <w:t> </w:t>
            </w:r>
            <w:r w:rsidR="00F00202" w:rsidRPr="00DD4B3E">
              <w:t> </w:t>
            </w:r>
            <w:r w:rsidR="00F00202" w:rsidRPr="00DD4B3E">
              <w:t> </w:t>
            </w:r>
            <w:r w:rsidRPr="00DD4B3E">
              <w:fldChar w:fldCharType="end"/>
            </w:r>
          </w:p>
        </w:tc>
      </w:tr>
      <w:tr w:rsidR="00F00202" w:rsidRPr="00DD4B3E" w14:paraId="2EEE1C80" w14:textId="77777777" w:rsidTr="0064459C">
        <w:trPr>
          <w:cantSplit/>
          <w:trHeight w:val="322"/>
        </w:trPr>
        <w:tc>
          <w:tcPr>
            <w:tcW w:w="3267" w:type="dxa"/>
            <w:shd w:val="clear" w:color="auto" w:fill="D9D9D9" w:themeFill="background1" w:themeFillShade="D9"/>
            <w:vAlign w:val="center"/>
          </w:tcPr>
          <w:p w14:paraId="7FE806E4" w14:textId="77777777" w:rsidR="00F00202" w:rsidRPr="00DD4B3E" w:rsidRDefault="00F00202" w:rsidP="00044BC9">
            <w:pPr>
              <w:jc w:val="right"/>
            </w:pPr>
            <w:r w:rsidRPr="00DD4B3E">
              <w:t>Address line 3</w:t>
            </w:r>
          </w:p>
        </w:tc>
        <w:tc>
          <w:tcPr>
            <w:tcW w:w="7225" w:type="dxa"/>
            <w:gridSpan w:val="5"/>
            <w:vAlign w:val="center"/>
          </w:tcPr>
          <w:p w14:paraId="035D5763" w14:textId="77777777" w:rsidR="00F00202" w:rsidRPr="00DD4B3E" w:rsidRDefault="00FF223A" w:rsidP="00C11F95">
            <w:r w:rsidRPr="00DD4B3E">
              <w:fldChar w:fldCharType="begin">
                <w:ffData>
                  <w:name w:val="Text1"/>
                  <w:enabled/>
                  <w:calcOnExit w:val="0"/>
                  <w:textInput/>
                </w:ffData>
              </w:fldChar>
            </w:r>
            <w:r w:rsidR="00F00202" w:rsidRPr="00DD4B3E">
              <w:instrText xml:space="preserve"> FORMTEXT </w:instrText>
            </w:r>
            <w:r w:rsidRPr="00DD4B3E">
              <w:fldChar w:fldCharType="separate"/>
            </w:r>
            <w:r w:rsidR="00F00202" w:rsidRPr="00DD4B3E">
              <w:t> </w:t>
            </w:r>
            <w:r w:rsidR="00F00202" w:rsidRPr="00DD4B3E">
              <w:t> </w:t>
            </w:r>
            <w:r w:rsidR="00F00202" w:rsidRPr="00DD4B3E">
              <w:t> </w:t>
            </w:r>
            <w:r w:rsidR="00F00202" w:rsidRPr="00DD4B3E">
              <w:t> </w:t>
            </w:r>
            <w:r w:rsidR="00F00202" w:rsidRPr="00DD4B3E">
              <w:t> </w:t>
            </w:r>
            <w:r w:rsidRPr="00DD4B3E">
              <w:fldChar w:fldCharType="end"/>
            </w:r>
          </w:p>
        </w:tc>
      </w:tr>
      <w:tr w:rsidR="00F00202" w:rsidRPr="00DD4B3E" w14:paraId="1C53636E" w14:textId="77777777" w:rsidTr="006E0C38">
        <w:trPr>
          <w:cantSplit/>
          <w:trHeight w:val="322"/>
        </w:trPr>
        <w:tc>
          <w:tcPr>
            <w:tcW w:w="3267" w:type="dxa"/>
            <w:shd w:val="clear" w:color="auto" w:fill="D9D9D9" w:themeFill="background1" w:themeFillShade="D9"/>
            <w:vAlign w:val="center"/>
          </w:tcPr>
          <w:p w14:paraId="7FC8226D" w14:textId="77777777" w:rsidR="00F00202" w:rsidRPr="00DD4B3E" w:rsidRDefault="00F00202" w:rsidP="00044BC9">
            <w:pPr>
              <w:jc w:val="right"/>
            </w:pPr>
            <w:r w:rsidRPr="00DD4B3E">
              <w:t>Town</w:t>
            </w:r>
          </w:p>
        </w:tc>
        <w:tc>
          <w:tcPr>
            <w:tcW w:w="4246" w:type="dxa"/>
            <w:gridSpan w:val="3"/>
            <w:vAlign w:val="center"/>
          </w:tcPr>
          <w:p w14:paraId="3BDDBE30" w14:textId="77777777" w:rsidR="00F00202" w:rsidRPr="00DD4B3E" w:rsidRDefault="00FF223A" w:rsidP="00C11F95">
            <w:r w:rsidRPr="00DD4B3E">
              <w:fldChar w:fldCharType="begin">
                <w:ffData>
                  <w:name w:val="Text1"/>
                  <w:enabled/>
                  <w:calcOnExit w:val="0"/>
                  <w:textInput/>
                </w:ffData>
              </w:fldChar>
            </w:r>
            <w:r w:rsidR="00F00202" w:rsidRPr="00DD4B3E">
              <w:instrText xml:space="preserve"> FORMTEXT </w:instrText>
            </w:r>
            <w:r w:rsidRPr="00DD4B3E">
              <w:fldChar w:fldCharType="separate"/>
            </w:r>
            <w:r w:rsidR="00F00202" w:rsidRPr="00DD4B3E">
              <w:t> </w:t>
            </w:r>
            <w:r w:rsidR="00F00202" w:rsidRPr="00DD4B3E">
              <w:t> </w:t>
            </w:r>
            <w:r w:rsidR="00F00202" w:rsidRPr="00DD4B3E">
              <w:t> </w:t>
            </w:r>
            <w:r w:rsidR="00F00202" w:rsidRPr="00DD4B3E">
              <w:t> </w:t>
            </w:r>
            <w:r w:rsidR="00F00202" w:rsidRPr="00DD4B3E">
              <w:t> </w:t>
            </w:r>
            <w:r w:rsidRPr="00DD4B3E">
              <w:fldChar w:fldCharType="end"/>
            </w:r>
          </w:p>
        </w:tc>
        <w:tc>
          <w:tcPr>
            <w:tcW w:w="1093" w:type="dxa"/>
            <w:shd w:val="clear" w:color="auto" w:fill="D9D9D9" w:themeFill="background1" w:themeFillShade="D9"/>
            <w:vAlign w:val="center"/>
          </w:tcPr>
          <w:p w14:paraId="44D60464" w14:textId="747583C7" w:rsidR="00F00202" w:rsidRPr="00DD4B3E" w:rsidRDefault="00F00202" w:rsidP="00044BC9">
            <w:r w:rsidRPr="00DD4B3E">
              <w:t>Count</w:t>
            </w:r>
            <w:r w:rsidR="00EC15D0">
              <w:t>r</w:t>
            </w:r>
            <w:r w:rsidRPr="00DD4B3E">
              <w:t>y</w:t>
            </w:r>
          </w:p>
        </w:tc>
        <w:tc>
          <w:tcPr>
            <w:tcW w:w="1886" w:type="dxa"/>
            <w:vAlign w:val="center"/>
          </w:tcPr>
          <w:p w14:paraId="617338B5" w14:textId="77777777" w:rsidR="00F00202" w:rsidRPr="00DD4B3E" w:rsidRDefault="00FF223A" w:rsidP="00C11F95">
            <w:r w:rsidRPr="00DD4B3E">
              <w:fldChar w:fldCharType="begin">
                <w:ffData>
                  <w:name w:val="Text1"/>
                  <w:enabled/>
                  <w:calcOnExit w:val="0"/>
                  <w:textInput/>
                </w:ffData>
              </w:fldChar>
            </w:r>
            <w:r w:rsidR="00F00202" w:rsidRPr="00DD4B3E">
              <w:instrText xml:space="preserve"> FORMTEXT </w:instrText>
            </w:r>
            <w:r w:rsidRPr="00DD4B3E">
              <w:fldChar w:fldCharType="separate"/>
            </w:r>
            <w:r w:rsidR="00F00202" w:rsidRPr="00DD4B3E">
              <w:t> </w:t>
            </w:r>
            <w:r w:rsidR="00F00202" w:rsidRPr="00DD4B3E">
              <w:t> </w:t>
            </w:r>
            <w:r w:rsidR="00F00202" w:rsidRPr="00DD4B3E">
              <w:t> </w:t>
            </w:r>
            <w:r w:rsidR="00F00202" w:rsidRPr="00DD4B3E">
              <w:t> </w:t>
            </w:r>
            <w:r w:rsidR="00F00202" w:rsidRPr="00DD4B3E">
              <w:t> </w:t>
            </w:r>
            <w:r w:rsidRPr="00DD4B3E">
              <w:fldChar w:fldCharType="end"/>
            </w:r>
          </w:p>
        </w:tc>
      </w:tr>
      <w:tr w:rsidR="00F00202" w:rsidRPr="00DD4B3E" w14:paraId="446594DF" w14:textId="77777777" w:rsidTr="0064459C">
        <w:trPr>
          <w:cantSplit/>
          <w:trHeight w:val="322"/>
        </w:trPr>
        <w:tc>
          <w:tcPr>
            <w:tcW w:w="3267" w:type="dxa"/>
            <w:shd w:val="clear" w:color="auto" w:fill="D9D9D9" w:themeFill="background1" w:themeFillShade="D9"/>
            <w:vAlign w:val="center"/>
          </w:tcPr>
          <w:p w14:paraId="461A271C" w14:textId="77777777" w:rsidR="00F00202" w:rsidRPr="00DD4B3E" w:rsidRDefault="00F00202" w:rsidP="00044BC9">
            <w:pPr>
              <w:pStyle w:val="Footer"/>
              <w:tabs>
                <w:tab w:val="clear" w:pos="4153"/>
                <w:tab w:val="clear" w:pos="8306"/>
              </w:tabs>
              <w:jc w:val="right"/>
            </w:pPr>
            <w:r w:rsidRPr="00DD4B3E">
              <w:t>Postcode</w:t>
            </w:r>
          </w:p>
        </w:tc>
        <w:tc>
          <w:tcPr>
            <w:tcW w:w="1270" w:type="dxa"/>
            <w:vAlign w:val="center"/>
          </w:tcPr>
          <w:p w14:paraId="745B4731" w14:textId="77777777" w:rsidR="00F00202" w:rsidRPr="00DD4B3E" w:rsidRDefault="00FF223A" w:rsidP="00C11F95">
            <w:r w:rsidRPr="00DD4B3E">
              <w:fldChar w:fldCharType="begin">
                <w:ffData>
                  <w:name w:val="Text1"/>
                  <w:enabled/>
                  <w:calcOnExit w:val="0"/>
                  <w:textInput/>
                </w:ffData>
              </w:fldChar>
            </w:r>
            <w:r w:rsidR="00F00202" w:rsidRPr="00DD4B3E">
              <w:instrText xml:space="preserve"> FORMTEXT </w:instrText>
            </w:r>
            <w:r w:rsidRPr="00DD4B3E">
              <w:fldChar w:fldCharType="separate"/>
            </w:r>
            <w:r w:rsidR="00F00202" w:rsidRPr="00DD4B3E">
              <w:t> </w:t>
            </w:r>
            <w:r w:rsidR="00F00202" w:rsidRPr="00DD4B3E">
              <w:t> </w:t>
            </w:r>
            <w:r w:rsidR="00F00202" w:rsidRPr="00DD4B3E">
              <w:t> </w:t>
            </w:r>
            <w:r w:rsidR="00F00202" w:rsidRPr="00DD4B3E">
              <w:t> </w:t>
            </w:r>
            <w:r w:rsidR="00F00202" w:rsidRPr="00DD4B3E">
              <w:t> </w:t>
            </w:r>
            <w:r w:rsidRPr="00DD4B3E">
              <w:fldChar w:fldCharType="end"/>
            </w:r>
          </w:p>
        </w:tc>
        <w:tc>
          <w:tcPr>
            <w:tcW w:w="2976" w:type="dxa"/>
            <w:gridSpan w:val="2"/>
            <w:shd w:val="clear" w:color="auto" w:fill="D9D9D9" w:themeFill="background1" w:themeFillShade="D9"/>
            <w:vAlign w:val="center"/>
          </w:tcPr>
          <w:p w14:paraId="6CC723D3" w14:textId="77777777" w:rsidR="00F00202" w:rsidRPr="00DD4B3E" w:rsidRDefault="00F00202" w:rsidP="00044BC9">
            <w:r w:rsidRPr="00DD4B3E">
              <w:t>Email address</w:t>
            </w:r>
          </w:p>
          <w:p w14:paraId="2EB64DC4" w14:textId="77777777" w:rsidR="0064459C" w:rsidRPr="00DD4B3E" w:rsidRDefault="00A17F3D" w:rsidP="00044BC9">
            <w:pPr>
              <w:rPr>
                <w:sz w:val="16"/>
                <w:szCs w:val="16"/>
              </w:rPr>
            </w:pPr>
            <w:r w:rsidRPr="00DD4B3E">
              <w:rPr>
                <w:sz w:val="16"/>
                <w:szCs w:val="16"/>
              </w:rPr>
              <w:t xml:space="preserve">Must be an official email </w:t>
            </w:r>
            <w:r w:rsidR="0064459C" w:rsidRPr="00DD4B3E">
              <w:rPr>
                <w:sz w:val="16"/>
                <w:szCs w:val="16"/>
              </w:rPr>
              <w:t>address</w:t>
            </w:r>
          </w:p>
          <w:p w14:paraId="22D21246" w14:textId="35EB7A02" w:rsidR="00A17F3D" w:rsidRPr="00DD4B3E" w:rsidRDefault="00A17F3D" w:rsidP="004B6EAF">
            <w:pPr>
              <w:rPr>
                <w:sz w:val="16"/>
                <w:szCs w:val="16"/>
              </w:rPr>
            </w:pPr>
            <w:r w:rsidRPr="00DD4B3E">
              <w:rPr>
                <w:sz w:val="16"/>
                <w:szCs w:val="16"/>
              </w:rPr>
              <w:t>(not</w:t>
            </w:r>
            <w:r w:rsidR="00955B12" w:rsidRPr="00DD4B3E">
              <w:rPr>
                <w:sz w:val="16"/>
                <w:szCs w:val="16"/>
              </w:rPr>
              <w:t xml:space="preserve"> a free to use account e.g</w:t>
            </w:r>
            <w:r w:rsidRPr="00DD4B3E">
              <w:rPr>
                <w:sz w:val="16"/>
                <w:szCs w:val="16"/>
              </w:rPr>
              <w:t xml:space="preserve"> gmail, hotmail</w:t>
            </w:r>
            <w:r w:rsidR="0064459C" w:rsidRPr="00DD4B3E">
              <w:rPr>
                <w:sz w:val="16"/>
                <w:szCs w:val="16"/>
              </w:rPr>
              <w:t>, yahoo etc</w:t>
            </w:r>
            <w:r w:rsidRPr="00DD4B3E">
              <w:rPr>
                <w:sz w:val="16"/>
                <w:szCs w:val="16"/>
              </w:rPr>
              <w:t>)</w:t>
            </w:r>
          </w:p>
        </w:tc>
        <w:tc>
          <w:tcPr>
            <w:tcW w:w="2979" w:type="dxa"/>
            <w:gridSpan w:val="2"/>
            <w:vAlign w:val="center"/>
          </w:tcPr>
          <w:p w14:paraId="7013D880" w14:textId="77777777" w:rsidR="00F00202" w:rsidRPr="00DD4B3E" w:rsidRDefault="00FF223A" w:rsidP="00C11F95">
            <w:pPr>
              <w:ind w:right="82"/>
            </w:pPr>
            <w:r w:rsidRPr="00DD4B3E">
              <w:fldChar w:fldCharType="begin">
                <w:ffData>
                  <w:name w:val="Text1"/>
                  <w:enabled/>
                  <w:calcOnExit w:val="0"/>
                  <w:textInput/>
                </w:ffData>
              </w:fldChar>
            </w:r>
            <w:r w:rsidR="00F00202" w:rsidRPr="00DD4B3E">
              <w:instrText xml:space="preserve"> FORMTEXT </w:instrText>
            </w:r>
            <w:r w:rsidRPr="00DD4B3E">
              <w:fldChar w:fldCharType="separate"/>
            </w:r>
            <w:r w:rsidR="00F00202" w:rsidRPr="00DD4B3E">
              <w:t> </w:t>
            </w:r>
            <w:r w:rsidR="00F00202" w:rsidRPr="00DD4B3E">
              <w:t> </w:t>
            </w:r>
            <w:r w:rsidR="00F00202" w:rsidRPr="00DD4B3E">
              <w:t> </w:t>
            </w:r>
            <w:r w:rsidR="00F00202" w:rsidRPr="00DD4B3E">
              <w:t> </w:t>
            </w:r>
            <w:r w:rsidR="00F00202" w:rsidRPr="00DD4B3E">
              <w:t> </w:t>
            </w:r>
            <w:r w:rsidRPr="00DD4B3E">
              <w:fldChar w:fldCharType="end"/>
            </w:r>
          </w:p>
        </w:tc>
      </w:tr>
      <w:tr w:rsidR="00F00202" w:rsidRPr="00DD4B3E" w14:paraId="461897DC" w14:textId="77777777" w:rsidTr="006E0C38">
        <w:trPr>
          <w:cantSplit/>
          <w:trHeight w:val="322"/>
        </w:trPr>
        <w:tc>
          <w:tcPr>
            <w:tcW w:w="3267" w:type="dxa"/>
            <w:shd w:val="clear" w:color="auto" w:fill="D9D9D9" w:themeFill="background1" w:themeFillShade="D9"/>
            <w:vAlign w:val="center"/>
          </w:tcPr>
          <w:p w14:paraId="080CF7EC" w14:textId="77777777" w:rsidR="00A76F79" w:rsidRPr="00DD4B3E" w:rsidRDefault="00F00202" w:rsidP="00A76F79">
            <w:pPr>
              <w:jc w:val="right"/>
            </w:pPr>
            <w:r w:rsidRPr="00DD4B3E">
              <w:t>Telephone no</w:t>
            </w:r>
            <w:r w:rsidR="00A76F79" w:rsidRPr="00DD4B3E">
              <w:t xml:space="preserve"> </w:t>
            </w:r>
          </w:p>
          <w:p w14:paraId="748FC218" w14:textId="77777777" w:rsidR="00A76F79" w:rsidRPr="00DD4B3E" w:rsidRDefault="00A76F79" w:rsidP="00A76F79">
            <w:pPr>
              <w:jc w:val="right"/>
              <w:rPr>
                <w:sz w:val="16"/>
                <w:szCs w:val="16"/>
              </w:rPr>
            </w:pPr>
            <w:r w:rsidRPr="00DD4B3E">
              <w:rPr>
                <w:sz w:val="16"/>
                <w:szCs w:val="16"/>
              </w:rPr>
              <w:t>Must be a landline number</w:t>
            </w:r>
          </w:p>
        </w:tc>
        <w:tc>
          <w:tcPr>
            <w:tcW w:w="4246" w:type="dxa"/>
            <w:gridSpan w:val="3"/>
            <w:vAlign w:val="center"/>
          </w:tcPr>
          <w:p w14:paraId="4A15F6BF" w14:textId="4C4D93F3" w:rsidR="00F00202" w:rsidRPr="00DD4B3E" w:rsidRDefault="00FF223A" w:rsidP="00C11F95">
            <w:r w:rsidRPr="00DD4B3E">
              <w:fldChar w:fldCharType="begin">
                <w:ffData>
                  <w:name w:val="Text1"/>
                  <w:enabled/>
                  <w:calcOnExit w:val="0"/>
                  <w:textInput/>
                </w:ffData>
              </w:fldChar>
            </w:r>
            <w:r w:rsidR="00F00202" w:rsidRPr="00DD4B3E">
              <w:instrText xml:space="preserve"> FORMTEXT </w:instrText>
            </w:r>
            <w:r w:rsidRPr="00DD4B3E">
              <w:fldChar w:fldCharType="separate"/>
            </w:r>
            <w:r w:rsidR="00F00202" w:rsidRPr="00DD4B3E">
              <w:t> </w:t>
            </w:r>
            <w:r w:rsidR="00F00202" w:rsidRPr="00DD4B3E">
              <w:t> </w:t>
            </w:r>
            <w:r w:rsidR="00F00202" w:rsidRPr="00DD4B3E">
              <w:t> </w:t>
            </w:r>
            <w:r w:rsidR="00F00202" w:rsidRPr="00DD4B3E">
              <w:t> </w:t>
            </w:r>
            <w:r w:rsidR="00F00202" w:rsidRPr="00DD4B3E">
              <w:t> </w:t>
            </w:r>
            <w:r w:rsidRPr="00DD4B3E">
              <w:fldChar w:fldCharType="end"/>
            </w:r>
          </w:p>
        </w:tc>
        <w:tc>
          <w:tcPr>
            <w:tcW w:w="1093" w:type="dxa"/>
            <w:shd w:val="clear" w:color="auto" w:fill="D9D9D9" w:themeFill="background1" w:themeFillShade="D9"/>
            <w:vAlign w:val="center"/>
          </w:tcPr>
          <w:p w14:paraId="47A7EA1C" w14:textId="32188678" w:rsidR="00F00202" w:rsidRPr="00DD4B3E" w:rsidRDefault="006E0C38" w:rsidP="00044BC9">
            <w:r>
              <w:t>Website address</w:t>
            </w:r>
          </w:p>
        </w:tc>
        <w:tc>
          <w:tcPr>
            <w:tcW w:w="1886" w:type="dxa"/>
            <w:vAlign w:val="center"/>
          </w:tcPr>
          <w:p w14:paraId="0FCCFD28" w14:textId="77777777" w:rsidR="00F00202" w:rsidRPr="00DD4B3E" w:rsidRDefault="00FF223A" w:rsidP="00C11F95">
            <w:r w:rsidRPr="00DD4B3E">
              <w:fldChar w:fldCharType="begin">
                <w:ffData>
                  <w:name w:val="Text1"/>
                  <w:enabled/>
                  <w:calcOnExit w:val="0"/>
                  <w:textInput/>
                </w:ffData>
              </w:fldChar>
            </w:r>
            <w:r w:rsidR="00F00202" w:rsidRPr="00DD4B3E">
              <w:instrText xml:space="preserve"> FORMTEXT </w:instrText>
            </w:r>
            <w:r w:rsidRPr="00DD4B3E">
              <w:fldChar w:fldCharType="separate"/>
            </w:r>
            <w:r w:rsidR="00F00202" w:rsidRPr="00DD4B3E">
              <w:t> </w:t>
            </w:r>
            <w:r w:rsidR="00F00202" w:rsidRPr="00DD4B3E">
              <w:t> </w:t>
            </w:r>
            <w:r w:rsidR="00F00202" w:rsidRPr="00DD4B3E">
              <w:t> </w:t>
            </w:r>
            <w:r w:rsidR="00F00202" w:rsidRPr="00DD4B3E">
              <w:t> </w:t>
            </w:r>
            <w:r w:rsidR="00F00202" w:rsidRPr="00DD4B3E">
              <w:t> </w:t>
            </w:r>
            <w:r w:rsidRPr="00DD4B3E">
              <w:fldChar w:fldCharType="end"/>
            </w:r>
          </w:p>
        </w:tc>
      </w:tr>
      <w:tr w:rsidR="00391B3C" w:rsidRPr="00DD4B3E" w14:paraId="3803905A" w14:textId="77777777" w:rsidTr="00391B3C">
        <w:trPr>
          <w:cantSplit/>
          <w:trHeight w:val="322"/>
        </w:trPr>
        <w:tc>
          <w:tcPr>
            <w:tcW w:w="3267" w:type="dxa"/>
            <w:shd w:val="clear" w:color="auto" w:fill="D9D9D9" w:themeFill="background1" w:themeFillShade="D9"/>
            <w:vAlign w:val="center"/>
          </w:tcPr>
          <w:p w14:paraId="1EAD5DB9" w14:textId="7BC5A542" w:rsidR="00391B3C" w:rsidRPr="00DD4B3E" w:rsidRDefault="00391B3C" w:rsidP="00A76F79">
            <w:pPr>
              <w:jc w:val="right"/>
            </w:pPr>
            <w:r w:rsidRPr="00DD4B3E">
              <w:t>Registered Company number</w:t>
            </w:r>
          </w:p>
        </w:tc>
        <w:tc>
          <w:tcPr>
            <w:tcW w:w="7225" w:type="dxa"/>
            <w:gridSpan w:val="5"/>
            <w:vAlign w:val="center"/>
          </w:tcPr>
          <w:p w14:paraId="38E15841" w14:textId="70EF666B" w:rsidR="00391B3C" w:rsidRPr="00DD4B3E" w:rsidRDefault="00584557" w:rsidP="00C11F95">
            <w:r w:rsidRPr="00DD4B3E">
              <w:fldChar w:fldCharType="begin">
                <w:ffData>
                  <w:name w:val=""/>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bl>
    <w:p w14:paraId="3886B2D5" w14:textId="77777777" w:rsidR="000661A5" w:rsidRPr="00DD4B3E" w:rsidRDefault="000661A5" w:rsidP="00736F34">
      <w:pPr>
        <w:ind w:hanging="284"/>
        <w:rPr>
          <w:b/>
          <w:bCs/>
          <w:sz w:val="12"/>
          <w:szCs w:val="12"/>
        </w:rPr>
      </w:pPr>
    </w:p>
    <w:p w14:paraId="3C131684" w14:textId="77777777" w:rsidR="00391B3C" w:rsidRPr="00DD4B3E" w:rsidRDefault="00391B3C" w:rsidP="00736F34">
      <w:pPr>
        <w:ind w:hanging="284"/>
        <w:rPr>
          <w:b/>
          <w:bCs/>
          <w:sz w:val="12"/>
          <w:szCs w:val="12"/>
        </w:rPr>
      </w:pPr>
    </w:p>
    <w:p w14:paraId="4353A629" w14:textId="77777777" w:rsidR="00391B3C" w:rsidRPr="00DD4B3E" w:rsidRDefault="00391B3C" w:rsidP="00736F34">
      <w:pPr>
        <w:ind w:hanging="284"/>
        <w:rPr>
          <w:b/>
          <w:bCs/>
          <w:sz w:val="12"/>
          <w:szCs w:val="12"/>
        </w:rPr>
      </w:pPr>
    </w:p>
    <w:p w14:paraId="7B1A556C" w14:textId="77777777" w:rsidR="00391B3C" w:rsidRPr="00DD4B3E" w:rsidRDefault="00391B3C" w:rsidP="00736F34">
      <w:pPr>
        <w:ind w:hanging="284"/>
        <w:rPr>
          <w:b/>
          <w:bCs/>
          <w:sz w:val="12"/>
          <w:szCs w:val="1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11"/>
        <w:gridCol w:w="2411"/>
        <w:gridCol w:w="3967"/>
      </w:tblGrid>
      <w:tr w:rsidR="003A6D32" w:rsidRPr="00DD4B3E" w14:paraId="70CE44F3" w14:textId="77777777" w:rsidTr="008D1C93">
        <w:trPr>
          <w:cantSplit/>
          <w:trHeight w:val="321"/>
        </w:trPr>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75C0A" w14:textId="77777777" w:rsidR="003A6D32" w:rsidRPr="00DD4B3E" w:rsidRDefault="003A6D32" w:rsidP="00AB7935">
            <w:r w:rsidRPr="00DD4B3E">
              <w:t xml:space="preserve">Type of centre  </w:t>
            </w:r>
          </w:p>
        </w:tc>
        <w:tc>
          <w:tcPr>
            <w:tcW w:w="2411" w:type="dxa"/>
            <w:tcBorders>
              <w:top w:val="single" w:sz="4" w:space="0" w:color="auto"/>
              <w:left w:val="single" w:sz="4" w:space="0" w:color="auto"/>
              <w:bottom w:val="single" w:sz="4" w:space="0" w:color="auto"/>
              <w:right w:val="single" w:sz="4" w:space="0" w:color="auto"/>
            </w:tcBorders>
            <w:vAlign w:val="center"/>
          </w:tcPr>
          <w:p w14:paraId="3DE2AA20" w14:textId="61286DFD" w:rsidR="003A6D32" w:rsidRPr="00DD4B3E" w:rsidRDefault="004118D5" w:rsidP="00AB7935">
            <w:r>
              <w:fldChar w:fldCharType="begin">
                <w:ffData>
                  <w:name w:val=""/>
                  <w:enabled/>
                  <w:calcOnExit w:val="0"/>
                  <w:ddList>
                    <w:listEntry w:val="  Please select  "/>
                    <w:listEntry w:val="Primary School"/>
                    <w:listEntry w:val="Secondary School"/>
                    <w:listEntry w:val="Primary and Secondary"/>
                    <w:listEntry w:val="College"/>
                    <w:listEntry w:val="University"/>
                    <w:listEntry w:val="Training Provider"/>
                  </w:ddList>
                </w:ffData>
              </w:fldChar>
            </w:r>
            <w:r>
              <w:instrText xml:space="preserve"> FORMDROPDOWN </w:instrText>
            </w:r>
            <w:r w:rsidR="00393E0C">
              <w:fldChar w:fldCharType="separate"/>
            </w:r>
            <w:r>
              <w:fldChar w:fldCharType="end"/>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A553D5" w14:textId="77777777" w:rsidR="003A6D32" w:rsidRPr="00DD4B3E" w:rsidRDefault="003A6D32" w:rsidP="003A6D32">
            <w:r w:rsidRPr="00DD4B3E">
              <w:t>If other please confirm</w:t>
            </w:r>
          </w:p>
        </w:tc>
        <w:tc>
          <w:tcPr>
            <w:tcW w:w="3966" w:type="dxa"/>
            <w:tcBorders>
              <w:top w:val="single" w:sz="4" w:space="0" w:color="auto"/>
              <w:left w:val="single" w:sz="4" w:space="0" w:color="auto"/>
              <w:bottom w:val="single" w:sz="4" w:space="0" w:color="auto"/>
              <w:right w:val="single" w:sz="4" w:space="0" w:color="auto"/>
            </w:tcBorders>
            <w:vAlign w:val="center"/>
          </w:tcPr>
          <w:p w14:paraId="508DF3C9" w14:textId="77777777" w:rsidR="003A6D32" w:rsidRPr="00DD4B3E" w:rsidRDefault="00FF223A" w:rsidP="003A6D32">
            <w:r w:rsidRPr="00DD4B3E">
              <w:fldChar w:fldCharType="begin">
                <w:ffData>
                  <w:name w:val="Text1"/>
                  <w:enabled/>
                  <w:calcOnExit w:val="0"/>
                  <w:textInput/>
                </w:ffData>
              </w:fldChar>
            </w:r>
            <w:r w:rsidR="003A6D32" w:rsidRPr="00DD4B3E">
              <w:instrText xml:space="preserve"> FORMTEXT </w:instrText>
            </w:r>
            <w:r w:rsidRPr="00DD4B3E">
              <w:fldChar w:fldCharType="separate"/>
            </w:r>
            <w:r w:rsidR="003A6D32" w:rsidRPr="00DD4B3E">
              <w:t> </w:t>
            </w:r>
            <w:r w:rsidR="003A6D32" w:rsidRPr="00DD4B3E">
              <w:t> </w:t>
            </w:r>
            <w:r w:rsidR="003A6D32" w:rsidRPr="00DD4B3E">
              <w:t> </w:t>
            </w:r>
            <w:r w:rsidR="003A6D32" w:rsidRPr="00DD4B3E">
              <w:t> </w:t>
            </w:r>
            <w:r w:rsidR="003A6D32" w:rsidRPr="00DD4B3E">
              <w:t> </w:t>
            </w:r>
            <w:r w:rsidRPr="00DD4B3E">
              <w:fldChar w:fldCharType="end"/>
            </w:r>
          </w:p>
        </w:tc>
      </w:tr>
      <w:tr w:rsidR="00C13592" w:rsidRPr="00DD4B3E" w14:paraId="487D09CB" w14:textId="77777777" w:rsidTr="008D1C93">
        <w:trPr>
          <w:cantSplit/>
          <w:trHeight w:val="321"/>
        </w:trPr>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3823CD" w14:textId="77777777" w:rsidR="00C13592" w:rsidRPr="00DD4B3E" w:rsidRDefault="00C13592" w:rsidP="00AB7935">
            <w:r w:rsidRPr="00DD4B3E">
              <w:t>Funding</w:t>
            </w:r>
          </w:p>
        </w:tc>
        <w:tc>
          <w:tcPr>
            <w:tcW w:w="2411" w:type="dxa"/>
            <w:tcBorders>
              <w:top w:val="single" w:sz="4" w:space="0" w:color="auto"/>
              <w:left w:val="single" w:sz="4" w:space="0" w:color="auto"/>
              <w:bottom w:val="single" w:sz="4" w:space="0" w:color="auto"/>
              <w:right w:val="single" w:sz="4" w:space="0" w:color="auto"/>
            </w:tcBorders>
            <w:vAlign w:val="center"/>
          </w:tcPr>
          <w:p w14:paraId="68C23D52" w14:textId="3C936606" w:rsidR="00C13592" w:rsidRPr="00DD4B3E" w:rsidRDefault="00E0233E" w:rsidP="00AB7935">
            <w:r w:rsidRPr="00DD4B3E">
              <w:fldChar w:fldCharType="begin">
                <w:ffData>
                  <w:name w:val=""/>
                  <w:enabled/>
                  <w:calcOnExit w:val="0"/>
                  <w:ddList>
                    <w:listEntry w:val="  Please select  "/>
                    <w:listEntry w:val="Independent"/>
                    <w:listEntry w:val="Government"/>
                  </w:ddList>
                </w:ffData>
              </w:fldChar>
            </w:r>
            <w:r w:rsidRPr="00DD4B3E">
              <w:instrText xml:space="preserve"> FORMDROPDOWN </w:instrText>
            </w:r>
            <w:r w:rsidR="00393E0C">
              <w:fldChar w:fldCharType="separate"/>
            </w:r>
            <w:r w:rsidRPr="00DD4B3E">
              <w:fldChar w:fldCharType="end"/>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7686C" w14:textId="77777777" w:rsidR="00C13592" w:rsidRPr="00DD4B3E" w:rsidRDefault="00C13592" w:rsidP="007534A9">
            <w:r w:rsidRPr="00DD4B3E">
              <w:t>If other please confirm</w:t>
            </w:r>
          </w:p>
        </w:tc>
        <w:tc>
          <w:tcPr>
            <w:tcW w:w="3966" w:type="dxa"/>
            <w:tcBorders>
              <w:top w:val="single" w:sz="4" w:space="0" w:color="auto"/>
              <w:left w:val="single" w:sz="4" w:space="0" w:color="auto"/>
              <w:bottom w:val="single" w:sz="4" w:space="0" w:color="auto"/>
              <w:right w:val="single" w:sz="4" w:space="0" w:color="auto"/>
            </w:tcBorders>
            <w:vAlign w:val="center"/>
          </w:tcPr>
          <w:p w14:paraId="5D2DFE2E" w14:textId="77777777" w:rsidR="00C13592" w:rsidRPr="00DD4B3E" w:rsidRDefault="00FF223A" w:rsidP="00C13592">
            <w:r w:rsidRPr="00DD4B3E">
              <w:fldChar w:fldCharType="begin">
                <w:ffData>
                  <w:name w:val="Text1"/>
                  <w:enabled/>
                  <w:calcOnExit w:val="0"/>
                  <w:textInput/>
                </w:ffData>
              </w:fldChar>
            </w:r>
            <w:r w:rsidR="00C13592" w:rsidRPr="00DD4B3E">
              <w:instrText xml:space="preserve"> FORMTEXT </w:instrText>
            </w:r>
            <w:r w:rsidRPr="00DD4B3E">
              <w:fldChar w:fldCharType="separate"/>
            </w:r>
            <w:r w:rsidR="00C13592" w:rsidRPr="00DD4B3E">
              <w:t> </w:t>
            </w:r>
            <w:r w:rsidR="00C13592" w:rsidRPr="00DD4B3E">
              <w:t> </w:t>
            </w:r>
            <w:r w:rsidR="00C13592" w:rsidRPr="00DD4B3E">
              <w:t> </w:t>
            </w:r>
            <w:r w:rsidR="00C13592" w:rsidRPr="00DD4B3E">
              <w:t> </w:t>
            </w:r>
            <w:r w:rsidR="00C13592" w:rsidRPr="00DD4B3E">
              <w:t> </w:t>
            </w:r>
            <w:r w:rsidRPr="00DD4B3E">
              <w:fldChar w:fldCharType="end"/>
            </w:r>
          </w:p>
        </w:tc>
      </w:tr>
      <w:tr w:rsidR="00C13592" w:rsidRPr="00DD4B3E" w14:paraId="67836CE1" w14:textId="77777777" w:rsidTr="008D1C93">
        <w:trPr>
          <w:cantSplit/>
          <w:trHeight w:val="321"/>
        </w:trPr>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D9DD7" w14:textId="77777777" w:rsidR="00C13592" w:rsidRPr="00DD4B3E" w:rsidRDefault="00C13592" w:rsidP="00AB7935">
            <w:r w:rsidRPr="00DD4B3E">
              <w:t>Age range</w:t>
            </w:r>
          </w:p>
        </w:tc>
        <w:tc>
          <w:tcPr>
            <w:tcW w:w="2411" w:type="dxa"/>
            <w:tcBorders>
              <w:top w:val="single" w:sz="4" w:space="0" w:color="auto"/>
              <w:left w:val="single" w:sz="4" w:space="0" w:color="auto"/>
              <w:bottom w:val="single" w:sz="4" w:space="0" w:color="auto"/>
              <w:right w:val="single" w:sz="4" w:space="0" w:color="auto"/>
            </w:tcBorders>
            <w:vAlign w:val="center"/>
          </w:tcPr>
          <w:p w14:paraId="59CD2CED" w14:textId="339B3728" w:rsidR="00C13592" w:rsidRPr="00DD4B3E" w:rsidRDefault="00FF223A" w:rsidP="00AB7935">
            <w:r w:rsidRPr="00DD4B3E">
              <w:fldChar w:fldCharType="begin">
                <w:ffData>
                  <w:name w:val=""/>
                  <w:enabled/>
                  <w:calcOnExit w:val="0"/>
                  <w:ddList>
                    <w:listEntry w:val="  Please select  "/>
                    <w:listEntry w:val="9-11 to 13-14"/>
                    <w:listEntry w:val="11-12 to 16"/>
                    <w:listEntry w:val="11-12 to 18-19"/>
                    <w:listEntry w:val="13-14 to 16"/>
                    <w:listEntry w:val="13-14 to 18-19"/>
                    <w:listEntry w:val="16 to 18-19"/>
                    <w:listEntry w:val="16 to adult"/>
                    <w:listEntry w:val="under 16-11"/>
                    <w:listEntry w:val="under 11 to 18-19"/>
                    <w:listEntry w:val="Other (please specify)"/>
                  </w:ddList>
                </w:ffData>
              </w:fldChar>
            </w:r>
            <w:r w:rsidR="006D6C8C" w:rsidRPr="00DD4B3E">
              <w:instrText xml:space="preserve"> FORMDROPDOWN </w:instrText>
            </w:r>
            <w:r w:rsidR="00393E0C">
              <w:fldChar w:fldCharType="separate"/>
            </w:r>
            <w:r w:rsidRPr="00DD4B3E">
              <w:fldChar w:fldCharType="end"/>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168A0" w14:textId="77777777" w:rsidR="00C13592" w:rsidRPr="00DD4B3E" w:rsidRDefault="00C13592" w:rsidP="007534A9">
            <w:r w:rsidRPr="00DD4B3E">
              <w:t>If other please confirm</w:t>
            </w:r>
          </w:p>
        </w:tc>
        <w:tc>
          <w:tcPr>
            <w:tcW w:w="3966" w:type="dxa"/>
            <w:tcBorders>
              <w:top w:val="single" w:sz="4" w:space="0" w:color="auto"/>
              <w:left w:val="single" w:sz="4" w:space="0" w:color="auto"/>
              <w:bottom w:val="single" w:sz="4" w:space="0" w:color="auto"/>
              <w:right w:val="single" w:sz="4" w:space="0" w:color="auto"/>
            </w:tcBorders>
            <w:vAlign w:val="center"/>
          </w:tcPr>
          <w:p w14:paraId="7B578482" w14:textId="77777777" w:rsidR="00C13592" w:rsidRPr="00DD4B3E" w:rsidRDefault="00FF223A" w:rsidP="00C13592">
            <w:r w:rsidRPr="00DD4B3E">
              <w:fldChar w:fldCharType="begin">
                <w:ffData>
                  <w:name w:val="Text1"/>
                  <w:enabled/>
                  <w:calcOnExit w:val="0"/>
                  <w:textInput/>
                </w:ffData>
              </w:fldChar>
            </w:r>
            <w:r w:rsidR="00C13592" w:rsidRPr="00DD4B3E">
              <w:instrText xml:space="preserve"> FORMTEXT </w:instrText>
            </w:r>
            <w:r w:rsidRPr="00DD4B3E">
              <w:fldChar w:fldCharType="separate"/>
            </w:r>
            <w:r w:rsidR="00C13592" w:rsidRPr="00DD4B3E">
              <w:t> </w:t>
            </w:r>
            <w:r w:rsidR="00C13592" w:rsidRPr="00DD4B3E">
              <w:t> </w:t>
            </w:r>
            <w:r w:rsidR="00C13592" w:rsidRPr="00DD4B3E">
              <w:t> </w:t>
            </w:r>
            <w:r w:rsidR="00C13592" w:rsidRPr="00DD4B3E">
              <w:t> </w:t>
            </w:r>
            <w:r w:rsidR="00C13592" w:rsidRPr="00DD4B3E">
              <w:t> </w:t>
            </w:r>
            <w:r w:rsidRPr="00DD4B3E">
              <w:fldChar w:fldCharType="end"/>
            </w:r>
          </w:p>
        </w:tc>
      </w:tr>
      <w:tr w:rsidR="0064459C" w:rsidRPr="00DD4B3E" w14:paraId="089A1BC0" w14:textId="77777777" w:rsidTr="0064459C">
        <w:trPr>
          <w:gridAfter w:val="1"/>
          <w:wAfter w:w="3968" w:type="dxa"/>
          <w:cantSplit/>
          <w:trHeight w:val="321"/>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4E51B" w14:textId="77777777" w:rsidR="0064459C" w:rsidRPr="00DD4B3E" w:rsidRDefault="0064459C" w:rsidP="00AB7935">
            <w:r w:rsidRPr="00DD4B3E">
              <w:t>Number of learners located at centre</w:t>
            </w:r>
          </w:p>
        </w:tc>
        <w:tc>
          <w:tcPr>
            <w:tcW w:w="2411" w:type="dxa"/>
            <w:tcBorders>
              <w:top w:val="single" w:sz="4" w:space="0" w:color="auto"/>
              <w:left w:val="single" w:sz="4" w:space="0" w:color="auto"/>
              <w:bottom w:val="single" w:sz="4" w:space="0" w:color="auto"/>
              <w:right w:val="single" w:sz="4" w:space="0" w:color="auto"/>
            </w:tcBorders>
            <w:vAlign w:val="center"/>
          </w:tcPr>
          <w:p w14:paraId="49060FD4" w14:textId="77777777" w:rsidR="0064459C" w:rsidRPr="00DD4B3E" w:rsidRDefault="00FF223A" w:rsidP="00AB7935">
            <w:r w:rsidRPr="00DD4B3E">
              <w:fldChar w:fldCharType="begin">
                <w:ffData>
                  <w:name w:val="Text1"/>
                  <w:enabled/>
                  <w:calcOnExit w:val="0"/>
                  <w:textInput/>
                </w:ffData>
              </w:fldChar>
            </w:r>
            <w:r w:rsidR="0064459C" w:rsidRPr="00DD4B3E">
              <w:instrText xml:space="preserve"> FORMTEXT </w:instrText>
            </w:r>
            <w:r w:rsidRPr="00DD4B3E">
              <w:fldChar w:fldCharType="separate"/>
            </w:r>
            <w:r w:rsidR="0064459C" w:rsidRPr="00DD4B3E">
              <w:t> </w:t>
            </w:r>
            <w:r w:rsidR="0064459C" w:rsidRPr="00DD4B3E">
              <w:t> </w:t>
            </w:r>
            <w:r w:rsidR="0064459C" w:rsidRPr="00DD4B3E">
              <w:t> </w:t>
            </w:r>
            <w:r w:rsidR="0064459C" w:rsidRPr="00DD4B3E">
              <w:t> </w:t>
            </w:r>
            <w:r w:rsidR="0064459C" w:rsidRPr="00DD4B3E">
              <w:t> </w:t>
            </w:r>
            <w:r w:rsidRPr="00DD4B3E">
              <w:fldChar w:fldCharType="end"/>
            </w:r>
          </w:p>
        </w:tc>
      </w:tr>
    </w:tbl>
    <w:p w14:paraId="1B273F29" w14:textId="77777777" w:rsidR="00F00202" w:rsidRPr="00DD4B3E" w:rsidRDefault="00F00202" w:rsidP="00736F34">
      <w:pPr>
        <w:ind w:hanging="284"/>
        <w:rPr>
          <w:b/>
          <w:bCs/>
          <w:sz w:val="12"/>
          <w:szCs w:val="12"/>
        </w:rPr>
      </w:pPr>
    </w:p>
    <w:p w14:paraId="28BA5104" w14:textId="77777777" w:rsidR="00A829C5" w:rsidRPr="00DD4B3E" w:rsidRDefault="00A829C5" w:rsidP="00736F34">
      <w:pPr>
        <w:ind w:hanging="284"/>
        <w:rPr>
          <w:b/>
          <w:bCs/>
          <w:sz w:val="12"/>
          <w:szCs w:val="12"/>
        </w:rPr>
      </w:pPr>
    </w:p>
    <w:p w14:paraId="0EC2D2CF" w14:textId="77777777" w:rsidR="00A829C5" w:rsidRPr="00DD4B3E" w:rsidRDefault="00A829C5" w:rsidP="00736F34">
      <w:pPr>
        <w:ind w:hanging="284"/>
        <w:rPr>
          <w:b/>
          <w:bCs/>
          <w:sz w:val="12"/>
          <w:szCs w:val="12"/>
        </w:rPr>
      </w:pPr>
    </w:p>
    <w:p w14:paraId="7C05ED19" w14:textId="77777777" w:rsidR="00A829C5" w:rsidRPr="00DD4B3E" w:rsidRDefault="00A829C5" w:rsidP="00A829C5">
      <w:pPr>
        <w:ind w:left="-709"/>
        <w:rPr>
          <w:bCs/>
          <w:sz w:val="16"/>
          <w:szCs w:val="16"/>
        </w:rPr>
      </w:pPr>
      <w:r w:rsidRPr="00DD4B3E">
        <w:rPr>
          <w:b/>
          <w:bCs/>
        </w:rPr>
        <w:t>Head of Centre</w:t>
      </w:r>
      <w:r w:rsidRPr="00DD4B3E">
        <w:rPr>
          <w:bCs/>
        </w:rPr>
        <w:t xml:space="preserve"> – </w:t>
      </w:r>
      <w:r w:rsidRPr="00DD4B3E">
        <w:rPr>
          <w:bCs/>
          <w:sz w:val="16"/>
          <w:szCs w:val="16"/>
        </w:rPr>
        <w:t>Person who has overall accountability for the delivery of Pearson qualifications</w:t>
      </w:r>
    </w:p>
    <w:p w14:paraId="0A65C46F" w14:textId="77777777" w:rsidR="00A829C5" w:rsidRPr="00DD4B3E" w:rsidRDefault="00A829C5" w:rsidP="00A829C5">
      <w:pPr>
        <w:ind w:left="-709"/>
        <w:rPr>
          <w:bCs/>
          <w:sz w:val="16"/>
          <w:szCs w:val="16"/>
        </w:rPr>
      </w:pPr>
    </w:p>
    <w:tbl>
      <w:tblPr>
        <w:tblStyle w:val="TableGrid"/>
        <w:tblW w:w="10490" w:type="dxa"/>
        <w:tblInd w:w="-601" w:type="dxa"/>
        <w:tblLook w:val="04A0" w:firstRow="1" w:lastRow="0" w:firstColumn="1" w:lastColumn="0" w:noHBand="0" w:noVBand="1"/>
      </w:tblPr>
      <w:tblGrid>
        <w:gridCol w:w="4111"/>
        <w:gridCol w:w="3856"/>
        <w:gridCol w:w="2523"/>
      </w:tblGrid>
      <w:tr w:rsidR="00A829C5" w:rsidRPr="00DD4B3E" w14:paraId="4B0C0CE6" w14:textId="77777777" w:rsidTr="00A829C5">
        <w:tc>
          <w:tcPr>
            <w:tcW w:w="4111" w:type="dxa"/>
            <w:shd w:val="clear" w:color="auto" w:fill="D9D9D9" w:themeFill="background1" w:themeFillShade="D9"/>
          </w:tcPr>
          <w:p w14:paraId="7D2D7C9C" w14:textId="77777777" w:rsidR="00A829C5" w:rsidRPr="00DD4B3E" w:rsidRDefault="00A829C5" w:rsidP="00A829C5">
            <w:pPr>
              <w:jc w:val="center"/>
              <w:rPr>
                <w:b/>
                <w:sz w:val="16"/>
                <w:szCs w:val="16"/>
              </w:rPr>
            </w:pPr>
            <w:r w:rsidRPr="00DD4B3E">
              <w:rPr>
                <w:b/>
                <w:sz w:val="16"/>
                <w:szCs w:val="16"/>
              </w:rPr>
              <w:t>Name</w:t>
            </w:r>
          </w:p>
        </w:tc>
        <w:tc>
          <w:tcPr>
            <w:tcW w:w="3856" w:type="dxa"/>
            <w:shd w:val="clear" w:color="auto" w:fill="D9D9D9" w:themeFill="background1" w:themeFillShade="D9"/>
          </w:tcPr>
          <w:p w14:paraId="551265E8" w14:textId="77777777" w:rsidR="00A829C5" w:rsidRPr="00DD4B3E" w:rsidRDefault="00A829C5" w:rsidP="00A829C5">
            <w:pPr>
              <w:jc w:val="center"/>
              <w:rPr>
                <w:b/>
                <w:sz w:val="16"/>
                <w:szCs w:val="16"/>
              </w:rPr>
            </w:pPr>
            <w:r w:rsidRPr="00DD4B3E">
              <w:rPr>
                <w:b/>
                <w:sz w:val="16"/>
                <w:szCs w:val="16"/>
              </w:rPr>
              <w:t>Email address</w:t>
            </w:r>
          </w:p>
        </w:tc>
        <w:tc>
          <w:tcPr>
            <w:tcW w:w="2523" w:type="dxa"/>
            <w:shd w:val="clear" w:color="auto" w:fill="D9D9D9" w:themeFill="background1" w:themeFillShade="D9"/>
          </w:tcPr>
          <w:p w14:paraId="3DDC4B39" w14:textId="77777777" w:rsidR="00A829C5" w:rsidRPr="00DD4B3E" w:rsidRDefault="00A829C5" w:rsidP="00A829C5">
            <w:pPr>
              <w:jc w:val="center"/>
              <w:rPr>
                <w:b/>
                <w:sz w:val="16"/>
                <w:szCs w:val="16"/>
              </w:rPr>
            </w:pPr>
            <w:r w:rsidRPr="00DD4B3E">
              <w:rPr>
                <w:b/>
                <w:sz w:val="16"/>
                <w:szCs w:val="16"/>
              </w:rPr>
              <w:t>Contact phone number</w:t>
            </w:r>
          </w:p>
          <w:p w14:paraId="473EB0A9" w14:textId="77777777" w:rsidR="00A829C5" w:rsidRPr="00DD4B3E" w:rsidRDefault="00A829C5" w:rsidP="00A829C5">
            <w:pPr>
              <w:jc w:val="center"/>
              <w:rPr>
                <w:sz w:val="16"/>
                <w:szCs w:val="16"/>
              </w:rPr>
            </w:pPr>
            <w:r w:rsidRPr="00DD4B3E">
              <w:rPr>
                <w:sz w:val="16"/>
                <w:szCs w:val="16"/>
              </w:rPr>
              <w:t>Must be a landline number</w:t>
            </w:r>
          </w:p>
        </w:tc>
      </w:tr>
      <w:tr w:rsidR="00A829C5" w:rsidRPr="00DD4B3E" w14:paraId="0583EA3F" w14:textId="77777777" w:rsidTr="00A829C5">
        <w:tc>
          <w:tcPr>
            <w:tcW w:w="4111" w:type="dxa"/>
            <w:vAlign w:val="center"/>
          </w:tcPr>
          <w:p w14:paraId="2857B4AA" w14:textId="77777777" w:rsidR="00A829C5" w:rsidRPr="00DD4B3E" w:rsidRDefault="00A829C5" w:rsidP="00A829C5">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3856" w:type="dxa"/>
            <w:vAlign w:val="center"/>
          </w:tcPr>
          <w:p w14:paraId="47BAA0D2" w14:textId="77777777" w:rsidR="00A829C5" w:rsidRPr="00DD4B3E" w:rsidRDefault="00A829C5" w:rsidP="00A829C5">
            <w:pPr>
              <w:ind w:right="-1431"/>
            </w:pPr>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2523" w:type="dxa"/>
            <w:vAlign w:val="center"/>
          </w:tcPr>
          <w:p w14:paraId="5DB86191" w14:textId="77777777" w:rsidR="00A829C5" w:rsidRPr="00DD4B3E" w:rsidRDefault="00A829C5" w:rsidP="00A829C5">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bl>
    <w:p w14:paraId="30BE1BF3" w14:textId="77777777" w:rsidR="00A829C5" w:rsidRPr="00DD4B3E" w:rsidRDefault="00A829C5" w:rsidP="00A829C5">
      <w:pPr>
        <w:ind w:left="-709"/>
        <w:rPr>
          <w:bCs/>
          <w:sz w:val="16"/>
          <w:szCs w:val="16"/>
        </w:rPr>
      </w:pPr>
    </w:p>
    <w:p w14:paraId="38FAE487" w14:textId="77777777" w:rsidR="008B50A1" w:rsidRPr="00DD4B3E" w:rsidRDefault="00A829C5" w:rsidP="00A829C5">
      <w:pPr>
        <w:ind w:left="-709"/>
        <w:rPr>
          <w:bCs/>
          <w:sz w:val="16"/>
          <w:szCs w:val="16"/>
        </w:rPr>
      </w:pPr>
      <w:r w:rsidRPr="00DD4B3E">
        <w:rPr>
          <w:b/>
          <w:bCs/>
        </w:rPr>
        <w:t>Exams Officer</w:t>
      </w:r>
      <w:r w:rsidRPr="00DD4B3E">
        <w:rPr>
          <w:bCs/>
          <w:sz w:val="16"/>
          <w:szCs w:val="16"/>
        </w:rPr>
        <w:t xml:space="preserve"> - Person responsible</w:t>
      </w:r>
      <w:r w:rsidR="00582779" w:rsidRPr="00DD4B3E">
        <w:rPr>
          <w:bCs/>
          <w:sz w:val="16"/>
          <w:szCs w:val="16"/>
        </w:rPr>
        <w:t xml:space="preserve"> for student administration and </w:t>
      </w:r>
      <w:r w:rsidRPr="00DD4B3E">
        <w:rPr>
          <w:bCs/>
          <w:sz w:val="16"/>
          <w:szCs w:val="16"/>
        </w:rPr>
        <w:t>ensuring examination materials remain confidential and</w:t>
      </w:r>
    </w:p>
    <w:p w14:paraId="08430170" w14:textId="6F59FBDA" w:rsidR="00A829C5" w:rsidRPr="00DD4B3E" w:rsidRDefault="008B50A1" w:rsidP="00A829C5">
      <w:pPr>
        <w:ind w:left="-709"/>
        <w:rPr>
          <w:bCs/>
        </w:rPr>
      </w:pPr>
      <w:r w:rsidRPr="00DD4B3E">
        <w:rPr>
          <w:b/>
          <w:bCs/>
        </w:rPr>
        <w:t xml:space="preserve">                            </w:t>
      </w:r>
      <w:r w:rsidR="00A829C5" w:rsidRPr="00DD4B3E">
        <w:rPr>
          <w:bCs/>
          <w:sz w:val="16"/>
          <w:szCs w:val="16"/>
        </w:rPr>
        <w:t xml:space="preserve"> secure</w:t>
      </w:r>
    </w:p>
    <w:p w14:paraId="0D9AD618" w14:textId="77777777" w:rsidR="00A829C5" w:rsidRPr="00DD4B3E" w:rsidRDefault="00A829C5" w:rsidP="00A829C5">
      <w:pPr>
        <w:ind w:hanging="284"/>
        <w:rPr>
          <w:b/>
          <w:bCs/>
        </w:rPr>
      </w:pPr>
    </w:p>
    <w:tbl>
      <w:tblPr>
        <w:tblStyle w:val="TableGrid"/>
        <w:tblW w:w="10490" w:type="dxa"/>
        <w:tblInd w:w="-601" w:type="dxa"/>
        <w:tblLook w:val="04A0" w:firstRow="1" w:lastRow="0" w:firstColumn="1" w:lastColumn="0" w:noHBand="0" w:noVBand="1"/>
      </w:tblPr>
      <w:tblGrid>
        <w:gridCol w:w="4111"/>
        <w:gridCol w:w="3856"/>
        <w:gridCol w:w="2523"/>
      </w:tblGrid>
      <w:tr w:rsidR="00A829C5" w:rsidRPr="00DD4B3E" w14:paraId="595D21B9" w14:textId="77777777" w:rsidTr="00A829C5">
        <w:tc>
          <w:tcPr>
            <w:tcW w:w="4111" w:type="dxa"/>
            <w:shd w:val="clear" w:color="auto" w:fill="D9D9D9" w:themeFill="background1" w:themeFillShade="D9"/>
          </w:tcPr>
          <w:p w14:paraId="0814173C" w14:textId="77777777" w:rsidR="00A829C5" w:rsidRPr="00DD4B3E" w:rsidRDefault="00A829C5" w:rsidP="00A829C5">
            <w:pPr>
              <w:jc w:val="center"/>
              <w:rPr>
                <w:b/>
                <w:sz w:val="16"/>
                <w:szCs w:val="16"/>
              </w:rPr>
            </w:pPr>
            <w:r w:rsidRPr="00DD4B3E">
              <w:rPr>
                <w:b/>
                <w:sz w:val="16"/>
                <w:szCs w:val="16"/>
              </w:rPr>
              <w:t>Name</w:t>
            </w:r>
          </w:p>
        </w:tc>
        <w:tc>
          <w:tcPr>
            <w:tcW w:w="3856" w:type="dxa"/>
            <w:shd w:val="clear" w:color="auto" w:fill="D9D9D9" w:themeFill="background1" w:themeFillShade="D9"/>
          </w:tcPr>
          <w:p w14:paraId="05CC1B56" w14:textId="77777777" w:rsidR="00A829C5" w:rsidRPr="00DD4B3E" w:rsidRDefault="00A829C5" w:rsidP="00A829C5">
            <w:pPr>
              <w:jc w:val="center"/>
              <w:rPr>
                <w:b/>
                <w:sz w:val="16"/>
                <w:szCs w:val="16"/>
              </w:rPr>
            </w:pPr>
            <w:r w:rsidRPr="00DD4B3E">
              <w:rPr>
                <w:b/>
                <w:sz w:val="16"/>
                <w:szCs w:val="16"/>
              </w:rPr>
              <w:t>Email address</w:t>
            </w:r>
          </w:p>
        </w:tc>
        <w:tc>
          <w:tcPr>
            <w:tcW w:w="2523" w:type="dxa"/>
            <w:shd w:val="clear" w:color="auto" w:fill="D9D9D9" w:themeFill="background1" w:themeFillShade="D9"/>
          </w:tcPr>
          <w:p w14:paraId="0241711C" w14:textId="77777777" w:rsidR="00A829C5" w:rsidRPr="00DD4B3E" w:rsidRDefault="00A829C5" w:rsidP="00A829C5">
            <w:pPr>
              <w:jc w:val="center"/>
              <w:rPr>
                <w:b/>
                <w:sz w:val="16"/>
                <w:szCs w:val="16"/>
              </w:rPr>
            </w:pPr>
            <w:r w:rsidRPr="00DD4B3E">
              <w:rPr>
                <w:b/>
                <w:sz w:val="16"/>
                <w:szCs w:val="16"/>
              </w:rPr>
              <w:t>Contact phone number</w:t>
            </w:r>
          </w:p>
          <w:p w14:paraId="239D01DC" w14:textId="77777777" w:rsidR="00A829C5" w:rsidRPr="00DD4B3E" w:rsidRDefault="00A829C5" w:rsidP="00A829C5">
            <w:pPr>
              <w:jc w:val="center"/>
              <w:rPr>
                <w:sz w:val="16"/>
                <w:szCs w:val="16"/>
              </w:rPr>
            </w:pPr>
            <w:r w:rsidRPr="00DD4B3E">
              <w:rPr>
                <w:sz w:val="16"/>
                <w:szCs w:val="16"/>
              </w:rPr>
              <w:t>Must be a landline number</w:t>
            </w:r>
          </w:p>
        </w:tc>
      </w:tr>
      <w:tr w:rsidR="00A829C5" w:rsidRPr="00DD4B3E" w14:paraId="0849BCF2" w14:textId="77777777" w:rsidTr="00A829C5">
        <w:tc>
          <w:tcPr>
            <w:tcW w:w="4111" w:type="dxa"/>
            <w:vAlign w:val="center"/>
          </w:tcPr>
          <w:p w14:paraId="64E3AE04" w14:textId="77777777" w:rsidR="00A829C5" w:rsidRPr="00DD4B3E" w:rsidRDefault="00A829C5" w:rsidP="00A829C5">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3856" w:type="dxa"/>
            <w:vAlign w:val="center"/>
          </w:tcPr>
          <w:p w14:paraId="0D97BA4E" w14:textId="77777777" w:rsidR="00A829C5" w:rsidRPr="00DD4B3E" w:rsidRDefault="00A829C5" w:rsidP="00A829C5">
            <w:pPr>
              <w:ind w:right="-1431"/>
            </w:pPr>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2523" w:type="dxa"/>
            <w:vAlign w:val="center"/>
          </w:tcPr>
          <w:p w14:paraId="10D2F690" w14:textId="77777777" w:rsidR="00A829C5" w:rsidRPr="00DD4B3E" w:rsidRDefault="00A829C5" w:rsidP="00A829C5">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bl>
    <w:p w14:paraId="631E0632" w14:textId="77777777" w:rsidR="00A829C5" w:rsidRPr="00DD4B3E" w:rsidRDefault="00A829C5" w:rsidP="00736F34">
      <w:pPr>
        <w:ind w:hanging="284"/>
        <w:rPr>
          <w:b/>
          <w:bCs/>
          <w:sz w:val="12"/>
          <w:szCs w:val="12"/>
        </w:rPr>
      </w:pPr>
    </w:p>
    <w:p w14:paraId="096289C2" w14:textId="77777777" w:rsidR="001C53CE" w:rsidRDefault="001C53CE">
      <w:pPr>
        <w:spacing w:after="200" w:line="276" w:lineRule="auto"/>
        <w:rPr>
          <w:b/>
          <w:bCs/>
          <w:sz w:val="12"/>
          <w:szCs w:val="12"/>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1560"/>
        <w:gridCol w:w="850"/>
        <w:gridCol w:w="1559"/>
        <w:gridCol w:w="1985"/>
      </w:tblGrid>
      <w:tr w:rsidR="001C53CE" w:rsidRPr="00DD4B3E" w14:paraId="128B34DF" w14:textId="77777777" w:rsidTr="004B6EAF">
        <w:trPr>
          <w:cantSplit/>
          <w:trHeight w:val="320"/>
        </w:trPr>
        <w:tc>
          <w:tcPr>
            <w:tcW w:w="4565" w:type="dxa"/>
            <w:shd w:val="clear" w:color="auto" w:fill="D9D9D9" w:themeFill="background1" w:themeFillShade="D9"/>
            <w:vAlign w:val="center"/>
          </w:tcPr>
          <w:p w14:paraId="244B9BAA" w14:textId="29FB55E1" w:rsidR="001C53CE" w:rsidRPr="00DD4B3E" w:rsidRDefault="004B6EAF" w:rsidP="004B6EAF">
            <w:r w:rsidRPr="00DD4B3E">
              <w:t>Do you have approval with another awarding organisation</w:t>
            </w:r>
            <w:r>
              <w:t>?</w:t>
            </w:r>
          </w:p>
        </w:tc>
        <w:tc>
          <w:tcPr>
            <w:tcW w:w="1560" w:type="dxa"/>
            <w:vAlign w:val="center"/>
          </w:tcPr>
          <w:p w14:paraId="039F877A" w14:textId="77777777" w:rsidR="001C53CE" w:rsidRPr="00DD4B3E" w:rsidRDefault="001C53CE" w:rsidP="004B6EAF">
            <w:pPr>
              <w:ind w:right="-1431"/>
            </w:pPr>
            <w:r w:rsidRPr="00DD4B3E">
              <w:fldChar w:fldCharType="begin">
                <w:ffData>
                  <w:name w:val=""/>
                  <w:enabled/>
                  <w:calcOnExit w:val="0"/>
                  <w:ddList>
                    <w:listEntry w:val=" Please select "/>
                    <w:listEntry w:val="Yes"/>
                    <w:listEntry w:val="No"/>
                  </w:ddList>
                </w:ffData>
              </w:fldChar>
            </w:r>
            <w:r w:rsidRPr="00DD4B3E">
              <w:instrText xml:space="preserve"> FORMDROPDOWN </w:instrText>
            </w:r>
            <w:r w:rsidR="00393E0C">
              <w:fldChar w:fldCharType="separate"/>
            </w:r>
            <w:r w:rsidRPr="00DD4B3E">
              <w:fldChar w:fldCharType="end"/>
            </w:r>
          </w:p>
        </w:tc>
        <w:tc>
          <w:tcPr>
            <w:tcW w:w="2409" w:type="dxa"/>
            <w:gridSpan w:val="2"/>
            <w:shd w:val="clear" w:color="auto" w:fill="D9D9D9" w:themeFill="background1" w:themeFillShade="D9"/>
            <w:vAlign w:val="center"/>
          </w:tcPr>
          <w:p w14:paraId="1A1D0813" w14:textId="77777777" w:rsidR="001C53CE" w:rsidRPr="00DD4B3E" w:rsidRDefault="001C53CE" w:rsidP="004B6EAF">
            <w:pPr>
              <w:ind w:right="-1431"/>
            </w:pPr>
          </w:p>
          <w:p w14:paraId="66CB6F95" w14:textId="77777777" w:rsidR="001C53CE" w:rsidRPr="00DD4B3E" w:rsidRDefault="001C53CE" w:rsidP="004B6EAF">
            <w:pPr>
              <w:ind w:right="-1431"/>
            </w:pPr>
            <w:r w:rsidRPr="00DD4B3E">
              <w:t xml:space="preserve">Awarding organisation </w:t>
            </w:r>
          </w:p>
          <w:p w14:paraId="25848730" w14:textId="77777777" w:rsidR="001C53CE" w:rsidRPr="00DD4B3E" w:rsidRDefault="001C53CE" w:rsidP="004B6EAF">
            <w:pPr>
              <w:ind w:right="-1431"/>
            </w:pPr>
            <w:r w:rsidRPr="00DD4B3E">
              <w:t>name</w:t>
            </w:r>
          </w:p>
          <w:p w14:paraId="68431108" w14:textId="77777777" w:rsidR="001C53CE" w:rsidRPr="00DD4B3E" w:rsidRDefault="001C53CE" w:rsidP="004B6EAF">
            <w:pPr>
              <w:ind w:right="-1431"/>
            </w:pPr>
          </w:p>
        </w:tc>
        <w:tc>
          <w:tcPr>
            <w:tcW w:w="1985" w:type="dxa"/>
            <w:vAlign w:val="center"/>
          </w:tcPr>
          <w:p w14:paraId="6FF13C84" w14:textId="77777777" w:rsidR="001C53CE" w:rsidRPr="00DD4B3E" w:rsidRDefault="001C53CE" w:rsidP="004B6EAF">
            <w:r w:rsidRPr="00DD4B3E">
              <w:fldChar w:fldCharType="begin">
                <w:ffData>
                  <w:name w:val=""/>
                  <w:enabled/>
                  <w:calcOnExit w:val="0"/>
                  <w:textInput>
                    <w:format w:val="FIRST CAPITAL"/>
                  </w:textInput>
                </w:ffData>
              </w:fldChar>
            </w:r>
            <w:r w:rsidRPr="00DD4B3E">
              <w:instrText xml:space="preserve"> FORMTEXT </w:instrText>
            </w:r>
            <w:r w:rsidRPr="00DD4B3E">
              <w:fldChar w:fldCharType="separate"/>
            </w:r>
            <w:r w:rsidRPr="00DD4B3E">
              <w:rPr>
                <w:noProof/>
              </w:rPr>
              <w:t> </w:t>
            </w:r>
            <w:r w:rsidRPr="00DD4B3E">
              <w:rPr>
                <w:noProof/>
              </w:rPr>
              <w:t> </w:t>
            </w:r>
            <w:r w:rsidRPr="00DD4B3E">
              <w:rPr>
                <w:noProof/>
              </w:rPr>
              <w:t> </w:t>
            </w:r>
            <w:r w:rsidRPr="00DD4B3E">
              <w:rPr>
                <w:noProof/>
              </w:rPr>
              <w:t> </w:t>
            </w:r>
            <w:r w:rsidRPr="00DD4B3E">
              <w:rPr>
                <w:noProof/>
              </w:rPr>
              <w:t> </w:t>
            </w:r>
            <w:r w:rsidRPr="00DD4B3E">
              <w:fldChar w:fldCharType="end"/>
            </w:r>
          </w:p>
          <w:p w14:paraId="14AB8147" w14:textId="77777777" w:rsidR="001C53CE" w:rsidRPr="00DD4B3E" w:rsidRDefault="001C53CE" w:rsidP="004B6EAF">
            <w:pPr>
              <w:ind w:right="-1431"/>
            </w:pPr>
          </w:p>
        </w:tc>
      </w:tr>
      <w:tr w:rsidR="001C53CE" w:rsidRPr="00DD4B3E" w14:paraId="5EFCAA92" w14:textId="77777777" w:rsidTr="004B6EAF">
        <w:trPr>
          <w:cantSplit/>
          <w:trHeight w:val="321"/>
        </w:trPr>
        <w:tc>
          <w:tcPr>
            <w:tcW w:w="69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80BB5" w14:textId="7289C299" w:rsidR="001C53CE" w:rsidRPr="00DD4B3E" w:rsidRDefault="004B6EAF" w:rsidP="004B6EAF">
            <w:r w:rsidRPr="00DD4B3E">
              <w:t>Has your organisation had approval declined or withdrawn</w:t>
            </w:r>
            <w:r>
              <w:t xml:space="preserve"> by any other awarding organisation?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565D72C" w14:textId="77777777" w:rsidR="001C53CE" w:rsidRPr="00DD4B3E" w:rsidRDefault="001C53CE" w:rsidP="004B6EAF">
            <w:r w:rsidRPr="00DD4B3E">
              <w:fldChar w:fldCharType="begin">
                <w:ffData>
                  <w:name w:val=""/>
                  <w:enabled/>
                  <w:calcOnExit w:val="0"/>
                  <w:ddList>
                    <w:listEntry w:val="  Please select  "/>
                    <w:listEntry w:val="Yes"/>
                    <w:listEntry w:val="No"/>
                  </w:ddList>
                </w:ffData>
              </w:fldChar>
            </w:r>
            <w:r w:rsidRPr="00DD4B3E">
              <w:instrText xml:space="preserve"> FORMDROPDOWN </w:instrText>
            </w:r>
            <w:r w:rsidR="00393E0C">
              <w:fldChar w:fldCharType="separate"/>
            </w:r>
            <w:r w:rsidRPr="00DD4B3E">
              <w:fldChar w:fldCharType="end"/>
            </w:r>
          </w:p>
        </w:tc>
      </w:tr>
      <w:tr w:rsidR="001C53CE" w:rsidRPr="00DD4B3E" w14:paraId="52569907" w14:textId="77777777" w:rsidTr="004B6EAF">
        <w:trPr>
          <w:cantSplit/>
          <w:trHeight w:val="321"/>
        </w:trPr>
        <w:tc>
          <w:tcPr>
            <w:tcW w:w="69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88486" w14:textId="77777777" w:rsidR="001C53CE" w:rsidRPr="00DD4B3E" w:rsidRDefault="001C53CE" w:rsidP="004B6EAF">
            <w:r w:rsidRPr="00DD4B3E">
              <w:t>If ‘Yes’ please provide details of when and why approval was removed</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1370C839" w14:textId="77777777" w:rsidR="001C53CE" w:rsidRPr="00DD4B3E" w:rsidRDefault="001C53CE" w:rsidP="004B6EAF"/>
          <w:p w14:paraId="68BDE761" w14:textId="77777777" w:rsidR="001C53CE" w:rsidRPr="00DD4B3E" w:rsidRDefault="001C53CE" w:rsidP="004B6EAF">
            <w:r w:rsidRPr="00DD4B3E">
              <w:fldChar w:fldCharType="begin">
                <w:ffData>
                  <w:name w:val=""/>
                  <w:enabled/>
                  <w:calcOnExit w:val="0"/>
                  <w:textInput>
                    <w:format w:val="FIRST CAPITAL"/>
                  </w:textInput>
                </w:ffData>
              </w:fldChar>
            </w:r>
            <w:r w:rsidRPr="00DD4B3E">
              <w:instrText xml:space="preserve"> FORMTEXT </w:instrText>
            </w:r>
            <w:r w:rsidRPr="00DD4B3E">
              <w:fldChar w:fldCharType="separate"/>
            </w:r>
            <w:r w:rsidRPr="00DD4B3E">
              <w:rPr>
                <w:noProof/>
              </w:rPr>
              <w:t> </w:t>
            </w:r>
            <w:r w:rsidRPr="00DD4B3E">
              <w:rPr>
                <w:noProof/>
              </w:rPr>
              <w:t> </w:t>
            </w:r>
            <w:r w:rsidRPr="00DD4B3E">
              <w:rPr>
                <w:noProof/>
              </w:rPr>
              <w:t> </w:t>
            </w:r>
            <w:r w:rsidRPr="00DD4B3E">
              <w:rPr>
                <w:noProof/>
              </w:rPr>
              <w:t> </w:t>
            </w:r>
            <w:r w:rsidRPr="00DD4B3E">
              <w:rPr>
                <w:noProof/>
              </w:rPr>
              <w:t> </w:t>
            </w:r>
            <w:r w:rsidRPr="00DD4B3E">
              <w:fldChar w:fldCharType="end"/>
            </w:r>
          </w:p>
          <w:p w14:paraId="586268AD" w14:textId="77777777" w:rsidR="001C53CE" w:rsidRPr="00DD4B3E" w:rsidRDefault="001C53CE" w:rsidP="004B6EAF"/>
        </w:tc>
      </w:tr>
    </w:tbl>
    <w:p w14:paraId="6F5ED091" w14:textId="60A327B5" w:rsidR="00582779" w:rsidRPr="00DD4B3E" w:rsidRDefault="00582779">
      <w:pPr>
        <w:spacing w:after="200" w:line="276" w:lineRule="auto"/>
        <w:rPr>
          <w:b/>
          <w:bCs/>
          <w:sz w:val="12"/>
          <w:szCs w:val="12"/>
        </w:rPr>
      </w:pPr>
      <w:r w:rsidRPr="00DD4B3E">
        <w:rPr>
          <w:b/>
          <w:bCs/>
          <w:sz w:val="12"/>
          <w:szCs w:val="12"/>
        </w:rPr>
        <w:br w:type="page"/>
      </w:r>
    </w:p>
    <w:p w14:paraId="08E50F17" w14:textId="77777777" w:rsidR="00DD4B3E" w:rsidRDefault="00DD4B3E" w:rsidP="00582779">
      <w:pPr>
        <w:ind w:left="-709"/>
        <w:rPr>
          <w:rFonts w:eastAsiaTheme="majorEastAsia"/>
          <w:b/>
          <w:bCs/>
          <w:color w:val="365F91" w:themeColor="accent1" w:themeShade="BF"/>
          <w:sz w:val="28"/>
          <w:szCs w:val="28"/>
        </w:rPr>
      </w:pPr>
    </w:p>
    <w:p w14:paraId="568097DB" w14:textId="77777777" w:rsidR="00DD4B3E" w:rsidRDefault="00DD4B3E" w:rsidP="00582779">
      <w:pPr>
        <w:ind w:left="-709"/>
        <w:rPr>
          <w:rFonts w:eastAsiaTheme="majorEastAsia"/>
          <w:b/>
          <w:bCs/>
          <w:color w:val="365F91" w:themeColor="accent1" w:themeShade="BF"/>
          <w:sz w:val="28"/>
          <w:szCs w:val="28"/>
        </w:rPr>
      </w:pPr>
    </w:p>
    <w:p w14:paraId="4DCF8B63" w14:textId="77777777" w:rsidR="000647DD" w:rsidRDefault="000647DD" w:rsidP="00582779">
      <w:pPr>
        <w:ind w:left="-709"/>
        <w:rPr>
          <w:rFonts w:eastAsiaTheme="majorEastAsia"/>
          <w:b/>
          <w:bCs/>
          <w:color w:val="365F91" w:themeColor="accent1" w:themeShade="BF"/>
          <w:sz w:val="28"/>
          <w:szCs w:val="28"/>
        </w:rPr>
      </w:pPr>
    </w:p>
    <w:tbl>
      <w:tblPr>
        <w:tblW w:w="9923" w:type="dxa"/>
        <w:tblInd w:w="-318" w:type="dxa"/>
        <w:tblBorders>
          <w:top w:val="single" w:sz="4" w:space="0" w:color="364395"/>
          <w:left w:val="single" w:sz="4" w:space="0" w:color="364395"/>
          <w:bottom w:val="single" w:sz="4" w:space="0" w:color="364395"/>
          <w:right w:val="single" w:sz="4" w:space="0" w:color="364395"/>
          <w:insideH w:val="single" w:sz="4" w:space="0" w:color="364395"/>
          <w:insideV w:val="single" w:sz="4" w:space="0" w:color="364395"/>
        </w:tblBorders>
        <w:tblLayout w:type="fixed"/>
        <w:tblLook w:val="01E0" w:firstRow="1" w:lastRow="1" w:firstColumn="1" w:lastColumn="1" w:noHBand="0" w:noVBand="0"/>
      </w:tblPr>
      <w:tblGrid>
        <w:gridCol w:w="1051"/>
        <w:gridCol w:w="7880"/>
        <w:gridCol w:w="992"/>
      </w:tblGrid>
      <w:tr w:rsidR="000647DD" w:rsidRPr="00DD4B3E" w14:paraId="431D2ACB" w14:textId="77777777" w:rsidTr="004B6EAF">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589CD" w14:textId="77777777" w:rsidR="000647DD" w:rsidRPr="00DD4B3E" w:rsidRDefault="000647DD" w:rsidP="004B6EAF">
            <w:pPr>
              <w:autoSpaceDE w:val="0"/>
              <w:autoSpaceDN w:val="0"/>
              <w:adjustRightInd w:val="0"/>
              <w:jc w:val="center"/>
              <w:rPr>
                <w:b/>
                <w:bCs/>
              </w:rPr>
            </w:pPr>
            <w:r w:rsidRPr="00DD4B3E">
              <w:rPr>
                <w:b/>
                <w:bCs/>
              </w:rPr>
              <w:t>1</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43659" w14:textId="77777777" w:rsidR="000647DD" w:rsidRPr="00DD4B3E" w:rsidRDefault="000647DD" w:rsidP="004B6EAF">
            <w:pPr>
              <w:autoSpaceDE w:val="0"/>
              <w:autoSpaceDN w:val="0"/>
              <w:adjustRightInd w:val="0"/>
              <w:ind w:left="-1"/>
            </w:pPr>
            <w:r w:rsidRPr="00DD4B3E">
              <w:t>Do you have arrangements in place for assessing candidates who may require access arrangements i.e. a specialist assessor approved by the head of centre?</w:t>
            </w:r>
          </w:p>
        </w:tc>
        <w:tc>
          <w:tcPr>
            <w:tcW w:w="992" w:type="dxa"/>
            <w:tcBorders>
              <w:top w:val="single" w:sz="4" w:space="0" w:color="auto"/>
              <w:left w:val="single" w:sz="4" w:space="0" w:color="auto"/>
              <w:bottom w:val="single" w:sz="4" w:space="0" w:color="auto"/>
              <w:right w:val="single" w:sz="4" w:space="0" w:color="auto"/>
            </w:tcBorders>
            <w:vAlign w:val="center"/>
          </w:tcPr>
          <w:p w14:paraId="5165A2A3" w14:textId="77777777" w:rsidR="000647DD" w:rsidRPr="00DD4B3E" w:rsidRDefault="000647DD" w:rsidP="004B6EAF">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0647DD" w:rsidRPr="00DD4B3E" w14:paraId="79D64B3E" w14:textId="77777777" w:rsidTr="004B6EAF">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F96F2" w14:textId="77777777" w:rsidR="000647DD" w:rsidRPr="00DD4B3E" w:rsidRDefault="000647DD" w:rsidP="004B6EAF">
            <w:pPr>
              <w:autoSpaceDE w:val="0"/>
              <w:autoSpaceDN w:val="0"/>
              <w:adjustRightInd w:val="0"/>
              <w:jc w:val="center"/>
              <w:rPr>
                <w:b/>
                <w:bCs/>
              </w:rPr>
            </w:pPr>
            <w:r w:rsidRPr="00DD4B3E">
              <w:rPr>
                <w:b/>
                <w:bCs/>
              </w:rPr>
              <w:t>2</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E9CA6" w14:textId="513E146F" w:rsidR="000647DD" w:rsidRPr="00DD4B3E" w:rsidRDefault="000647DD" w:rsidP="004B6EAF">
            <w:pPr>
              <w:autoSpaceDE w:val="0"/>
              <w:autoSpaceDN w:val="0"/>
              <w:adjustRightInd w:val="0"/>
              <w:ind w:left="-1"/>
            </w:pPr>
            <w:r w:rsidRPr="00DD4B3E">
              <w:t xml:space="preserve">Do you have broadband internet access in order to facilitate </w:t>
            </w:r>
            <w:r w:rsidR="00A356CD">
              <w:t>electronic transactions with</w:t>
            </w:r>
            <w:r w:rsidRPr="00DD4B3E">
              <w:t xml:space="preserve"> Pearson?</w:t>
            </w:r>
          </w:p>
        </w:tc>
        <w:tc>
          <w:tcPr>
            <w:tcW w:w="992" w:type="dxa"/>
            <w:tcBorders>
              <w:top w:val="single" w:sz="4" w:space="0" w:color="auto"/>
              <w:left w:val="single" w:sz="4" w:space="0" w:color="auto"/>
              <w:bottom w:val="single" w:sz="4" w:space="0" w:color="auto"/>
              <w:right w:val="single" w:sz="4" w:space="0" w:color="auto"/>
            </w:tcBorders>
            <w:vAlign w:val="center"/>
          </w:tcPr>
          <w:p w14:paraId="7ADC8B3B" w14:textId="77777777" w:rsidR="000647DD" w:rsidRPr="00DD4B3E" w:rsidRDefault="000647DD" w:rsidP="004B6EAF">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0647DD" w:rsidRPr="00DD4B3E" w14:paraId="451F78C7" w14:textId="77777777" w:rsidTr="004B6EAF">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1909F" w14:textId="77777777" w:rsidR="000647DD" w:rsidRPr="00DD4B3E" w:rsidRDefault="000647DD" w:rsidP="004B6EAF">
            <w:pPr>
              <w:autoSpaceDE w:val="0"/>
              <w:autoSpaceDN w:val="0"/>
              <w:adjustRightInd w:val="0"/>
              <w:jc w:val="center"/>
              <w:rPr>
                <w:b/>
                <w:bCs/>
              </w:rPr>
            </w:pPr>
            <w:r w:rsidRPr="00DD4B3E">
              <w:rPr>
                <w:b/>
                <w:bCs/>
              </w:rPr>
              <w:t>3</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5EA6C" w14:textId="77777777" w:rsidR="000647DD" w:rsidRPr="00DD4B3E" w:rsidRDefault="000647DD" w:rsidP="004B6EAF">
            <w:pPr>
              <w:autoSpaceDE w:val="0"/>
              <w:autoSpaceDN w:val="0"/>
              <w:adjustRightInd w:val="0"/>
              <w:ind w:left="-1"/>
            </w:pPr>
            <w:r w:rsidRPr="00DD4B3E">
              <w:t>Do you have a Safeguarding policy?</w:t>
            </w:r>
          </w:p>
        </w:tc>
        <w:tc>
          <w:tcPr>
            <w:tcW w:w="992" w:type="dxa"/>
            <w:tcBorders>
              <w:top w:val="single" w:sz="4" w:space="0" w:color="auto"/>
              <w:left w:val="single" w:sz="4" w:space="0" w:color="auto"/>
              <w:bottom w:val="single" w:sz="4" w:space="0" w:color="auto"/>
              <w:right w:val="single" w:sz="4" w:space="0" w:color="auto"/>
            </w:tcBorders>
            <w:vAlign w:val="center"/>
          </w:tcPr>
          <w:p w14:paraId="305EEFBA" w14:textId="77777777" w:rsidR="000647DD" w:rsidRPr="00DD4B3E" w:rsidRDefault="000647DD" w:rsidP="004B6EAF">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0647DD" w:rsidRPr="00DD4B3E" w14:paraId="1197C4BF" w14:textId="77777777" w:rsidTr="004B6EAF">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94BB3" w14:textId="77777777" w:rsidR="000647DD" w:rsidRPr="00DD4B3E" w:rsidRDefault="000647DD" w:rsidP="004B6EAF">
            <w:pPr>
              <w:autoSpaceDE w:val="0"/>
              <w:autoSpaceDN w:val="0"/>
              <w:adjustRightInd w:val="0"/>
              <w:jc w:val="center"/>
              <w:rPr>
                <w:b/>
                <w:bCs/>
              </w:rPr>
            </w:pPr>
            <w:r w:rsidRPr="00DD4B3E">
              <w:rPr>
                <w:b/>
                <w:bCs/>
              </w:rPr>
              <w:t>4</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9F0F6" w14:textId="51CD3EE8" w:rsidR="000647DD" w:rsidRPr="00DD4B3E" w:rsidRDefault="004B6EAF" w:rsidP="004B6EAF">
            <w:pPr>
              <w:autoSpaceDE w:val="0"/>
              <w:autoSpaceDN w:val="0"/>
              <w:adjustRightInd w:val="0"/>
              <w:ind w:left="-1"/>
            </w:pPr>
            <w:r>
              <w:t>Do you have a Data P</w:t>
            </w:r>
            <w:r w:rsidR="000647DD" w:rsidRPr="00DD4B3E">
              <w:t>rotection policy?</w:t>
            </w:r>
          </w:p>
        </w:tc>
        <w:tc>
          <w:tcPr>
            <w:tcW w:w="992" w:type="dxa"/>
            <w:tcBorders>
              <w:top w:val="single" w:sz="4" w:space="0" w:color="auto"/>
              <w:left w:val="single" w:sz="4" w:space="0" w:color="auto"/>
              <w:bottom w:val="single" w:sz="4" w:space="0" w:color="auto"/>
              <w:right w:val="single" w:sz="4" w:space="0" w:color="auto"/>
            </w:tcBorders>
            <w:vAlign w:val="center"/>
          </w:tcPr>
          <w:p w14:paraId="1BEDEC87" w14:textId="77777777" w:rsidR="000647DD" w:rsidRPr="00DD4B3E" w:rsidRDefault="000647DD" w:rsidP="004B6EAF">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0647DD" w:rsidRPr="00DD4B3E" w14:paraId="1DC87B6E" w14:textId="77777777" w:rsidTr="004B6EAF">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394BA" w14:textId="77777777" w:rsidR="000647DD" w:rsidRPr="00DD4B3E" w:rsidRDefault="000647DD" w:rsidP="004B6EAF">
            <w:pPr>
              <w:autoSpaceDE w:val="0"/>
              <w:autoSpaceDN w:val="0"/>
              <w:adjustRightInd w:val="0"/>
              <w:jc w:val="center"/>
              <w:rPr>
                <w:b/>
                <w:bCs/>
              </w:rPr>
            </w:pPr>
            <w:r w:rsidRPr="00DD4B3E">
              <w:rPr>
                <w:b/>
                <w:bCs/>
              </w:rPr>
              <w:t>5</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D6608" w14:textId="5439BE46" w:rsidR="000647DD" w:rsidRPr="00DD4B3E" w:rsidRDefault="004B6EAF" w:rsidP="004B6EAF">
            <w:pPr>
              <w:autoSpaceDE w:val="0"/>
              <w:autoSpaceDN w:val="0"/>
              <w:adjustRightInd w:val="0"/>
              <w:ind w:left="-1"/>
            </w:pPr>
            <w:r>
              <w:t>Do you have a Disability policy?</w:t>
            </w:r>
          </w:p>
        </w:tc>
        <w:tc>
          <w:tcPr>
            <w:tcW w:w="992" w:type="dxa"/>
            <w:tcBorders>
              <w:top w:val="single" w:sz="4" w:space="0" w:color="auto"/>
              <w:left w:val="single" w:sz="4" w:space="0" w:color="auto"/>
              <w:bottom w:val="single" w:sz="4" w:space="0" w:color="auto"/>
              <w:right w:val="single" w:sz="4" w:space="0" w:color="auto"/>
            </w:tcBorders>
            <w:vAlign w:val="center"/>
          </w:tcPr>
          <w:p w14:paraId="75501F2A" w14:textId="77777777" w:rsidR="000647DD" w:rsidRPr="00DD4B3E" w:rsidRDefault="000647DD" w:rsidP="004B6EAF">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0647DD" w:rsidRPr="00DD4B3E" w14:paraId="2BD8B797" w14:textId="77777777" w:rsidTr="004B6EAF">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3F777" w14:textId="77777777" w:rsidR="000647DD" w:rsidRPr="00DD4B3E" w:rsidRDefault="000647DD" w:rsidP="004B6EAF">
            <w:pPr>
              <w:autoSpaceDE w:val="0"/>
              <w:autoSpaceDN w:val="0"/>
              <w:adjustRightInd w:val="0"/>
              <w:jc w:val="center"/>
              <w:rPr>
                <w:b/>
                <w:bCs/>
              </w:rPr>
            </w:pPr>
            <w:r w:rsidRPr="00DD4B3E">
              <w:rPr>
                <w:b/>
                <w:bCs/>
              </w:rPr>
              <w:t>6</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95529" w14:textId="77777777" w:rsidR="000647DD" w:rsidRPr="00DD4B3E" w:rsidRDefault="000647DD" w:rsidP="004B6EAF">
            <w:pPr>
              <w:autoSpaceDE w:val="0"/>
              <w:autoSpaceDN w:val="0"/>
              <w:adjustRightInd w:val="0"/>
              <w:ind w:left="-1"/>
            </w:pPr>
            <w:r w:rsidRPr="00DD4B3E">
              <w:t xml:space="preserve">Do you have a written Appeals and Complaints Policy? </w:t>
            </w:r>
          </w:p>
        </w:tc>
        <w:tc>
          <w:tcPr>
            <w:tcW w:w="992" w:type="dxa"/>
            <w:tcBorders>
              <w:top w:val="single" w:sz="4" w:space="0" w:color="auto"/>
              <w:left w:val="single" w:sz="4" w:space="0" w:color="auto"/>
              <w:bottom w:val="single" w:sz="4" w:space="0" w:color="auto"/>
              <w:right w:val="single" w:sz="4" w:space="0" w:color="auto"/>
            </w:tcBorders>
            <w:vAlign w:val="center"/>
          </w:tcPr>
          <w:p w14:paraId="36350A4B" w14:textId="77777777" w:rsidR="000647DD" w:rsidRPr="00DD4B3E" w:rsidRDefault="000647DD" w:rsidP="004B6EAF">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DF6AE8" w:rsidRPr="00DD4B3E" w14:paraId="141C5328" w14:textId="77777777" w:rsidTr="004B6EAF">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E4D90" w14:textId="1DAEE320" w:rsidR="00DF6AE8" w:rsidRPr="00DD4B3E" w:rsidRDefault="00DF6AE8" w:rsidP="004B6EAF">
            <w:pPr>
              <w:autoSpaceDE w:val="0"/>
              <w:autoSpaceDN w:val="0"/>
              <w:adjustRightInd w:val="0"/>
              <w:jc w:val="center"/>
              <w:rPr>
                <w:b/>
                <w:bCs/>
              </w:rPr>
            </w:pPr>
            <w:r>
              <w:rPr>
                <w:b/>
                <w:bCs/>
              </w:rPr>
              <w:t>7</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26B80" w14:textId="2683C931" w:rsidR="00DF6AE8" w:rsidRPr="00DD4B3E" w:rsidRDefault="00DF6AE8" w:rsidP="00DF6AE8">
            <w:pPr>
              <w:autoSpaceDE w:val="0"/>
              <w:autoSpaceDN w:val="0"/>
              <w:adjustRightInd w:val="0"/>
              <w:ind w:left="-1"/>
            </w:pPr>
            <w:r>
              <w:t>Do you have a Contingency plan (in case of emergency such as extreme adverse weather)?</w:t>
            </w:r>
          </w:p>
        </w:tc>
        <w:tc>
          <w:tcPr>
            <w:tcW w:w="992" w:type="dxa"/>
            <w:tcBorders>
              <w:top w:val="single" w:sz="4" w:space="0" w:color="auto"/>
              <w:left w:val="single" w:sz="4" w:space="0" w:color="auto"/>
              <w:bottom w:val="single" w:sz="4" w:space="0" w:color="auto"/>
              <w:right w:val="single" w:sz="4" w:space="0" w:color="auto"/>
            </w:tcBorders>
            <w:vAlign w:val="center"/>
          </w:tcPr>
          <w:p w14:paraId="4AD2CD57" w14:textId="6CD64ED5" w:rsidR="00DF6AE8" w:rsidRPr="00DD4B3E" w:rsidRDefault="00DF6AE8" w:rsidP="004B6EAF">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C73A5D" w:rsidRPr="00DD4B3E" w14:paraId="7FB261C4" w14:textId="77777777" w:rsidTr="00C73A5D">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F32B0" w14:textId="198219DF" w:rsidR="00C73A5D" w:rsidRPr="00DD4B3E" w:rsidRDefault="00C73A5D" w:rsidP="005146E5">
            <w:pPr>
              <w:autoSpaceDE w:val="0"/>
              <w:autoSpaceDN w:val="0"/>
              <w:adjustRightInd w:val="0"/>
              <w:jc w:val="center"/>
              <w:rPr>
                <w:b/>
                <w:bCs/>
              </w:rPr>
            </w:pPr>
            <w:r>
              <w:rPr>
                <w:b/>
                <w:bCs/>
              </w:rPr>
              <w:t>8</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859BD" w14:textId="78532A61" w:rsidR="00C73A5D" w:rsidRPr="00DD4B3E" w:rsidRDefault="00C73A5D" w:rsidP="005146E5">
            <w:pPr>
              <w:autoSpaceDE w:val="0"/>
              <w:autoSpaceDN w:val="0"/>
              <w:adjustRightInd w:val="0"/>
              <w:ind w:left="-1"/>
            </w:pPr>
            <w:r>
              <w:t xml:space="preserve">Does your centre have authority to deliver Pearson Qualifications in country? </w:t>
            </w:r>
          </w:p>
        </w:tc>
        <w:tc>
          <w:tcPr>
            <w:tcW w:w="992" w:type="dxa"/>
            <w:tcBorders>
              <w:top w:val="single" w:sz="4" w:space="0" w:color="auto"/>
              <w:left w:val="single" w:sz="4" w:space="0" w:color="auto"/>
              <w:bottom w:val="single" w:sz="4" w:space="0" w:color="auto"/>
              <w:right w:val="single" w:sz="4" w:space="0" w:color="auto"/>
            </w:tcBorders>
            <w:vAlign w:val="center"/>
          </w:tcPr>
          <w:p w14:paraId="29676C4C" w14:textId="11664EE6" w:rsidR="00C73A5D" w:rsidRPr="00DD4B3E" w:rsidRDefault="00C73A5D" w:rsidP="005146E5">
            <w:pPr>
              <w:jc w:val="center"/>
            </w:pPr>
            <w:r>
              <w:fldChar w:fldCharType="begin">
                <w:ffData>
                  <w:name w:val=""/>
                  <w:enabled/>
                  <w:calcOnExit w:val="0"/>
                  <w:ddList>
                    <w:listEntry w:val=" "/>
                    <w:listEntry w:val="Yes"/>
                    <w:listEntry w:val="No"/>
                    <w:listEntry w:val="Not Applicable"/>
                  </w:ddList>
                </w:ffData>
              </w:fldChar>
            </w:r>
            <w:r>
              <w:instrText xml:space="preserve"> FORMDROPDOWN </w:instrText>
            </w:r>
            <w:r w:rsidR="00393E0C">
              <w:fldChar w:fldCharType="separate"/>
            </w:r>
            <w:r>
              <w:fldChar w:fldCharType="end"/>
            </w:r>
          </w:p>
        </w:tc>
      </w:tr>
    </w:tbl>
    <w:p w14:paraId="2E233F70" w14:textId="77777777" w:rsidR="000647DD" w:rsidRDefault="000647DD" w:rsidP="00582779">
      <w:pPr>
        <w:ind w:left="-709"/>
        <w:rPr>
          <w:rFonts w:eastAsiaTheme="majorEastAsia"/>
          <w:b/>
          <w:bCs/>
          <w:color w:val="365F91" w:themeColor="accent1" w:themeShade="BF"/>
          <w:sz w:val="28"/>
          <w:szCs w:val="28"/>
        </w:rPr>
      </w:pPr>
    </w:p>
    <w:p w14:paraId="04CA21C2" w14:textId="5297F183" w:rsidR="00582779" w:rsidRPr="00DD4B3E" w:rsidRDefault="00582779" w:rsidP="00582779">
      <w:pPr>
        <w:ind w:left="-709"/>
        <w:rPr>
          <w:rFonts w:eastAsiaTheme="majorEastAsia"/>
          <w:b/>
          <w:bCs/>
          <w:color w:val="365F91" w:themeColor="accent1" w:themeShade="BF"/>
          <w:sz w:val="28"/>
          <w:szCs w:val="28"/>
        </w:rPr>
      </w:pPr>
      <w:r w:rsidRPr="00DD4B3E">
        <w:rPr>
          <w:rFonts w:eastAsiaTheme="majorEastAsia"/>
          <w:b/>
          <w:bCs/>
          <w:color w:val="365F91" w:themeColor="accent1" w:themeShade="BF"/>
          <w:sz w:val="28"/>
          <w:szCs w:val="28"/>
        </w:rPr>
        <w:t xml:space="preserve">Section 2: Qualification(s) </w:t>
      </w:r>
    </w:p>
    <w:p w14:paraId="3904DEB3" w14:textId="77777777" w:rsidR="004D0BC9" w:rsidRPr="00DD4B3E" w:rsidRDefault="004D0BC9" w:rsidP="004D0BC9"/>
    <w:p w14:paraId="3C74A56A" w14:textId="05A4C2C2" w:rsidR="00334ABF" w:rsidRPr="005372BE" w:rsidRDefault="005372BE" w:rsidP="005372BE">
      <w:pPr>
        <w:ind w:left="-709"/>
        <w:rPr>
          <w:rFonts w:eastAsiaTheme="majorEastAsia"/>
          <w:b/>
          <w:bCs/>
        </w:rPr>
      </w:pPr>
      <w:bookmarkStart w:id="2" w:name="Section2"/>
      <w:r w:rsidRPr="005372BE">
        <w:rPr>
          <w:rFonts w:eastAsiaTheme="majorEastAsia"/>
          <w:b/>
          <w:bCs/>
          <w:color w:val="365F91" w:themeColor="accent1" w:themeShade="BF"/>
          <w:sz w:val="24"/>
          <w:szCs w:val="24"/>
        </w:rPr>
        <w:t xml:space="preserve">Qualifications applied for: </w:t>
      </w:r>
    </w:p>
    <w:p w14:paraId="74CE5C3D" w14:textId="120C8C6C" w:rsidR="003B6BB6" w:rsidRPr="000647DD" w:rsidRDefault="003B6BB6" w:rsidP="005372BE">
      <w:pPr>
        <w:ind w:left="-567"/>
        <w:rPr>
          <w:rFonts w:eastAsiaTheme="majorEastAsia"/>
          <w:bCs/>
        </w:rPr>
      </w:pPr>
      <w:r w:rsidRPr="000647DD">
        <w:rPr>
          <w:rFonts w:eastAsiaTheme="majorEastAsia"/>
          <w:bCs/>
        </w:rPr>
        <w:t xml:space="preserve">Please enter the </w:t>
      </w:r>
      <w:r w:rsidR="000647DD" w:rsidRPr="000647DD">
        <w:rPr>
          <w:rFonts w:eastAsiaTheme="majorEastAsia"/>
          <w:bCs/>
        </w:rPr>
        <w:t>first date that your learners will be undertaking t</w:t>
      </w:r>
      <w:r w:rsidRPr="000647DD">
        <w:rPr>
          <w:rFonts w:eastAsiaTheme="majorEastAsia"/>
          <w:bCs/>
        </w:rPr>
        <w:t xml:space="preserve">he exam </w:t>
      </w:r>
      <w:r w:rsidR="000647DD" w:rsidRPr="000647DD">
        <w:rPr>
          <w:rFonts w:eastAsiaTheme="majorEastAsia"/>
          <w:bCs/>
        </w:rPr>
        <w:t>(s)</w:t>
      </w:r>
    </w:p>
    <w:p w14:paraId="696E7A47" w14:textId="77777777" w:rsidR="00334ABF" w:rsidRPr="00DD4B3E" w:rsidRDefault="00334ABF" w:rsidP="00D82AE6">
      <w:pPr>
        <w:ind w:left="-709"/>
        <w:rPr>
          <w:rFonts w:eastAsiaTheme="majorEastAsia"/>
          <w:b/>
          <w:bCs/>
          <w:color w:val="365F91" w:themeColor="accent1" w:themeShade="BF"/>
          <w:sz w:val="28"/>
          <w:szCs w:val="28"/>
        </w:rPr>
      </w:pPr>
    </w:p>
    <w:tbl>
      <w:tblPr>
        <w:tblStyle w:val="TableGrid"/>
        <w:tblW w:w="10490" w:type="dxa"/>
        <w:tblInd w:w="-601" w:type="dxa"/>
        <w:tblLook w:val="04A0" w:firstRow="1" w:lastRow="0" w:firstColumn="1" w:lastColumn="0" w:noHBand="0" w:noVBand="1"/>
      </w:tblPr>
      <w:tblGrid>
        <w:gridCol w:w="1559"/>
        <w:gridCol w:w="1409"/>
        <w:gridCol w:w="3339"/>
        <w:gridCol w:w="2772"/>
        <w:gridCol w:w="1411"/>
      </w:tblGrid>
      <w:tr w:rsidR="008D1C93" w:rsidRPr="00DD4B3E" w14:paraId="6BAE13B5" w14:textId="77777777" w:rsidTr="002848A4">
        <w:tc>
          <w:tcPr>
            <w:tcW w:w="1559" w:type="dxa"/>
            <w:shd w:val="clear" w:color="auto" w:fill="D9D9D9" w:themeFill="background1" w:themeFillShade="D9"/>
          </w:tcPr>
          <w:bookmarkEnd w:id="2"/>
          <w:p w14:paraId="4E55DF11" w14:textId="77777777" w:rsidR="008D1C93" w:rsidRPr="00DD4B3E" w:rsidRDefault="008D1C93" w:rsidP="007534A9">
            <w:pPr>
              <w:jc w:val="center"/>
              <w:rPr>
                <w:b/>
              </w:rPr>
            </w:pPr>
            <w:r w:rsidRPr="00DD4B3E">
              <w:rPr>
                <w:b/>
              </w:rPr>
              <w:t>Month</w:t>
            </w:r>
          </w:p>
        </w:tc>
        <w:tc>
          <w:tcPr>
            <w:tcW w:w="1409" w:type="dxa"/>
            <w:shd w:val="clear" w:color="auto" w:fill="D9D9D9" w:themeFill="background1" w:themeFillShade="D9"/>
          </w:tcPr>
          <w:p w14:paraId="4F5B70E2" w14:textId="77777777" w:rsidR="008D1C93" w:rsidRPr="00DD4B3E" w:rsidRDefault="008D1C93" w:rsidP="007534A9">
            <w:pPr>
              <w:jc w:val="center"/>
              <w:rPr>
                <w:b/>
              </w:rPr>
            </w:pPr>
            <w:r w:rsidRPr="00DD4B3E">
              <w:rPr>
                <w:b/>
              </w:rPr>
              <w:t>Year</w:t>
            </w:r>
          </w:p>
        </w:tc>
        <w:tc>
          <w:tcPr>
            <w:tcW w:w="3339" w:type="dxa"/>
            <w:shd w:val="clear" w:color="auto" w:fill="D9D9D9" w:themeFill="background1" w:themeFillShade="D9"/>
          </w:tcPr>
          <w:p w14:paraId="0206628D" w14:textId="77777777" w:rsidR="008D1C93" w:rsidRPr="00DD4B3E" w:rsidRDefault="00E32FBD" w:rsidP="007534A9">
            <w:pPr>
              <w:jc w:val="center"/>
              <w:rPr>
                <w:b/>
              </w:rPr>
            </w:pPr>
            <w:r w:rsidRPr="00DD4B3E">
              <w:rPr>
                <w:b/>
              </w:rPr>
              <w:t>Qualification</w:t>
            </w:r>
          </w:p>
        </w:tc>
        <w:tc>
          <w:tcPr>
            <w:tcW w:w="2772" w:type="dxa"/>
            <w:shd w:val="clear" w:color="auto" w:fill="D9D9D9" w:themeFill="background1" w:themeFillShade="D9"/>
          </w:tcPr>
          <w:p w14:paraId="49FF6389" w14:textId="77777777" w:rsidR="008D1C93" w:rsidRPr="00DD4B3E" w:rsidRDefault="008D1C93" w:rsidP="007534A9">
            <w:pPr>
              <w:jc w:val="center"/>
              <w:rPr>
                <w:b/>
              </w:rPr>
            </w:pPr>
            <w:r w:rsidRPr="00DD4B3E">
              <w:rPr>
                <w:b/>
              </w:rPr>
              <w:t>Subject</w:t>
            </w:r>
          </w:p>
        </w:tc>
        <w:tc>
          <w:tcPr>
            <w:tcW w:w="1411" w:type="dxa"/>
            <w:shd w:val="clear" w:color="auto" w:fill="D9D9D9" w:themeFill="background1" w:themeFillShade="D9"/>
          </w:tcPr>
          <w:p w14:paraId="659A4DF8" w14:textId="77777777" w:rsidR="008D1C93" w:rsidRPr="00DD4B3E" w:rsidRDefault="00E32FBD" w:rsidP="007534A9">
            <w:pPr>
              <w:jc w:val="center"/>
              <w:rPr>
                <w:b/>
              </w:rPr>
            </w:pPr>
            <w:r w:rsidRPr="00DD4B3E">
              <w:rPr>
                <w:b/>
              </w:rPr>
              <w:t>Estimated entries</w:t>
            </w:r>
          </w:p>
        </w:tc>
      </w:tr>
      <w:tr w:rsidR="00E32FBD" w:rsidRPr="00DD4B3E" w14:paraId="1F66A927" w14:textId="77777777" w:rsidTr="002848A4">
        <w:tc>
          <w:tcPr>
            <w:tcW w:w="1559" w:type="dxa"/>
            <w:vAlign w:val="center"/>
          </w:tcPr>
          <w:p w14:paraId="1037072F" w14:textId="77777777" w:rsidR="00E32FBD" w:rsidRPr="00DD4B3E" w:rsidRDefault="00334ABF" w:rsidP="007534A9">
            <w:r w:rsidRPr="00DD4B3E">
              <w:fldChar w:fldCharType="begin">
                <w:ffData>
                  <w:name w:val=""/>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D4B3E">
              <w:instrText xml:space="preserve"> FORMDROPDOWN </w:instrText>
            </w:r>
            <w:r w:rsidR="00393E0C">
              <w:fldChar w:fldCharType="separate"/>
            </w:r>
            <w:r w:rsidRPr="00DD4B3E">
              <w:fldChar w:fldCharType="end"/>
            </w:r>
          </w:p>
        </w:tc>
        <w:tc>
          <w:tcPr>
            <w:tcW w:w="1409" w:type="dxa"/>
            <w:vAlign w:val="center"/>
          </w:tcPr>
          <w:p w14:paraId="2A1B5670" w14:textId="3C51469F" w:rsidR="00E32FBD" w:rsidRPr="00DD4B3E" w:rsidRDefault="000D41B7" w:rsidP="00E32FBD">
            <w:pPr>
              <w:ind w:left="-108" w:right="-1431"/>
            </w:pPr>
            <w:r>
              <w:fldChar w:fldCharType="begin">
                <w:ffData>
                  <w:name w:val=""/>
                  <w:enabled/>
                  <w:calcOnExit w:val="0"/>
                  <w:ddList>
                    <w:listEntry w:val=" Please select "/>
                    <w:listEntry w:val="2022"/>
                    <w:listEntry w:val="2023"/>
                    <w:listEntry w:val="2024"/>
                    <w:listEntry w:val="2025"/>
                    <w:listEntry w:val="2026"/>
                  </w:ddList>
                </w:ffData>
              </w:fldChar>
            </w:r>
            <w:r>
              <w:instrText xml:space="preserve"> FORMDROPDOWN </w:instrText>
            </w:r>
            <w:r w:rsidR="00393E0C">
              <w:fldChar w:fldCharType="separate"/>
            </w:r>
            <w:r>
              <w:fldChar w:fldCharType="end"/>
            </w:r>
          </w:p>
        </w:tc>
        <w:tc>
          <w:tcPr>
            <w:tcW w:w="3339" w:type="dxa"/>
            <w:vAlign w:val="center"/>
          </w:tcPr>
          <w:p w14:paraId="75CFE1A6" w14:textId="4FCC061C" w:rsidR="00E32FBD" w:rsidRPr="00DD4B3E" w:rsidRDefault="008F3D88" w:rsidP="007534A9">
            <w:r>
              <w:fldChar w:fldCharType="begin">
                <w:ffData>
                  <w:name w:val=""/>
                  <w:enabled/>
                  <w:calcOnExit w:val="0"/>
                  <w:ddList>
                    <w:listEntry w:val=" Please select "/>
                    <w:listEntry w:val="GCE"/>
                    <w:listEntry w:val="GCSE"/>
                    <w:listEntry w:val="International GCSE"/>
                    <w:listEntry w:val="International Advanced level"/>
                    <w:listEntry w:val="iPrimary"/>
                    <w:listEntry w:val="iLowerSecondary"/>
                    <w:listEntry w:val="Pearson Test of English"/>
                    <w:listEntry w:val="LCCI"/>
                  </w:ddList>
                </w:ffData>
              </w:fldChar>
            </w:r>
            <w:r>
              <w:instrText xml:space="preserve"> FORMDROPDOWN </w:instrText>
            </w:r>
            <w:r w:rsidR="00393E0C">
              <w:fldChar w:fldCharType="separate"/>
            </w:r>
            <w:r>
              <w:fldChar w:fldCharType="end"/>
            </w:r>
          </w:p>
        </w:tc>
        <w:tc>
          <w:tcPr>
            <w:tcW w:w="2772" w:type="dxa"/>
            <w:vAlign w:val="center"/>
          </w:tcPr>
          <w:p w14:paraId="43108AC6" w14:textId="77777777" w:rsidR="00E32FBD" w:rsidRPr="00DD4B3E" w:rsidRDefault="00FF223A" w:rsidP="007534A9">
            <w:r w:rsidRPr="00DD4B3E">
              <w:fldChar w:fldCharType="begin">
                <w:ffData>
                  <w:name w:val="Text1"/>
                  <w:enabled/>
                  <w:calcOnExit w:val="0"/>
                  <w:textInput/>
                </w:ffData>
              </w:fldChar>
            </w:r>
            <w:r w:rsidR="00E32FBD" w:rsidRPr="00DD4B3E">
              <w:instrText xml:space="preserve"> FORMTEXT </w:instrText>
            </w:r>
            <w:r w:rsidRPr="00DD4B3E">
              <w:fldChar w:fldCharType="separate"/>
            </w:r>
            <w:r w:rsidR="00E32FBD" w:rsidRPr="00DD4B3E">
              <w:t> </w:t>
            </w:r>
            <w:r w:rsidR="00E32FBD" w:rsidRPr="00DD4B3E">
              <w:t> </w:t>
            </w:r>
            <w:r w:rsidR="00E32FBD" w:rsidRPr="00DD4B3E">
              <w:t> </w:t>
            </w:r>
            <w:r w:rsidR="00E32FBD" w:rsidRPr="00DD4B3E">
              <w:t> </w:t>
            </w:r>
            <w:r w:rsidR="00E32FBD" w:rsidRPr="00DD4B3E">
              <w:t> </w:t>
            </w:r>
            <w:r w:rsidRPr="00DD4B3E">
              <w:fldChar w:fldCharType="end"/>
            </w:r>
          </w:p>
        </w:tc>
        <w:tc>
          <w:tcPr>
            <w:tcW w:w="1411" w:type="dxa"/>
            <w:vAlign w:val="center"/>
          </w:tcPr>
          <w:p w14:paraId="6CA8B64D" w14:textId="77777777" w:rsidR="00E32FBD" w:rsidRPr="00DD4B3E" w:rsidRDefault="00FF223A" w:rsidP="00E32FBD">
            <w:pPr>
              <w:jc w:val="center"/>
            </w:pPr>
            <w:r w:rsidRPr="00DD4B3E">
              <w:fldChar w:fldCharType="begin">
                <w:ffData>
                  <w:name w:val="Text1"/>
                  <w:enabled/>
                  <w:calcOnExit w:val="0"/>
                  <w:textInput/>
                </w:ffData>
              </w:fldChar>
            </w:r>
            <w:r w:rsidR="00E32FBD" w:rsidRPr="00DD4B3E">
              <w:instrText xml:space="preserve"> FORMTEXT </w:instrText>
            </w:r>
            <w:r w:rsidRPr="00DD4B3E">
              <w:fldChar w:fldCharType="separate"/>
            </w:r>
            <w:r w:rsidR="00E32FBD" w:rsidRPr="00DD4B3E">
              <w:t> </w:t>
            </w:r>
            <w:r w:rsidR="00E32FBD" w:rsidRPr="00DD4B3E">
              <w:t> </w:t>
            </w:r>
            <w:r w:rsidR="00E32FBD" w:rsidRPr="00DD4B3E">
              <w:t> </w:t>
            </w:r>
            <w:r w:rsidR="00E32FBD" w:rsidRPr="00DD4B3E">
              <w:t> </w:t>
            </w:r>
            <w:r w:rsidR="00E32FBD" w:rsidRPr="00DD4B3E">
              <w:t> </w:t>
            </w:r>
            <w:r w:rsidRPr="00DD4B3E">
              <w:fldChar w:fldCharType="end"/>
            </w:r>
          </w:p>
        </w:tc>
      </w:tr>
      <w:tr w:rsidR="0052006D" w:rsidRPr="00DD4B3E" w14:paraId="20ECC6A6" w14:textId="77777777" w:rsidTr="002848A4">
        <w:tc>
          <w:tcPr>
            <w:tcW w:w="1559" w:type="dxa"/>
            <w:vAlign w:val="center"/>
          </w:tcPr>
          <w:p w14:paraId="4073F657" w14:textId="77777777" w:rsidR="0052006D" w:rsidRPr="00DD4B3E" w:rsidRDefault="00FF223A" w:rsidP="00016B11">
            <w:r w:rsidRPr="00DD4B3E">
              <w:fldChar w:fldCharType="begin">
                <w:ffData>
                  <w:name w:val=""/>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52006D" w:rsidRPr="00DD4B3E">
              <w:instrText xml:space="preserve"> FORMDROPDOWN </w:instrText>
            </w:r>
            <w:r w:rsidR="00393E0C">
              <w:fldChar w:fldCharType="separate"/>
            </w:r>
            <w:r w:rsidRPr="00DD4B3E">
              <w:fldChar w:fldCharType="end"/>
            </w:r>
          </w:p>
        </w:tc>
        <w:tc>
          <w:tcPr>
            <w:tcW w:w="1409" w:type="dxa"/>
            <w:vAlign w:val="center"/>
          </w:tcPr>
          <w:p w14:paraId="3BBE31C9" w14:textId="3A8D0686" w:rsidR="0052006D" w:rsidRPr="00DD4B3E" w:rsidRDefault="000D41B7" w:rsidP="00016B11">
            <w:pPr>
              <w:ind w:left="-108" w:right="-1431"/>
            </w:pPr>
            <w:r>
              <w:fldChar w:fldCharType="begin">
                <w:ffData>
                  <w:name w:val=""/>
                  <w:enabled/>
                  <w:calcOnExit w:val="0"/>
                  <w:ddList>
                    <w:listEntry w:val=" Please select "/>
                    <w:listEntry w:val="2022"/>
                    <w:listEntry w:val="2023"/>
                    <w:listEntry w:val="2024"/>
                    <w:listEntry w:val="2025"/>
                    <w:listEntry w:val="2026"/>
                  </w:ddList>
                </w:ffData>
              </w:fldChar>
            </w:r>
            <w:r>
              <w:instrText xml:space="preserve"> FORMDROPDOWN </w:instrText>
            </w:r>
            <w:r w:rsidR="00393E0C">
              <w:fldChar w:fldCharType="separate"/>
            </w:r>
            <w:r>
              <w:fldChar w:fldCharType="end"/>
            </w:r>
          </w:p>
        </w:tc>
        <w:tc>
          <w:tcPr>
            <w:tcW w:w="3339" w:type="dxa"/>
            <w:vAlign w:val="center"/>
          </w:tcPr>
          <w:p w14:paraId="0A88BF1E" w14:textId="53352B71" w:rsidR="0052006D" w:rsidRPr="00DD4B3E" w:rsidRDefault="008F3D88" w:rsidP="00016B11">
            <w:r>
              <w:fldChar w:fldCharType="begin">
                <w:ffData>
                  <w:name w:val=""/>
                  <w:enabled/>
                  <w:calcOnExit w:val="0"/>
                  <w:ddList>
                    <w:listEntry w:val=" Please select "/>
                    <w:listEntry w:val="GCE"/>
                    <w:listEntry w:val="GCSE"/>
                    <w:listEntry w:val="International GCSE"/>
                    <w:listEntry w:val="International Advanced level"/>
                    <w:listEntry w:val="iPrimary"/>
                    <w:listEntry w:val="iLowerSecondary"/>
                    <w:listEntry w:val="Pearson Test of English"/>
                    <w:listEntry w:val="LCCI"/>
                  </w:ddList>
                </w:ffData>
              </w:fldChar>
            </w:r>
            <w:r>
              <w:instrText xml:space="preserve"> FORMDROPDOWN </w:instrText>
            </w:r>
            <w:r w:rsidR="00393E0C">
              <w:fldChar w:fldCharType="separate"/>
            </w:r>
            <w:r>
              <w:fldChar w:fldCharType="end"/>
            </w:r>
          </w:p>
        </w:tc>
        <w:tc>
          <w:tcPr>
            <w:tcW w:w="2772" w:type="dxa"/>
            <w:vAlign w:val="center"/>
          </w:tcPr>
          <w:p w14:paraId="3B18A63C" w14:textId="77777777" w:rsidR="0052006D" w:rsidRPr="00DD4B3E" w:rsidRDefault="00FF223A" w:rsidP="00016B11">
            <w:r w:rsidRPr="00DD4B3E">
              <w:fldChar w:fldCharType="begin">
                <w:ffData>
                  <w:name w:val="Text1"/>
                  <w:enabled/>
                  <w:calcOnExit w:val="0"/>
                  <w:textInput/>
                </w:ffData>
              </w:fldChar>
            </w:r>
            <w:r w:rsidR="0052006D" w:rsidRPr="00DD4B3E">
              <w:instrText xml:space="preserve"> FORMTEXT </w:instrText>
            </w:r>
            <w:r w:rsidRPr="00DD4B3E">
              <w:fldChar w:fldCharType="separate"/>
            </w:r>
            <w:r w:rsidR="0052006D" w:rsidRPr="00DD4B3E">
              <w:t> </w:t>
            </w:r>
            <w:r w:rsidR="0052006D" w:rsidRPr="00DD4B3E">
              <w:t> </w:t>
            </w:r>
            <w:r w:rsidR="0052006D" w:rsidRPr="00DD4B3E">
              <w:t> </w:t>
            </w:r>
            <w:r w:rsidR="0052006D" w:rsidRPr="00DD4B3E">
              <w:t> </w:t>
            </w:r>
            <w:r w:rsidR="0052006D" w:rsidRPr="00DD4B3E">
              <w:t> </w:t>
            </w:r>
            <w:r w:rsidRPr="00DD4B3E">
              <w:fldChar w:fldCharType="end"/>
            </w:r>
          </w:p>
        </w:tc>
        <w:tc>
          <w:tcPr>
            <w:tcW w:w="1411" w:type="dxa"/>
            <w:vAlign w:val="center"/>
          </w:tcPr>
          <w:p w14:paraId="3BAE1873" w14:textId="77777777" w:rsidR="0052006D" w:rsidRPr="00DD4B3E" w:rsidRDefault="00FF223A" w:rsidP="00016B11">
            <w:pPr>
              <w:jc w:val="center"/>
            </w:pPr>
            <w:r w:rsidRPr="00DD4B3E">
              <w:fldChar w:fldCharType="begin">
                <w:ffData>
                  <w:name w:val="Text1"/>
                  <w:enabled/>
                  <w:calcOnExit w:val="0"/>
                  <w:textInput/>
                </w:ffData>
              </w:fldChar>
            </w:r>
            <w:r w:rsidR="0052006D" w:rsidRPr="00DD4B3E">
              <w:instrText xml:space="preserve"> FORMTEXT </w:instrText>
            </w:r>
            <w:r w:rsidRPr="00DD4B3E">
              <w:fldChar w:fldCharType="separate"/>
            </w:r>
            <w:r w:rsidR="0052006D" w:rsidRPr="00DD4B3E">
              <w:t> </w:t>
            </w:r>
            <w:r w:rsidR="0052006D" w:rsidRPr="00DD4B3E">
              <w:t> </w:t>
            </w:r>
            <w:r w:rsidR="0052006D" w:rsidRPr="00DD4B3E">
              <w:t> </w:t>
            </w:r>
            <w:r w:rsidR="0052006D" w:rsidRPr="00DD4B3E">
              <w:t> </w:t>
            </w:r>
            <w:r w:rsidR="0052006D" w:rsidRPr="00DD4B3E">
              <w:t> </w:t>
            </w:r>
            <w:r w:rsidRPr="00DD4B3E">
              <w:fldChar w:fldCharType="end"/>
            </w:r>
          </w:p>
        </w:tc>
      </w:tr>
      <w:tr w:rsidR="000D41B7" w:rsidRPr="00DD4B3E" w14:paraId="18FA5E12" w14:textId="77777777" w:rsidTr="001E2A90">
        <w:tc>
          <w:tcPr>
            <w:tcW w:w="1559" w:type="dxa"/>
            <w:vAlign w:val="center"/>
          </w:tcPr>
          <w:p w14:paraId="3B406C9E" w14:textId="77777777" w:rsidR="000D41B7" w:rsidRPr="00DD4B3E" w:rsidRDefault="000D41B7" w:rsidP="001E2A90">
            <w:r w:rsidRPr="00DD4B3E">
              <w:fldChar w:fldCharType="begin">
                <w:ffData>
                  <w:name w:val=""/>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D4B3E">
              <w:instrText xml:space="preserve"> FORMDROPDOWN </w:instrText>
            </w:r>
            <w:r w:rsidR="00393E0C">
              <w:fldChar w:fldCharType="separate"/>
            </w:r>
            <w:r w:rsidRPr="00DD4B3E">
              <w:fldChar w:fldCharType="end"/>
            </w:r>
          </w:p>
        </w:tc>
        <w:tc>
          <w:tcPr>
            <w:tcW w:w="1409" w:type="dxa"/>
            <w:vAlign w:val="center"/>
          </w:tcPr>
          <w:p w14:paraId="3193AE69" w14:textId="77777777" w:rsidR="000D41B7" w:rsidRPr="00DD4B3E" w:rsidRDefault="000D41B7" w:rsidP="001E2A90">
            <w:pPr>
              <w:ind w:left="-108" w:right="-1431"/>
            </w:pPr>
            <w:r>
              <w:fldChar w:fldCharType="begin">
                <w:ffData>
                  <w:name w:val=""/>
                  <w:enabled/>
                  <w:calcOnExit w:val="0"/>
                  <w:ddList>
                    <w:listEntry w:val=" Please select "/>
                    <w:listEntry w:val="2022"/>
                    <w:listEntry w:val="2023"/>
                    <w:listEntry w:val="2024"/>
                    <w:listEntry w:val="2025"/>
                    <w:listEntry w:val="2026"/>
                  </w:ddList>
                </w:ffData>
              </w:fldChar>
            </w:r>
            <w:r>
              <w:instrText xml:space="preserve"> FORMDROPDOWN </w:instrText>
            </w:r>
            <w:r w:rsidR="00393E0C">
              <w:fldChar w:fldCharType="separate"/>
            </w:r>
            <w:r>
              <w:fldChar w:fldCharType="end"/>
            </w:r>
          </w:p>
        </w:tc>
        <w:tc>
          <w:tcPr>
            <w:tcW w:w="3339" w:type="dxa"/>
            <w:vAlign w:val="center"/>
          </w:tcPr>
          <w:p w14:paraId="0996B0CA" w14:textId="77777777" w:rsidR="000D41B7" w:rsidRPr="00DD4B3E" w:rsidRDefault="000D41B7" w:rsidP="001E2A90">
            <w:r>
              <w:fldChar w:fldCharType="begin">
                <w:ffData>
                  <w:name w:val=""/>
                  <w:enabled/>
                  <w:calcOnExit w:val="0"/>
                  <w:ddList>
                    <w:listEntry w:val=" Please select "/>
                    <w:listEntry w:val="GCE"/>
                    <w:listEntry w:val="GCSE"/>
                    <w:listEntry w:val="International GCSE"/>
                    <w:listEntry w:val="International Advanced level"/>
                    <w:listEntry w:val="iPrimary"/>
                    <w:listEntry w:val="iLowerSecondary"/>
                    <w:listEntry w:val="Pearson Test of English"/>
                    <w:listEntry w:val="LCCI"/>
                  </w:ddList>
                </w:ffData>
              </w:fldChar>
            </w:r>
            <w:r>
              <w:instrText xml:space="preserve"> FORMDROPDOWN </w:instrText>
            </w:r>
            <w:r w:rsidR="00393E0C">
              <w:fldChar w:fldCharType="separate"/>
            </w:r>
            <w:r>
              <w:fldChar w:fldCharType="end"/>
            </w:r>
          </w:p>
        </w:tc>
        <w:tc>
          <w:tcPr>
            <w:tcW w:w="2772" w:type="dxa"/>
            <w:vAlign w:val="center"/>
          </w:tcPr>
          <w:p w14:paraId="7508E329" w14:textId="77777777" w:rsidR="000D41B7" w:rsidRPr="00DD4B3E" w:rsidRDefault="000D41B7" w:rsidP="001E2A90">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1411" w:type="dxa"/>
            <w:vAlign w:val="center"/>
          </w:tcPr>
          <w:p w14:paraId="70FF9B6B" w14:textId="77777777" w:rsidR="000D41B7" w:rsidRPr="00DD4B3E" w:rsidRDefault="000D41B7" w:rsidP="001E2A90">
            <w:pPr>
              <w:jc w:val="center"/>
            </w:pPr>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r w:rsidR="000D41B7" w:rsidRPr="00DD4B3E" w14:paraId="2896615E" w14:textId="77777777" w:rsidTr="001E2A90">
        <w:tc>
          <w:tcPr>
            <w:tcW w:w="1559" w:type="dxa"/>
            <w:vAlign w:val="center"/>
          </w:tcPr>
          <w:p w14:paraId="57F7984D" w14:textId="77777777" w:rsidR="000D41B7" w:rsidRPr="00DD4B3E" w:rsidRDefault="000D41B7" w:rsidP="001E2A90">
            <w:r w:rsidRPr="00DD4B3E">
              <w:fldChar w:fldCharType="begin">
                <w:ffData>
                  <w:name w:val=""/>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D4B3E">
              <w:instrText xml:space="preserve"> FORMDROPDOWN </w:instrText>
            </w:r>
            <w:r w:rsidR="00393E0C">
              <w:fldChar w:fldCharType="separate"/>
            </w:r>
            <w:r w:rsidRPr="00DD4B3E">
              <w:fldChar w:fldCharType="end"/>
            </w:r>
          </w:p>
        </w:tc>
        <w:tc>
          <w:tcPr>
            <w:tcW w:w="1409" w:type="dxa"/>
            <w:vAlign w:val="center"/>
          </w:tcPr>
          <w:p w14:paraId="509AB1EA" w14:textId="77777777" w:rsidR="000D41B7" w:rsidRPr="00DD4B3E" w:rsidRDefault="000D41B7" w:rsidP="001E2A90">
            <w:pPr>
              <w:ind w:left="-108" w:right="-1431"/>
            </w:pPr>
            <w:r>
              <w:fldChar w:fldCharType="begin">
                <w:ffData>
                  <w:name w:val=""/>
                  <w:enabled/>
                  <w:calcOnExit w:val="0"/>
                  <w:ddList>
                    <w:listEntry w:val=" Please select "/>
                    <w:listEntry w:val="2022"/>
                    <w:listEntry w:val="2023"/>
                    <w:listEntry w:val="2024"/>
                    <w:listEntry w:val="2025"/>
                    <w:listEntry w:val="2026"/>
                  </w:ddList>
                </w:ffData>
              </w:fldChar>
            </w:r>
            <w:r>
              <w:instrText xml:space="preserve"> FORMDROPDOWN </w:instrText>
            </w:r>
            <w:r w:rsidR="00393E0C">
              <w:fldChar w:fldCharType="separate"/>
            </w:r>
            <w:r>
              <w:fldChar w:fldCharType="end"/>
            </w:r>
          </w:p>
        </w:tc>
        <w:tc>
          <w:tcPr>
            <w:tcW w:w="3339" w:type="dxa"/>
            <w:vAlign w:val="center"/>
          </w:tcPr>
          <w:p w14:paraId="59A84615" w14:textId="77777777" w:rsidR="000D41B7" w:rsidRPr="00DD4B3E" w:rsidRDefault="000D41B7" w:rsidP="001E2A90">
            <w:r>
              <w:fldChar w:fldCharType="begin">
                <w:ffData>
                  <w:name w:val=""/>
                  <w:enabled/>
                  <w:calcOnExit w:val="0"/>
                  <w:ddList>
                    <w:listEntry w:val=" Please select "/>
                    <w:listEntry w:val="GCE"/>
                    <w:listEntry w:val="GCSE"/>
                    <w:listEntry w:val="International GCSE"/>
                    <w:listEntry w:val="International Advanced level"/>
                    <w:listEntry w:val="iPrimary"/>
                    <w:listEntry w:val="iLowerSecondary"/>
                    <w:listEntry w:val="Pearson Test of English"/>
                    <w:listEntry w:val="LCCI"/>
                  </w:ddList>
                </w:ffData>
              </w:fldChar>
            </w:r>
            <w:r>
              <w:instrText xml:space="preserve"> FORMDROPDOWN </w:instrText>
            </w:r>
            <w:r w:rsidR="00393E0C">
              <w:fldChar w:fldCharType="separate"/>
            </w:r>
            <w:r>
              <w:fldChar w:fldCharType="end"/>
            </w:r>
          </w:p>
        </w:tc>
        <w:tc>
          <w:tcPr>
            <w:tcW w:w="2772" w:type="dxa"/>
            <w:vAlign w:val="center"/>
          </w:tcPr>
          <w:p w14:paraId="279578EF" w14:textId="77777777" w:rsidR="000D41B7" w:rsidRPr="00DD4B3E" w:rsidRDefault="000D41B7" w:rsidP="001E2A90">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1411" w:type="dxa"/>
            <w:vAlign w:val="center"/>
          </w:tcPr>
          <w:p w14:paraId="2C4D327B" w14:textId="77777777" w:rsidR="000D41B7" w:rsidRPr="00DD4B3E" w:rsidRDefault="000D41B7" w:rsidP="001E2A90">
            <w:pPr>
              <w:jc w:val="center"/>
            </w:pPr>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r w:rsidR="000D41B7" w:rsidRPr="00DD4B3E" w14:paraId="0D9F33F7" w14:textId="77777777" w:rsidTr="001E2A90">
        <w:tc>
          <w:tcPr>
            <w:tcW w:w="1559" w:type="dxa"/>
            <w:vAlign w:val="center"/>
          </w:tcPr>
          <w:p w14:paraId="2C220DF8" w14:textId="77777777" w:rsidR="000D41B7" w:rsidRPr="00DD4B3E" w:rsidRDefault="000D41B7" w:rsidP="001E2A90">
            <w:r w:rsidRPr="00DD4B3E">
              <w:fldChar w:fldCharType="begin">
                <w:ffData>
                  <w:name w:val=""/>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D4B3E">
              <w:instrText xml:space="preserve"> FORMDROPDOWN </w:instrText>
            </w:r>
            <w:r w:rsidR="00393E0C">
              <w:fldChar w:fldCharType="separate"/>
            </w:r>
            <w:r w:rsidRPr="00DD4B3E">
              <w:fldChar w:fldCharType="end"/>
            </w:r>
          </w:p>
        </w:tc>
        <w:tc>
          <w:tcPr>
            <w:tcW w:w="1409" w:type="dxa"/>
            <w:vAlign w:val="center"/>
          </w:tcPr>
          <w:p w14:paraId="317EAD20" w14:textId="77777777" w:rsidR="000D41B7" w:rsidRPr="00DD4B3E" w:rsidRDefault="000D41B7" w:rsidP="001E2A90">
            <w:pPr>
              <w:ind w:left="-108" w:right="-1431"/>
            </w:pPr>
            <w:r>
              <w:fldChar w:fldCharType="begin">
                <w:ffData>
                  <w:name w:val=""/>
                  <w:enabled/>
                  <w:calcOnExit w:val="0"/>
                  <w:ddList>
                    <w:listEntry w:val=" Please select "/>
                    <w:listEntry w:val="2022"/>
                    <w:listEntry w:val="2023"/>
                    <w:listEntry w:val="2024"/>
                    <w:listEntry w:val="2025"/>
                    <w:listEntry w:val="2026"/>
                  </w:ddList>
                </w:ffData>
              </w:fldChar>
            </w:r>
            <w:r>
              <w:instrText xml:space="preserve"> FORMDROPDOWN </w:instrText>
            </w:r>
            <w:r w:rsidR="00393E0C">
              <w:fldChar w:fldCharType="separate"/>
            </w:r>
            <w:r>
              <w:fldChar w:fldCharType="end"/>
            </w:r>
          </w:p>
        </w:tc>
        <w:tc>
          <w:tcPr>
            <w:tcW w:w="3339" w:type="dxa"/>
            <w:vAlign w:val="center"/>
          </w:tcPr>
          <w:p w14:paraId="63C469C8" w14:textId="77777777" w:rsidR="000D41B7" w:rsidRPr="00DD4B3E" w:rsidRDefault="000D41B7" w:rsidP="001E2A90">
            <w:r>
              <w:fldChar w:fldCharType="begin">
                <w:ffData>
                  <w:name w:val=""/>
                  <w:enabled/>
                  <w:calcOnExit w:val="0"/>
                  <w:ddList>
                    <w:listEntry w:val=" Please select "/>
                    <w:listEntry w:val="GCE"/>
                    <w:listEntry w:val="GCSE"/>
                    <w:listEntry w:val="International GCSE"/>
                    <w:listEntry w:val="International Advanced level"/>
                    <w:listEntry w:val="iPrimary"/>
                    <w:listEntry w:val="iLowerSecondary"/>
                    <w:listEntry w:val="Pearson Test of English"/>
                    <w:listEntry w:val="LCCI"/>
                  </w:ddList>
                </w:ffData>
              </w:fldChar>
            </w:r>
            <w:r>
              <w:instrText xml:space="preserve"> FORMDROPDOWN </w:instrText>
            </w:r>
            <w:r w:rsidR="00393E0C">
              <w:fldChar w:fldCharType="separate"/>
            </w:r>
            <w:r>
              <w:fldChar w:fldCharType="end"/>
            </w:r>
          </w:p>
        </w:tc>
        <w:tc>
          <w:tcPr>
            <w:tcW w:w="2772" w:type="dxa"/>
            <w:vAlign w:val="center"/>
          </w:tcPr>
          <w:p w14:paraId="011B109A" w14:textId="77777777" w:rsidR="000D41B7" w:rsidRPr="00DD4B3E" w:rsidRDefault="000D41B7" w:rsidP="001E2A90">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1411" w:type="dxa"/>
            <w:vAlign w:val="center"/>
          </w:tcPr>
          <w:p w14:paraId="0658897D" w14:textId="77777777" w:rsidR="000D41B7" w:rsidRPr="00DD4B3E" w:rsidRDefault="000D41B7" w:rsidP="001E2A90">
            <w:pPr>
              <w:jc w:val="center"/>
            </w:pPr>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r w:rsidR="000D41B7" w:rsidRPr="00DD4B3E" w14:paraId="149604E9" w14:textId="77777777" w:rsidTr="001E2A90">
        <w:tc>
          <w:tcPr>
            <w:tcW w:w="1559" w:type="dxa"/>
            <w:vAlign w:val="center"/>
          </w:tcPr>
          <w:p w14:paraId="2F994881" w14:textId="77777777" w:rsidR="000D41B7" w:rsidRPr="00DD4B3E" w:rsidRDefault="000D41B7" w:rsidP="001E2A90">
            <w:r w:rsidRPr="00DD4B3E">
              <w:fldChar w:fldCharType="begin">
                <w:ffData>
                  <w:name w:val=""/>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D4B3E">
              <w:instrText xml:space="preserve"> FORMDROPDOWN </w:instrText>
            </w:r>
            <w:r w:rsidR="00393E0C">
              <w:fldChar w:fldCharType="separate"/>
            </w:r>
            <w:r w:rsidRPr="00DD4B3E">
              <w:fldChar w:fldCharType="end"/>
            </w:r>
          </w:p>
        </w:tc>
        <w:tc>
          <w:tcPr>
            <w:tcW w:w="1409" w:type="dxa"/>
            <w:vAlign w:val="center"/>
          </w:tcPr>
          <w:p w14:paraId="267F5928" w14:textId="77777777" w:rsidR="000D41B7" w:rsidRPr="00DD4B3E" w:rsidRDefault="000D41B7" w:rsidP="001E2A90">
            <w:pPr>
              <w:ind w:left="-108" w:right="-1431"/>
            </w:pPr>
            <w:r>
              <w:fldChar w:fldCharType="begin">
                <w:ffData>
                  <w:name w:val=""/>
                  <w:enabled/>
                  <w:calcOnExit w:val="0"/>
                  <w:ddList>
                    <w:listEntry w:val=" Please select "/>
                    <w:listEntry w:val="2022"/>
                    <w:listEntry w:val="2023"/>
                    <w:listEntry w:val="2024"/>
                    <w:listEntry w:val="2025"/>
                    <w:listEntry w:val="2026"/>
                  </w:ddList>
                </w:ffData>
              </w:fldChar>
            </w:r>
            <w:r>
              <w:instrText xml:space="preserve"> FORMDROPDOWN </w:instrText>
            </w:r>
            <w:r w:rsidR="00393E0C">
              <w:fldChar w:fldCharType="separate"/>
            </w:r>
            <w:r>
              <w:fldChar w:fldCharType="end"/>
            </w:r>
          </w:p>
        </w:tc>
        <w:tc>
          <w:tcPr>
            <w:tcW w:w="3339" w:type="dxa"/>
            <w:vAlign w:val="center"/>
          </w:tcPr>
          <w:p w14:paraId="7E8C2CD8" w14:textId="77777777" w:rsidR="000D41B7" w:rsidRPr="00DD4B3E" w:rsidRDefault="000D41B7" w:rsidP="001E2A90">
            <w:r>
              <w:fldChar w:fldCharType="begin">
                <w:ffData>
                  <w:name w:val=""/>
                  <w:enabled/>
                  <w:calcOnExit w:val="0"/>
                  <w:ddList>
                    <w:listEntry w:val=" Please select "/>
                    <w:listEntry w:val="GCE"/>
                    <w:listEntry w:val="GCSE"/>
                    <w:listEntry w:val="International GCSE"/>
                    <w:listEntry w:val="International Advanced level"/>
                    <w:listEntry w:val="iPrimary"/>
                    <w:listEntry w:val="iLowerSecondary"/>
                    <w:listEntry w:val="Pearson Test of English"/>
                    <w:listEntry w:val="LCCI"/>
                  </w:ddList>
                </w:ffData>
              </w:fldChar>
            </w:r>
            <w:r>
              <w:instrText xml:space="preserve"> FORMDROPDOWN </w:instrText>
            </w:r>
            <w:r w:rsidR="00393E0C">
              <w:fldChar w:fldCharType="separate"/>
            </w:r>
            <w:r>
              <w:fldChar w:fldCharType="end"/>
            </w:r>
          </w:p>
        </w:tc>
        <w:tc>
          <w:tcPr>
            <w:tcW w:w="2772" w:type="dxa"/>
            <w:vAlign w:val="center"/>
          </w:tcPr>
          <w:p w14:paraId="62A14816" w14:textId="77777777" w:rsidR="000D41B7" w:rsidRPr="00DD4B3E" w:rsidRDefault="000D41B7" w:rsidP="001E2A90">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1411" w:type="dxa"/>
            <w:vAlign w:val="center"/>
          </w:tcPr>
          <w:p w14:paraId="60576A4D" w14:textId="77777777" w:rsidR="000D41B7" w:rsidRPr="00DD4B3E" w:rsidRDefault="000D41B7" w:rsidP="001E2A90">
            <w:pPr>
              <w:jc w:val="center"/>
            </w:pPr>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r w:rsidR="000D41B7" w:rsidRPr="00DD4B3E" w14:paraId="1329638D" w14:textId="77777777" w:rsidTr="001E2A90">
        <w:tc>
          <w:tcPr>
            <w:tcW w:w="1559" w:type="dxa"/>
            <w:vAlign w:val="center"/>
          </w:tcPr>
          <w:p w14:paraId="5A471890" w14:textId="77777777" w:rsidR="000D41B7" w:rsidRPr="00DD4B3E" w:rsidRDefault="000D41B7" w:rsidP="001E2A90">
            <w:r w:rsidRPr="00DD4B3E">
              <w:fldChar w:fldCharType="begin">
                <w:ffData>
                  <w:name w:val=""/>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D4B3E">
              <w:instrText xml:space="preserve"> FORMDROPDOWN </w:instrText>
            </w:r>
            <w:r w:rsidR="00393E0C">
              <w:fldChar w:fldCharType="separate"/>
            </w:r>
            <w:r w:rsidRPr="00DD4B3E">
              <w:fldChar w:fldCharType="end"/>
            </w:r>
          </w:p>
        </w:tc>
        <w:tc>
          <w:tcPr>
            <w:tcW w:w="1409" w:type="dxa"/>
            <w:vAlign w:val="center"/>
          </w:tcPr>
          <w:p w14:paraId="748635CF" w14:textId="77777777" w:rsidR="000D41B7" w:rsidRPr="00DD4B3E" w:rsidRDefault="000D41B7" w:rsidP="001E2A90">
            <w:pPr>
              <w:ind w:left="-108" w:right="-1431"/>
            </w:pPr>
            <w:r>
              <w:fldChar w:fldCharType="begin">
                <w:ffData>
                  <w:name w:val=""/>
                  <w:enabled/>
                  <w:calcOnExit w:val="0"/>
                  <w:ddList>
                    <w:listEntry w:val=" Please select "/>
                    <w:listEntry w:val="2022"/>
                    <w:listEntry w:val="2023"/>
                    <w:listEntry w:val="2024"/>
                    <w:listEntry w:val="2025"/>
                    <w:listEntry w:val="2026"/>
                  </w:ddList>
                </w:ffData>
              </w:fldChar>
            </w:r>
            <w:r>
              <w:instrText xml:space="preserve"> FORMDROPDOWN </w:instrText>
            </w:r>
            <w:r w:rsidR="00393E0C">
              <w:fldChar w:fldCharType="separate"/>
            </w:r>
            <w:r>
              <w:fldChar w:fldCharType="end"/>
            </w:r>
          </w:p>
        </w:tc>
        <w:tc>
          <w:tcPr>
            <w:tcW w:w="3339" w:type="dxa"/>
            <w:vAlign w:val="center"/>
          </w:tcPr>
          <w:p w14:paraId="5BCB3CCF" w14:textId="77777777" w:rsidR="000D41B7" w:rsidRPr="00DD4B3E" w:rsidRDefault="000D41B7" w:rsidP="001E2A90">
            <w:r>
              <w:fldChar w:fldCharType="begin">
                <w:ffData>
                  <w:name w:val=""/>
                  <w:enabled/>
                  <w:calcOnExit w:val="0"/>
                  <w:ddList>
                    <w:listEntry w:val=" Please select "/>
                    <w:listEntry w:val="GCE"/>
                    <w:listEntry w:val="GCSE"/>
                    <w:listEntry w:val="International GCSE"/>
                    <w:listEntry w:val="International Advanced level"/>
                    <w:listEntry w:val="iPrimary"/>
                    <w:listEntry w:val="iLowerSecondary"/>
                    <w:listEntry w:val="Pearson Test of English"/>
                    <w:listEntry w:val="LCCI"/>
                  </w:ddList>
                </w:ffData>
              </w:fldChar>
            </w:r>
            <w:r>
              <w:instrText xml:space="preserve"> FORMDROPDOWN </w:instrText>
            </w:r>
            <w:r w:rsidR="00393E0C">
              <w:fldChar w:fldCharType="separate"/>
            </w:r>
            <w:r>
              <w:fldChar w:fldCharType="end"/>
            </w:r>
          </w:p>
        </w:tc>
        <w:tc>
          <w:tcPr>
            <w:tcW w:w="2772" w:type="dxa"/>
            <w:vAlign w:val="center"/>
          </w:tcPr>
          <w:p w14:paraId="1EE8BFB9" w14:textId="77777777" w:rsidR="000D41B7" w:rsidRPr="00DD4B3E" w:rsidRDefault="000D41B7" w:rsidP="001E2A90">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1411" w:type="dxa"/>
            <w:vAlign w:val="center"/>
          </w:tcPr>
          <w:p w14:paraId="620FCC9C" w14:textId="77777777" w:rsidR="000D41B7" w:rsidRPr="00DD4B3E" w:rsidRDefault="000D41B7" w:rsidP="001E2A90">
            <w:pPr>
              <w:jc w:val="center"/>
            </w:pPr>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r w:rsidR="000D41B7" w:rsidRPr="00DD4B3E" w14:paraId="7BDD59B1" w14:textId="77777777" w:rsidTr="001E2A90">
        <w:tc>
          <w:tcPr>
            <w:tcW w:w="1559" w:type="dxa"/>
            <w:vAlign w:val="center"/>
          </w:tcPr>
          <w:p w14:paraId="35DCDAC3" w14:textId="77777777" w:rsidR="000D41B7" w:rsidRPr="00DD4B3E" w:rsidRDefault="000D41B7" w:rsidP="001E2A90">
            <w:r w:rsidRPr="00DD4B3E">
              <w:fldChar w:fldCharType="begin">
                <w:ffData>
                  <w:name w:val=""/>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D4B3E">
              <w:instrText xml:space="preserve"> FORMDROPDOWN </w:instrText>
            </w:r>
            <w:r w:rsidR="00393E0C">
              <w:fldChar w:fldCharType="separate"/>
            </w:r>
            <w:r w:rsidRPr="00DD4B3E">
              <w:fldChar w:fldCharType="end"/>
            </w:r>
          </w:p>
        </w:tc>
        <w:tc>
          <w:tcPr>
            <w:tcW w:w="1409" w:type="dxa"/>
            <w:vAlign w:val="center"/>
          </w:tcPr>
          <w:p w14:paraId="74C129B4" w14:textId="77777777" w:rsidR="000D41B7" w:rsidRPr="00DD4B3E" w:rsidRDefault="000D41B7" w:rsidP="001E2A90">
            <w:pPr>
              <w:ind w:left="-108" w:right="-1431"/>
            </w:pPr>
            <w:r>
              <w:fldChar w:fldCharType="begin">
                <w:ffData>
                  <w:name w:val=""/>
                  <w:enabled/>
                  <w:calcOnExit w:val="0"/>
                  <w:ddList>
                    <w:listEntry w:val=" Please select "/>
                    <w:listEntry w:val="2022"/>
                    <w:listEntry w:val="2023"/>
                    <w:listEntry w:val="2024"/>
                    <w:listEntry w:val="2025"/>
                    <w:listEntry w:val="2026"/>
                  </w:ddList>
                </w:ffData>
              </w:fldChar>
            </w:r>
            <w:r>
              <w:instrText xml:space="preserve"> FORMDROPDOWN </w:instrText>
            </w:r>
            <w:r w:rsidR="00393E0C">
              <w:fldChar w:fldCharType="separate"/>
            </w:r>
            <w:r>
              <w:fldChar w:fldCharType="end"/>
            </w:r>
          </w:p>
        </w:tc>
        <w:tc>
          <w:tcPr>
            <w:tcW w:w="3339" w:type="dxa"/>
            <w:vAlign w:val="center"/>
          </w:tcPr>
          <w:p w14:paraId="3169C771" w14:textId="77777777" w:rsidR="000D41B7" w:rsidRPr="00DD4B3E" w:rsidRDefault="000D41B7" w:rsidP="001E2A90">
            <w:r>
              <w:fldChar w:fldCharType="begin">
                <w:ffData>
                  <w:name w:val=""/>
                  <w:enabled/>
                  <w:calcOnExit w:val="0"/>
                  <w:ddList>
                    <w:listEntry w:val=" Please select "/>
                    <w:listEntry w:val="GCE"/>
                    <w:listEntry w:val="GCSE"/>
                    <w:listEntry w:val="International GCSE"/>
                    <w:listEntry w:val="International Advanced level"/>
                    <w:listEntry w:val="iPrimary"/>
                    <w:listEntry w:val="iLowerSecondary"/>
                    <w:listEntry w:val="Pearson Test of English"/>
                    <w:listEntry w:val="LCCI"/>
                  </w:ddList>
                </w:ffData>
              </w:fldChar>
            </w:r>
            <w:r>
              <w:instrText xml:space="preserve"> FORMDROPDOWN </w:instrText>
            </w:r>
            <w:r w:rsidR="00393E0C">
              <w:fldChar w:fldCharType="separate"/>
            </w:r>
            <w:r>
              <w:fldChar w:fldCharType="end"/>
            </w:r>
          </w:p>
        </w:tc>
        <w:tc>
          <w:tcPr>
            <w:tcW w:w="2772" w:type="dxa"/>
            <w:vAlign w:val="center"/>
          </w:tcPr>
          <w:p w14:paraId="42150701" w14:textId="77777777" w:rsidR="000D41B7" w:rsidRPr="00DD4B3E" w:rsidRDefault="000D41B7" w:rsidP="001E2A90">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1411" w:type="dxa"/>
            <w:vAlign w:val="center"/>
          </w:tcPr>
          <w:p w14:paraId="3BBA79BF" w14:textId="77777777" w:rsidR="000D41B7" w:rsidRPr="00DD4B3E" w:rsidRDefault="000D41B7" w:rsidP="001E2A90">
            <w:pPr>
              <w:jc w:val="center"/>
            </w:pPr>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r w:rsidR="000D41B7" w:rsidRPr="00DD4B3E" w14:paraId="23642EC6" w14:textId="77777777" w:rsidTr="001E2A90">
        <w:tc>
          <w:tcPr>
            <w:tcW w:w="1559" w:type="dxa"/>
            <w:vAlign w:val="center"/>
          </w:tcPr>
          <w:p w14:paraId="72A48E19" w14:textId="77777777" w:rsidR="000D41B7" w:rsidRPr="00DD4B3E" w:rsidRDefault="000D41B7" w:rsidP="001E2A90">
            <w:r w:rsidRPr="00DD4B3E">
              <w:fldChar w:fldCharType="begin">
                <w:ffData>
                  <w:name w:val=""/>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D4B3E">
              <w:instrText xml:space="preserve"> FORMDROPDOWN </w:instrText>
            </w:r>
            <w:r w:rsidR="00393E0C">
              <w:fldChar w:fldCharType="separate"/>
            </w:r>
            <w:r w:rsidRPr="00DD4B3E">
              <w:fldChar w:fldCharType="end"/>
            </w:r>
          </w:p>
        </w:tc>
        <w:tc>
          <w:tcPr>
            <w:tcW w:w="1409" w:type="dxa"/>
            <w:vAlign w:val="center"/>
          </w:tcPr>
          <w:p w14:paraId="2DEC433A" w14:textId="77777777" w:rsidR="000D41B7" w:rsidRPr="00DD4B3E" w:rsidRDefault="000D41B7" w:rsidP="001E2A90">
            <w:pPr>
              <w:ind w:left="-108" w:right="-1431"/>
            </w:pPr>
            <w:r>
              <w:fldChar w:fldCharType="begin">
                <w:ffData>
                  <w:name w:val=""/>
                  <w:enabled/>
                  <w:calcOnExit w:val="0"/>
                  <w:ddList>
                    <w:listEntry w:val=" Please select "/>
                    <w:listEntry w:val="2022"/>
                    <w:listEntry w:val="2023"/>
                    <w:listEntry w:val="2024"/>
                    <w:listEntry w:val="2025"/>
                    <w:listEntry w:val="2026"/>
                  </w:ddList>
                </w:ffData>
              </w:fldChar>
            </w:r>
            <w:r>
              <w:instrText xml:space="preserve"> FORMDROPDOWN </w:instrText>
            </w:r>
            <w:r w:rsidR="00393E0C">
              <w:fldChar w:fldCharType="separate"/>
            </w:r>
            <w:r>
              <w:fldChar w:fldCharType="end"/>
            </w:r>
          </w:p>
        </w:tc>
        <w:tc>
          <w:tcPr>
            <w:tcW w:w="3339" w:type="dxa"/>
            <w:vAlign w:val="center"/>
          </w:tcPr>
          <w:p w14:paraId="5BDBE282" w14:textId="77777777" w:rsidR="000D41B7" w:rsidRPr="00DD4B3E" w:rsidRDefault="000D41B7" w:rsidP="001E2A90">
            <w:r>
              <w:fldChar w:fldCharType="begin">
                <w:ffData>
                  <w:name w:val=""/>
                  <w:enabled/>
                  <w:calcOnExit w:val="0"/>
                  <w:ddList>
                    <w:listEntry w:val=" Please select "/>
                    <w:listEntry w:val="GCE"/>
                    <w:listEntry w:val="GCSE"/>
                    <w:listEntry w:val="International GCSE"/>
                    <w:listEntry w:val="International Advanced level"/>
                    <w:listEntry w:val="iPrimary"/>
                    <w:listEntry w:val="iLowerSecondary"/>
                    <w:listEntry w:val="Pearson Test of English"/>
                    <w:listEntry w:val="LCCI"/>
                  </w:ddList>
                </w:ffData>
              </w:fldChar>
            </w:r>
            <w:r>
              <w:instrText xml:space="preserve"> FORMDROPDOWN </w:instrText>
            </w:r>
            <w:r w:rsidR="00393E0C">
              <w:fldChar w:fldCharType="separate"/>
            </w:r>
            <w:r>
              <w:fldChar w:fldCharType="end"/>
            </w:r>
          </w:p>
        </w:tc>
        <w:tc>
          <w:tcPr>
            <w:tcW w:w="2772" w:type="dxa"/>
            <w:vAlign w:val="center"/>
          </w:tcPr>
          <w:p w14:paraId="1D8D7849" w14:textId="77777777" w:rsidR="000D41B7" w:rsidRPr="00DD4B3E" w:rsidRDefault="000D41B7" w:rsidP="001E2A90">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1411" w:type="dxa"/>
            <w:vAlign w:val="center"/>
          </w:tcPr>
          <w:p w14:paraId="574C40F0" w14:textId="77777777" w:rsidR="000D41B7" w:rsidRPr="00DD4B3E" w:rsidRDefault="000D41B7" w:rsidP="001E2A90">
            <w:pPr>
              <w:jc w:val="center"/>
            </w:pPr>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r w:rsidR="000D41B7" w:rsidRPr="00DD4B3E" w14:paraId="3A3F5F40" w14:textId="77777777" w:rsidTr="001E2A90">
        <w:tc>
          <w:tcPr>
            <w:tcW w:w="1559" w:type="dxa"/>
            <w:vAlign w:val="center"/>
          </w:tcPr>
          <w:p w14:paraId="556337DF" w14:textId="77777777" w:rsidR="000D41B7" w:rsidRPr="00DD4B3E" w:rsidRDefault="000D41B7" w:rsidP="001E2A90">
            <w:r w:rsidRPr="00DD4B3E">
              <w:fldChar w:fldCharType="begin">
                <w:ffData>
                  <w:name w:val=""/>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D4B3E">
              <w:instrText xml:space="preserve"> FORMDROPDOWN </w:instrText>
            </w:r>
            <w:r w:rsidR="00393E0C">
              <w:fldChar w:fldCharType="separate"/>
            </w:r>
            <w:r w:rsidRPr="00DD4B3E">
              <w:fldChar w:fldCharType="end"/>
            </w:r>
          </w:p>
        </w:tc>
        <w:tc>
          <w:tcPr>
            <w:tcW w:w="1409" w:type="dxa"/>
            <w:vAlign w:val="center"/>
          </w:tcPr>
          <w:p w14:paraId="5A634CF6" w14:textId="77777777" w:rsidR="000D41B7" w:rsidRPr="00DD4B3E" w:rsidRDefault="000D41B7" w:rsidP="001E2A90">
            <w:pPr>
              <w:ind w:left="-108" w:right="-1431"/>
            </w:pPr>
            <w:r>
              <w:fldChar w:fldCharType="begin">
                <w:ffData>
                  <w:name w:val=""/>
                  <w:enabled/>
                  <w:calcOnExit w:val="0"/>
                  <w:ddList>
                    <w:listEntry w:val=" Please select "/>
                    <w:listEntry w:val="2022"/>
                    <w:listEntry w:val="2023"/>
                    <w:listEntry w:val="2024"/>
                    <w:listEntry w:val="2025"/>
                    <w:listEntry w:val="2026"/>
                  </w:ddList>
                </w:ffData>
              </w:fldChar>
            </w:r>
            <w:r>
              <w:instrText xml:space="preserve"> FORMDROPDOWN </w:instrText>
            </w:r>
            <w:r w:rsidR="00393E0C">
              <w:fldChar w:fldCharType="separate"/>
            </w:r>
            <w:r>
              <w:fldChar w:fldCharType="end"/>
            </w:r>
          </w:p>
        </w:tc>
        <w:tc>
          <w:tcPr>
            <w:tcW w:w="3339" w:type="dxa"/>
            <w:vAlign w:val="center"/>
          </w:tcPr>
          <w:p w14:paraId="2E8C693D" w14:textId="77777777" w:rsidR="000D41B7" w:rsidRPr="00DD4B3E" w:rsidRDefault="000D41B7" w:rsidP="001E2A90">
            <w:r>
              <w:fldChar w:fldCharType="begin">
                <w:ffData>
                  <w:name w:val=""/>
                  <w:enabled/>
                  <w:calcOnExit w:val="0"/>
                  <w:ddList>
                    <w:listEntry w:val=" Please select "/>
                    <w:listEntry w:val="GCE"/>
                    <w:listEntry w:val="GCSE"/>
                    <w:listEntry w:val="International GCSE"/>
                    <w:listEntry w:val="International Advanced level"/>
                    <w:listEntry w:val="iPrimary"/>
                    <w:listEntry w:val="iLowerSecondary"/>
                    <w:listEntry w:val="Pearson Test of English"/>
                    <w:listEntry w:val="LCCI"/>
                  </w:ddList>
                </w:ffData>
              </w:fldChar>
            </w:r>
            <w:r>
              <w:instrText xml:space="preserve"> FORMDROPDOWN </w:instrText>
            </w:r>
            <w:r w:rsidR="00393E0C">
              <w:fldChar w:fldCharType="separate"/>
            </w:r>
            <w:r>
              <w:fldChar w:fldCharType="end"/>
            </w:r>
          </w:p>
        </w:tc>
        <w:tc>
          <w:tcPr>
            <w:tcW w:w="2772" w:type="dxa"/>
            <w:vAlign w:val="center"/>
          </w:tcPr>
          <w:p w14:paraId="5BAE03E7" w14:textId="77777777" w:rsidR="000D41B7" w:rsidRPr="00DD4B3E" w:rsidRDefault="000D41B7" w:rsidP="001E2A90">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c>
          <w:tcPr>
            <w:tcW w:w="1411" w:type="dxa"/>
            <w:vAlign w:val="center"/>
          </w:tcPr>
          <w:p w14:paraId="3DD89E58" w14:textId="77777777" w:rsidR="000D41B7" w:rsidRPr="00DD4B3E" w:rsidRDefault="000D41B7" w:rsidP="001E2A90">
            <w:pPr>
              <w:jc w:val="center"/>
            </w:pPr>
            <w:r w:rsidRPr="00DD4B3E">
              <w:fldChar w:fldCharType="begin">
                <w:ffData>
                  <w:name w:val="Text1"/>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bl>
    <w:p w14:paraId="2CB77AD8" w14:textId="77777777" w:rsidR="002848A4" w:rsidRPr="002848A4" w:rsidRDefault="002848A4" w:rsidP="002848A4">
      <w:pPr>
        <w:spacing w:before="100" w:beforeAutospacing="1"/>
        <w:ind w:left="-540"/>
        <w:rPr>
          <w:b/>
          <w:color w:val="1F497D" w:themeColor="text2"/>
        </w:rPr>
      </w:pPr>
      <w:r w:rsidRPr="002848A4">
        <w:rPr>
          <w:b/>
          <w:color w:val="1F497D" w:themeColor="text2"/>
        </w:rPr>
        <w:t>Please note</w:t>
      </w:r>
    </w:p>
    <w:p w14:paraId="231A8890" w14:textId="78A3053D" w:rsidR="00A223B1" w:rsidRPr="002848A4" w:rsidRDefault="002848A4" w:rsidP="002848A4">
      <w:pPr>
        <w:pStyle w:val="Heading1"/>
        <w:spacing w:before="0"/>
        <w:ind w:left="-540"/>
        <w:rPr>
          <w:rFonts w:ascii="Arial" w:hAnsi="Arial" w:cs="Arial"/>
          <w:b w:val="0"/>
          <w:sz w:val="20"/>
          <w:szCs w:val="20"/>
        </w:rPr>
      </w:pPr>
      <w:r w:rsidRPr="002848A4">
        <w:rPr>
          <w:rFonts w:ascii="Arial" w:hAnsi="Arial" w:cs="Arial"/>
          <w:b w:val="0"/>
          <w:color w:val="000000"/>
          <w:sz w:val="20"/>
          <w:szCs w:val="20"/>
        </w:rPr>
        <w:t xml:space="preserve">There may be </w:t>
      </w:r>
      <w:r w:rsidR="00B40AA6">
        <w:rPr>
          <w:rFonts w:ascii="Arial" w:hAnsi="Arial" w:cs="Arial"/>
          <w:b w:val="0"/>
          <w:color w:val="000000"/>
          <w:sz w:val="20"/>
          <w:szCs w:val="20"/>
        </w:rPr>
        <w:t xml:space="preserve">Pearson Edexcel </w:t>
      </w:r>
      <w:r w:rsidRPr="002848A4">
        <w:rPr>
          <w:rFonts w:ascii="Arial" w:hAnsi="Arial" w:cs="Arial"/>
          <w:b w:val="0"/>
          <w:color w:val="000000"/>
          <w:sz w:val="20"/>
          <w:szCs w:val="20"/>
        </w:rPr>
        <w:t>subjects not available to learners who are sitting examinations at</w:t>
      </w:r>
      <w:r w:rsidRPr="002848A4">
        <w:rPr>
          <w:rFonts w:ascii="Arial" w:hAnsi="Arial" w:cs="Arial"/>
          <w:b w:val="0"/>
          <w:sz w:val="20"/>
          <w:szCs w:val="20"/>
        </w:rPr>
        <w:t xml:space="preserve"> the British Council and/or controlling authority. </w:t>
      </w:r>
      <w:r w:rsidRPr="002848A4">
        <w:rPr>
          <w:rFonts w:ascii="Arial" w:hAnsi="Arial" w:cs="Arial"/>
          <w:b w:val="0"/>
          <w:color w:val="000000"/>
          <w:sz w:val="20"/>
          <w:szCs w:val="20"/>
        </w:rPr>
        <w:t>Your Regional Representative will be able to advise you on this</w:t>
      </w:r>
    </w:p>
    <w:p w14:paraId="30DD8B13" w14:textId="77777777" w:rsidR="00A223B1" w:rsidRDefault="00A223B1">
      <w:pPr>
        <w:spacing w:after="200" w:line="276" w:lineRule="auto"/>
        <w:rPr>
          <w:rFonts w:eastAsiaTheme="majorEastAsia"/>
          <w:b/>
          <w:bCs/>
          <w:color w:val="365F91" w:themeColor="accent1" w:themeShade="BF"/>
          <w:sz w:val="28"/>
          <w:szCs w:val="28"/>
        </w:rPr>
      </w:pPr>
      <w:r>
        <w:br w:type="page"/>
      </w:r>
    </w:p>
    <w:p w14:paraId="3E2D253B" w14:textId="77777777" w:rsidR="00A223B1" w:rsidRDefault="00A223B1" w:rsidP="000647DD">
      <w:pPr>
        <w:pStyle w:val="Heading1"/>
        <w:ind w:left="-426"/>
        <w:rPr>
          <w:rFonts w:ascii="Arial" w:hAnsi="Arial" w:cs="Arial"/>
        </w:rPr>
      </w:pPr>
    </w:p>
    <w:p w14:paraId="0E5B31DD" w14:textId="4BF5D447" w:rsidR="00BB0F5D" w:rsidRPr="00DD4B3E" w:rsidRDefault="00023E08" w:rsidP="000647DD">
      <w:pPr>
        <w:pStyle w:val="Heading1"/>
        <w:ind w:left="-426"/>
        <w:rPr>
          <w:rFonts w:ascii="Arial" w:hAnsi="Arial" w:cs="Arial"/>
          <w:color w:val="4F81BD" w:themeColor="accent1"/>
          <w:sz w:val="24"/>
          <w:szCs w:val="24"/>
        </w:rPr>
      </w:pPr>
      <w:r w:rsidRPr="00DD4B3E">
        <w:rPr>
          <w:rFonts w:ascii="Arial" w:hAnsi="Arial" w:cs="Arial"/>
        </w:rPr>
        <w:t xml:space="preserve">Section 3:  Examination </w:t>
      </w:r>
      <w:r w:rsidR="00405F1C" w:rsidRPr="00DD4B3E">
        <w:rPr>
          <w:rFonts w:ascii="Arial" w:hAnsi="Arial" w:cs="Arial"/>
        </w:rPr>
        <w:t xml:space="preserve">accommodation </w:t>
      </w:r>
      <w:r w:rsidRPr="00DD4B3E">
        <w:rPr>
          <w:rFonts w:ascii="Arial" w:hAnsi="Arial" w:cs="Arial"/>
        </w:rPr>
        <w:t>and secure storage</w:t>
      </w:r>
    </w:p>
    <w:p w14:paraId="1352E743" w14:textId="71CB7DEA" w:rsidR="00BB0F5D" w:rsidRPr="00DD4B3E" w:rsidRDefault="00023E08" w:rsidP="00BB0F5D">
      <w:pPr>
        <w:pStyle w:val="Heading2"/>
        <w:ind w:left="-426"/>
        <w:rPr>
          <w:rFonts w:ascii="Arial" w:hAnsi="Arial" w:cs="Arial"/>
          <w:color w:val="1F497D" w:themeColor="text2"/>
        </w:rPr>
      </w:pPr>
      <w:r w:rsidRPr="00DD4B3E">
        <w:rPr>
          <w:rFonts w:ascii="Arial" w:hAnsi="Arial" w:cs="Arial"/>
          <w:color w:val="1F497D" w:themeColor="text2"/>
          <w:sz w:val="24"/>
          <w:szCs w:val="24"/>
        </w:rPr>
        <w:t>Exam accommodation</w:t>
      </w:r>
    </w:p>
    <w:tbl>
      <w:tblPr>
        <w:tblW w:w="9895" w:type="dxa"/>
        <w:tblInd w:w="-289" w:type="dxa"/>
        <w:tblBorders>
          <w:top w:val="single" w:sz="4" w:space="0" w:color="364395"/>
          <w:left w:val="single" w:sz="4" w:space="0" w:color="364395"/>
          <w:bottom w:val="single" w:sz="4" w:space="0" w:color="364395"/>
          <w:right w:val="single" w:sz="4" w:space="0" w:color="364395"/>
          <w:insideH w:val="single" w:sz="4" w:space="0" w:color="364395"/>
          <w:insideV w:val="single" w:sz="4" w:space="0" w:color="364395"/>
        </w:tblBorders>
        <w:tblLayout w:type="fixed"/>
        <w:tblLook w:val="01E0" w:firstRow="1" w:lastRow="1" w:firstColumn="1" w:lastColumn="1" w:noHBand="0" w:noVBand="0"/>
      </w:tblPr>
      <w:tblGrid>
        <w:gridCol w:w="9895"/>
      </w:tblGrid>
      <w:tr w:rsidR="00023E08" w:rsidRPr="00DD4B3E" w14:paraId="548CD4EF" w14:textId="77777777" w:rsidTr="00DE5E15">
        <w:tc>
          <w:tcPr>
            <w:tcW w:w="9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85DA2" w14:textId="77777777" w:rsidR="00023E08" w:rsidRPr="00DD4B3E" w:rsidRDefault="00023E08" w:rsidP="00E44EDF">
            <w:pPr>
              <w:pStyle w:val="Heading1"/>
              <w:spacing w:before="60"/>
              <w:rPr>
                <w:rFonts w:ascii="Arial" w:hAnsi="Arial" w:cs="Arial"/>
                <w:color w:val="auto"/>
                <w:sz w:val="20"/>
                <w:szCs w:val="20"/>
              </w:rPr>
            </w:pPr>
            <w:r w:rsidRPr="00DD4B3E">
              <w:rPr>
                <w:rFonts w:ascii="Arial" w:hAnsi="Arial" w:cs="Arial"/>
                <w:color w:val="auto"/>
                <w:sz w:val="20"/>
                <w:szCs w:val="20"/>
              </w:rPr>
              <w:t>Please give detail of the examination accommodation</w:t>
            </w:r>
          </w:p>
        </w:tc>
      </w:tr>
      <w:tr w:rsidR="00023E08" w:rsidRPr="00DD4B3E" w14:paraId="3EDE2222" w14:textId="77777777" w:rsidTr="00DE5E15">
        <w:trPr>
          <w:trHeight w:val="2466"/>
        </w:trPr>
        <w:tc>
          <w:tcPr>
            <w:tcW w:w="9895" w:type="dxa"/>
            <w:tcBorders>
              <w:top w:val="single" w:sz="4" w:space="0" w:color="auto"/>
              <w:left w:val="single" w:sz="4" w:space="0" w:color="auto"/>
              <w:bottom w:val="single" w:sz="4" w:space="0" w:color="auto"/>
              <w:right w:val="single" w:sz="4" w:space="0" w:color="auto"/>
            </w:tcBorders>
          </w:tcPr>
          <w:p w14:paraId="6B60BFE5" w14:textId="30438112" w:rsidR="009D6F61" w:rsidRPr="00DD4B3E" w:rsidRDefault="00F14EB1" w:rsidP="009D6F61">
            <w:pPr>
              <w:pStyle w:val="ListParagraph"/>
              <w:numPr>
                <w:ilvl w:val="0"/>
                <w:numId w:val="24"/>
              </w:numPr>
            </w:pPr>
            <w:r w:rsidRPr="00DD4B3E">
              <w:t>Please give details of how these are s</w:t>
            </w:r>
            <w:r w:rsidR="009D6F61" w:rsidRPr="00DD4B3E">
              <w:t xml:space="preserve">ufficient for candidates to sit written examinations and, where appropriate, </w:t>
            </w:r>
            <w:r w:rsidRPr="00DD4B3E">
              <w:t xml:space="preserve">provide information on the available </w:t>
            </w:r>
            <w:r w:rsidR="009D6F61" w:rsidRPr="00DD4B3E">
              <w:t xml:space="preserve">facilities for on-screen tests?  </w:t>
            </w:r>
          </w:p>
          <w:p w14:paraId="58BA79F2" w14:textId="0C958A9F" w:rsidR="00023E08" w:rsidRDefault="00F14EB1" w:rsidP="009D6F61">
            <w:pPr>
              <w:pStyle w:val="ListParagraph"/>
              <w:numPr>
                <w:ilvl w:val="0"/>
                <w:numId w:val="24"/>
              </w:numPr>
            </w:pPr>
            <w:r w:rsidRPr="00DD4B3E">
              <w:t xml:space="preserve">If appropriate, provide information about facilities for any </w:t>
            </w:r>
            <w:r w:rsidR="009D6F61" w:rsidRPr="00DD4B3E">
              <w:t>practical examinations, e.g. laboratory facilities?</w:t>
            </w:r>
          </w:p>
          <w:p w14:paraId="7DCDB195" w14:textId="77777777" w:rsidR="00584557" w:rsidRDefault="00584557" w:rsidP="00584557">
            <w:pPr>
              <w:ind w:left="136"/>
            </w:pPr>
          </w:p>
          <w:p w14:paraId="2B38F92E" w14:textId="43BC192D" w:rsidR="00584557" w:rsidRPr="00DD4B3E" w:rsidRDefault="00584557" w:rsidP="00584557">
            <w:r w:rsidRPr="00DD4B3E">
              <w:fldChar w:fldCharType="begin">
                <w:ffData>
                  <w:name w:val=""/>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p w14:paraId="04E520B2" w14:textId="77777777" w:rsidR="009D6F61" w:rsidRPr="00DD4B3E" w:rsidRDefault="009D6F61" w:rsidP="00E44EDF">
            <w:pPr>
              <w:ind w:hanging="224"/>
            </w:pPr>
          </w:p>
          <w:p w14:paraId="6523EFBB" w14:textId="77777777" w:rsidR="009D6F61" w:rsidRPr="00DD4B3E" w:rsidRDefault="009D6F61" w:rsidP="00E44EDF">
            <w:pPr>
              <w:ind w:hanging="224"/>
            </w:pPr>
          </w:p>
          <w:p w14:paraId="39D1C0CC" w14:textId="05D28FEF" w:rsidR="009D6F61" w:rsidRPr="00DD4B3E" w:rsidRDefault="009D6F61" w:rsidP="00E44EDF">
            <w:pPr>
              <w:ind w:hanging="224"/>
            </w:pPr>
          </w:p>
        </w:tc>
      </w:tr>
    </w:tbl>
    <w:p w14:paraId="35C7F8BD" w14:textId="77777777" w:rsidR="00BB0F5D" w:rsidRPr="00DD4B3E" w:rsidRDefault="00BB0F5D" w:rsidP="00BB0F5D">
      <w:pPr>
        <w:rPr>
          <w:b/>
          <w:bCs/>
          <w:color w:val="000000"/>
        </w:rPr>
      </w:pPr>
      <w:bookmarkStart w:id="3" w:name="_Section_2:_Apprenticeship"/>
      <w:bookmarkStart w:id="4" w:name="_Section_4:_Qualification"/>
      <w:bookmarkEnd w:id="3"/>
      <w:bookmarkEnd w:id="4"/>
    </w:p>
    <w:p w14:paraId="5F2115EC" w14:textId="57E23C3E" w:rsidR="00BB0F5D" w:rsidRPr="00DD4B3E" w:rsidRDefault="00016B11" w:rsidP="00A223B1">
      <w:pPr>
        <w:spacing w:line="276" w:lineRule="auto"/>
        <w:ind w:left="-360"/>
        <w:rPr>
          <w:color w:val="1F497D" w:themeColor="text2"/>
        </w:rPr>
      </w:pPr>
      <w:r w:rsidRPr="00DD4B3E">
        <w:rPr>
          <w:b/>
          <w:color w:val="1F497D" w:themeColor="text2"/>
          <w:sz w:val="24"/>
          <w:szCs w:val="24"/>
        </w:rPr>
        <w:t>R</w:t>
      </w:r>
      <w:r w:rsidR="007534A9" w:rsidRPr="00DD4B3E">
        <w:rPr>
          <w:b/>
          <w:color w:val="1F497D" w:themeColor="text2"/>
          <w:sz w:val="24"/>
          <w:szCs w:val="24"/>
        </w:rPr>
        <w:t xml:space="preserve">eceipt and </w:t>
      </w:r>
      <w:r w:rsidR="007C51A8" w:rsidRPr="00DD4B3E">
        <w:rPr>
          <w:b/>
          <w:color w:val="1F497D" w:themeColor="text2"/>
          <w:sz w:val="24"/>
          <w:szCs w:val="24"/>
        </w:rPr>
        <w:t>handling</w:t>
      </w:r>
      <w:r w:rsidR="007534A9" w:rsidRPr="00DD4B3E">
        <w:rPr>
          <w:b/>
          <w:color w:val="1F497D" w:themeColor="text2"/>
          <w:sz w:val="24"/>
          <w:szCs w:val="24"/>
        </w:rPr>
        <w:t xml:space="preserve"> of confidential material(s)</w:t>
      </w:r>
    </w:p>
    <w:tbl>
      <w:tblPr>
        <w:tblW w:w="9924" w:type="dxa"/>
        <w:tblInd w:w="-318" w:type="dxa"/>
        <w:tblBorders>
          <w:top w:val="single" w:sz="4" w:space="0" w:color="364395"/>
          <w:left w:val="single" w:sz="4" w:space="0" w:color="364395"/>
          <w:bottom w:val="single" w:sz="4" w:space="0" w:color="364395"/>
          <w:right w:val="single" w:sz="4" w:space="0" w:color="364395"/>
          <w:insideH w:val="single" w:sz="4" w:space="0" w:color="364395"/>
          <w:insideV w:val="single" w:sz="4" w:space="0" w:color="364395"/>
        </w:tblBorders>
        <w:tblLayout w:type="fixed"/>
        <w:tblLook w:val="01E0" w:firstRow="1" w:lastRow="1" w:firstColumn="1" w:lastColumn="1" w:noHBand="0" w:noVBand="0"/>
      </w:tblPr>
      <w:tblGrid>
        <w:gridCol w:w="9924"/>
      </w:tblGrid>
      <w:tr w:rsidR="00797C59" w:rsidRPr="00DD4B3E" w14:paraId="1BB3B002" w14:textId="77777777" w:rsidTr="00D82AE6">
        <w:tc>
          <w:tcPr>
            <w:tcW w:w="9924" w:type="dxa"/>
            <w:tcBorders>
              <w:bottom w:val="single" w:sz="4" w:space="0" w:color="auto"/>
            </w:tcBorders>
            <w:shd w:val="clear" w:color="auto" w:fill="D9D9D9" w:themeFill="background1" w:themeFillShade="D9"/>
          </w:tcPr>
          <w:p w14:paraId="32FC7F7D" w14:textId="77777777" w:rsidR="00797C59" w:rsidRPr="00DD4B3E" w:rsidRDefault="00797C59" w:rsidP="007C51A8">
            <w:pPr>
              <w:pStyle w:val="Heading1"/>
              <w:spacing w:before="60"/>
              <w:rPr>
                <w:rFonts w:ascii="Arial" w:hAnsi="Arial" w:cs="Arial"/>
                <w:color w:val="auto"/>
                <w:sz w:val="20"/>
                <w:szCs w:val="20"/>
              </w:rPr>
            </w:pPr>
            <w:r w:rsidRPr="00DD4B3E">
              <w:rPr>
                <w:rFonts w:ascii="Arial" w:hAnsi="Arial" w:cs="Arial"/>
                <w:color w:val="auto"/>
                <w:sz w:val="20"/>
                <w:szCs w:val="20"/>
              </w:rPr>
              <w:t xml:space="preserve">Please provide details of </w:t>
            </w:r>
            <w:r w:rsidR="007534A9" w:rsidRPr="00DD4B3E">
              <w:rPr>
                <w:rFonts w:ascii="Arial" w:hAnsi="Arial" w:cs="Arial"/>
                <w:color w:val="auto"/>
                <w:sz w:val="20"/>
                <w:szCs w:val="20"/>
              </w:rPr>
              <w:t>the staff responsible for receiving material at the centre and th</w:t>
            </w:r>
            <w:r w:rsidR="007C51A8" w:rsidRPr="00DD4B3E">
              <w:rPr>
                <w:rFonts w:ascii="Arial" w:hAnsi="Arial" w:cs="Arial"/>
                <w:color w:val="auto"/>
                <w:sz w:val="20"/>
                <w:szCs w:val="20"/>
              </w:rPr>
              <w:t>e arrangements for its handling and</w:t>
            </w:r>
            <w:r w:rsidR="007534A9" w:rsidRPr="00DD4B3E">
              <w:rPr>
                <w:rFonts w:ascii="Arial" w:hAnsi="Arial" w:cs="Arial"/>
                <w:color w:val="auto"/>
                <w:sz w:val="20"/>
                <w:szCs w:val="20"/>
              </w:rPr>
              <w:t xml:space="preserve"> processing</w:t>
            </w:r>
          </w:p>
        </w:tc>
      </w:tr>
      <w:tr w:rsidR="00797C59" w:rsidRPr="00DD4B3E" w14:paraId="1A75F727" w14:textId="77777777" w:rsidTr="00263204">
        <w:trPr>
          <w:trHeight w:val="2447"/>
        </w:trPr>
        <w:tc>
          <w:tcPr>
            <w:tcW w:w="9924" w:type="dxa"/>
            <w:tcBorders>
              <w:top w:val="single" w:sz="4" w:space="0" w:color="auto"/>
              <w:left w:val="single" w:sz="4" w:space="0" w:color="auto"/>
              <w:bottom w:val="single" w:sz="4" w:space="0" w:color="auto"/>
              <w:right w:val="single" w:sz="4" w:space="0" w:color="auto"/>
            </w:tcBorders>
          </w:tcPr>
          <w:p w14:paraId="221EA76B" w14:textId="77777777" w:rsidR="00797C59" w:rsidRDefault="00F14EB1" w:rsidP="00067718">
            <w:pPr>
              <w:pStyle w:val="ListParagraph"/>
              <w:numPr>
                <w:ilvl w:val="0"/>
                <w:numId w:val="25"/>
              </w:numPr>
            </w:pPr>
            <w:r w:rsidRPr="00DD4B3E">
              <w:t xml:space="preserve">Explain the </w:t>
            </w:r>
            <w:r w:rsidR="009D6F61" w:rsidRPr="00DD4B3E">
              <w:t xml:space="preserve">arrangements </w:t>
            </w:r>
            <w:r w:rsidRPr="00DD4B3E">
              <w:t xml:space="preserve">that are in place </w:t>
            </w:r>
            <w:r w:rsidR="009D6F61" w:rsidRPr="00DD4B3E">
              <w:t xml:space="preserve">for receiving confidential materials? </w:t>
            </w:r>
          </w:p>
          <w:p w14:paraId="2240E5C9" w14:textId="77777777" w:rsidR="00584557" w:rsidRDefault="00584557" w:rsidP="00584557"/>
          <w:p w14:paraId="57740F26" w14:textId="2EBC030C" w:rsidR="00584557" w:rsidRPr="00DD4B3E" w:rsidRDefault="00584557" w:rsidP="00584557">
            <w:r w:rsidRPr="00DD4B3E">
              <w:fldChar w:fldCharType="begin">
                <w:ffData>
                  <w:name w:val=""/>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bl>
    <w:p w14:paraId="3FB8B486" w14:textId="71C6A1E6" w:rsidR="00CA19A9" w:rsidRPr="00DD4B3E" w:rsidRDefault="00CA19A9" w:rsidP="00A223B1">
      <w:pPr>
        <w:pStyle w:val="Heading2"/>
        <w:ind w:left="-360"/>
        <w:rPr>
          <w:rFonts w:ascii="Arial" w:hAnsi="Arial" w:cs="Arial"/>
          <w:color w:val="1F497D" w:themeColor="text2"/>
        </w:rPr>
      </w:pPr>
      <w:r w:rsidRPr="00DD4B3E">
        <w:rPr>
          <w:rFonts w:ascii="Arial" w:hAnsi="Arial" w:cs="Arial"/>
          <w:color w:val="1F497D" w:themeColor="text2"/>
          <w:sz w:val="24"/>
          <w:szCs w:val="24"/>
        </w:rPr>
        <w:t>Secure storage of confidential material(s)</w:t>
      </w:r>
    </w:p>
    <w:tbl>
      <w:tblPr>
        <w:tblW w:w="9924" w:type="dxa"/>
        <w:tblInd w:w="-318" w:type="dxa"/>
        <w:tblBorders>
          <w:top w:val="single" w:sz="4" w:space="0" w:color="364395"/>
          <w:left w:val="single" w:sz="4" w:space="0" w:color="364395"/>
          <w:bottom w:val="single" w:sz="4" w:space="0" w:color="364395"/>
          <w:right w:val="single" w:sz="4" w:space="0" w:color="364395"/>
          <w:insideH w:val="single" w:sz="4" w:space="0" w:color="364395"/>
          <w:insideV w:val="single" w:sz="4" w:space="0" w:color="364395"/>
        </w:tblBorders>
        <w:tblLayout w:type="fixed"/>
        <w:tblLook w:val="01E0" w:firstRow="1" w:lastRow="1" w:firstColumn="1" w:lastColumn="1" w:noHBand="0" w:noVBand="0"/>
      </w:tblPr>
      <w:tblGrid>
        <w:gridCol w:w="9924"/>
      </w:tblGrid>
      <w:tr w:rsidR="00CA19A9" w:rsidRPr="00DD4B3E" w14:paraId="0A8E0768" w14:textId="77777777" w:rsidTr="00042273">
        <w:tc>
          <w:tcPr>
            <w:tcW w:w="9924" w:type="dxa"/>
            <w:tcBorders>
              <w:bottom w:val="single" w:sz="4" w:space="0" w:color="auto"/>
            </w:tcBorders>
            <w:shd w:val="clear" w:color="auto" w:fill="D9D9D9" w:themeFill="background1" w:themeFillShade="D9"/>
          </w:tcPr>
          <w:p w14:paraId="2BF25405" w14:textId="03C69DDD" w:rsidR="00CA19A9" w:rsidRPr="00DD4B3E" w:rsidRDefault="00CA19A9" w:rsidP="00CA19A9">
            <w:pPr>
              <w:pStyle w:val="Heading1"/>
              <w:spacing w:before="60"/>
              <w:rPr>
                <w:rFonts w:ascii="Arial" w:hAnsi="Arial" w:cs="Arial"/>
                <w:color w:val="auto"/>
                <w:sz w:val="20"/>
                <w:szCs w:val="20"/>
              </w:rPr>
            </w:pPr>
            <w:r w:rsidRPr="00DD4B3E">
              <w:rPr>
                <w:rFonts w:ascii="Arial" w:hAnsi="Arial" w:cs="Arial"/>
                <w:color w:val="auto"/>
                <w:sz w:val="20"/>
                <w:szCs w:val="20"/>
              </w:rPr>
              <w:t xml:space="preserve">Please provide details of your secure storage facility and </w:t>
            </w:r>
            <w:r w:rsidRPr="00DD4B3E">
              <w:rPr>
                <w:rFonts w:ascii="Arial" w:hAnsi="Arial" w:cs="Arial"/>
                <w:color w:val="auto"/>
                <w:sz w:val="20"/>
                <w:szCs w:val="20"/>
                <w:u w:val="single"/>
              </w:rPr>
              <w:t>include photos</w:t>
            </w:r>
            <w:r w:rsidRPr="00DD4B3E">
              <w:rPr>
                <w:rFonts w:ascii="Arial" w:hAnsi="Arial" w:cs="Arial"/>
                <w:color w:val="auto"/>
                <w:sz w:val="20"/>
                <w:szCs w:val="20"/>
              </w:rPr>
              <w:t xml:space="preserve"> of this</w:t>
            </w:r>
            <w:r w:rsidR="00F14EB1" w:rsidRPr="00DD4B3E">
              <w:rPr>
                <w:rFonts w:ascii="Arial" w:hAnsi="Arial" w:cs="Arial"/>
                <w:color w:val="auto"/>
                <w:sz w:val="20"/>
                <w:szCs w:val="20"/>
              </w:rPr>
              <w:t xml:space="preserve"> with your application</w:t>
            </w:r>
          </w:p>
        </w:tc>
      </w:tr>
      <w:tr w:rsidR="00CA19A9" w:rsidRPr="00DD4B3E" w14:paraId="03F60442" w14:textId="77777777" w:rsidTr="00042273">
        <w:trPr>
          <w:trHeight w:val="2447"/>
        </w:trPr>
        <w:tc>
          <w:tcPr>
            <w:tcW w:w="9924" w:type="dxa"/>
            <w:tcBorders>
              <w:top w:val="single" w:sz="4" w:space="0" w:color="auto"/>
              <w:left w:val="single" w:sz="4" w:space="0" w:color="auto"/>
              <w:bottom w:val="single" w:sz="4" w:space="0" w:color="auto"/>
              <w:right w:val="single" w:sz="4" w:space="0" w:color="auto"/>
            </w:tcBorders>
          </w:tcPr>
          <w:p w14:paraId="0B0B739C" w14:textId="77777777" w:rsidR="00391B3C" w:rsidRPr="00DD4B3E" w:rsidRDefault="00067718" w:rsidP="00067718">
            <w:pPr>
              <w:pStyle w:val="ListParagraph"/>
              <w:numPr>
                <w:ilvl w:val="0"/>
                <w:numId w:val="25"/>
              </w:numPr>
            </w:pPr>
            <w:r w:rsidRPr="00DD4B3E">
              <w:t>Provide details of locks, safes, cabinets, windows and doors.</w:t>
            </w:r>
          </w:p>
          <w:p w14:paraId="7EF6C4FE" w14:textId="0B88689F" w:rsidR="00CA19A9" w:rsidRDefault="00391B3C" w:rsidP="00071945">
            <w:pPr>
              <w:pStyle w:val="ListParagraph"/>
              <w:numPr>
                <w:ilvl w:val="0"/>
                <w:numId w:val="25"/>
              </w:numPr>
            </w:pPr>
            <w:r w:rsidRPr="00DD4B3E">
              <w:t>Please provide the names of the key holders</w:t>
            </w:r>
            <w:r w:rsidR="00071945">
              <w:t xml:space="preserve"> (min 2/ max </w:t>
            </w:r>
            <w:r w:rsidR="00A249D5">
              <w:t>6</w:t>
            </w:r>
            <w:r w:rsidR="00071945">
              <w:t>)</w:t>
            </w:r>
            <w:r w:rsidRPr="00DD4B3E">
              <w:t xml:space="preserve"> to the secure storage area</w:t>
            </w:r>
            <w:r w:rsidR="00067718" w:rsidRPr="00DD4B3E">
              <w:t xml:space="preserve">  </w:t>
            </w:r>
          </w:p>
          <w:p w14:paraId="3C0B57F8" w14:textId="77777777" w:rsidR="00584557" w:rsidRDefault="00584557" w:rsidP="00584557"/>
          <w:p w14:paraId="05BECE1E" w14:textId="1A3A8C94" w:rsidR="00584557" w:rsidRPr="00DD4B3E" w:rsidRDefault="00584557" w:rsidP="00584557">
            <w:r w:rsidRPr="00DD4B3E">
              <w:fldChar w:fldCharType="begin">
                <w:ffData>
                  <w:name w:val=""/>
                  <w:enabled/>
                  <w:calcOnExit w:val="0"/>
                  <w:textInput/>
                </w:ffData>
              </w:fldChar>
            </w:r>
            <w:r w:rsidRPr="00DD4B3E">
              <w:instrText xml:space="preserve"> FORMTEXT </w:instrText>
            </w:r>
            <w:r w:rsidRPr="00DD4B3E">
              <w:fldChar w:fldCharType="separate"/>
            </w:r>
            <w:r w:rsidRPr="00DD4B3E">
              <w:t> </w:t>
            </w:r>
            <w:r w:rsidRPr="00DD4B3E">
              <w:t> </w:t>
            </w:r>
            <w:r w:rsidRPr="00DD4B3E">
              <w:t> </w:t>
            </w:r>
            <w:r w:rsidRPr="00DD4B3E">
              <w:t> </w:t>
            </w:r>
            <w:r w:rsidRPr="00DD4B3E">
              <w:t> </w:t>
            </w:r>
            <w:r w:rsidRPr="00DD4B3E">
              <w:fldChar w:fldCharType="end"/>
            </w:r>
          </w:p>
        </w:tc>
      </w:tr>
    </w:tbl>
    <w:p w14:paraId="6B4114D6" w14:textId="77777777" w:rsidR="00067718" w:rsidRPr="00DD4B3E" w:rsidRDefault="00067718" w:rsidP="00067718">
      <w:bookmarkStart w:id="5" w:name="Section4"/>
    </w:p>
    <w:p w14:paraId="71471449" w14:textId="74D23D88" w:rsidR="000647DD" w:rsidRDefault="000647DD" w:rsidP="000647DD">
      <w:pPr>
        <w:pStyle w:val="Heading1"/>
        <w:ind w:left="-426"/>
      </w:pPr>
      <w:r w:rsidRPr="00DD4B3E">
        <w:rPr>
          <w:rFonts w:ascii="Arial" w:hAnsi="Arial" w:cs="Arial"/>
        </w:rPr>
        <w:t xml:space="preserve">Section </w:t>
      </w:r>
      <w:r>
        <w:rPr>
          <w:rFonts w:ascii="Arial" w:hAnsi="Arial" w:cs="Arial"/>
        </w:rPr>
        <w:t>4</w:t>
      </w:r>
      <w:r w:rsidRPr="00DD4B3E">
        <w:rPr>
          <w:rFonts w:ascii="Arial" w:hAnsi="Arial" w:cs="Arial"/>
        </w:rPr>
        <w:t xml:space="preserve">: </w:t>
      </w:r>
      <w:r w:rsidR="0070434C">
        <w:rPr>
          <w:rFonts w:ascii="Arial" w:hAnsi="Arial" w:cs="Arial"/>
        </w:rPr>
        <w:t>General Requirements</w:t>
      </w:r>
      <w:r>
        <w:rPr>
          <w:rFonts w:ascii="Arial" w:hAnsi="Arial" w:cs="Arial"/>
        </w:rPr>
        <w:t xml:space="preserve"> </w:t>
      </w:r>
      <w:r w:rsidR="00446CEF">
        <w:rPr>
          <w:rFonts w:ascii="Arial" w:hAnsi="Arial" w:cs="Arial"/>
        </w:rPr>
        <w:t>– for all centres</w:t>
      </w:r>
    </w:p>
    <w:p w14:paraId="57104EC0" w14:textId="77777777" w:rsidR="000647DD" w:rsidRDefault="000647DD" w:rsidP="000647DD"/>
    <w:p w14:paraId="27A9F105" w14:textId="77777777" w:rsidR="000647DD" w:rsidRDefault="000647DD" w:rsidP="000647DD"/>
    <w:tbl>
      <w:tblPr>
        <w:tblW w:w="10213" w:type="dxa"/>
        <w:tblInd w:w="-318" w:type="dxa"/>
        <w:tblBorders>
          <w:top w:val="single" w:sz="4" w:space="0" w:color="364395"/>
          <w:left w:val="single" w:sz="4" w:space="0" w:color="364395"/>
          <w:bottom w:val="single" w:sz="4" w:space="0" w:color="364395"/>
          <w:right w:val="single" w:sz="4" w:space="0" w:color="364395"/>
          <w:insideH w:val="single" w:sz="4" w:space="0" w:color="364395"/>
          <w:insideV w:val="single" w:sz="4" w:space="0" w:color="364395"/>
        </w:tblBorders>
        <w:tblLayout w:type="fixed"/>
        <w:tblLook w:val="01E0" w:firstRow="1" w:lastRow="1" w:firstColumn="1" w:lastColumn="1" w:noHBand="0" w:noVBand="0"/>
      </w:tblPr>
      <w:tblGrid>
        <w:gridCol w:w="1051"/>
        <w:gridCol w:w="7880"/>
        <w:gridCol w:w="1282"/>
      </w:tblGrid>
      <w:tr w:rsidR="000647DD" w:rsidRPr="00DD4B3E" w14:paraId="75F23E77" w14:textId="77777777" w:rsidTr="00446CEF">
        <w:tc>
          <w:tcPr>
            <w:tcW w:w="8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8A01A" w14:textId="2F50B241" w:rsidR="000647DD" w:rsidRPr="00DD4B3E" w:rsidRDefault="0070434C" w:rsidP="000647DD">
            <w:pPr>
              <w:autoSpaceDE w:val="0"/>
              <w:autoSpaceDN w:val="0"/>
              <w:adjustRightInd w:val="0"/>
              <w:spacing w:before="60"/>
              <w:rPr>
                <w:b/>
                <w:bCs/>
              </w:rPr>
            </w:pPr>
            <w:r>
              <w:rPr>
                <w:b/>
                <w:bCs/>
              </w:rPr>
              <w:t xml:space="preserve">General Requirements </w:t>
            </w: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2E32F" w14:textId="77777777" w:rsidR="000647DD" w:rsidRPr="00DD4B3E" w:rsidRDefault="000647DD" w:rsidP="004B6EAF">
            <w:pPr>
              <w:autoSpaceDE w:val="0"/>
              <w:autoSpaceDN w:val="0"/>
              <w:adjustRightInd w:val="0"/>
              <w:jc w:val="center"/>
              <w:rPr>
                <w:b/>
                <w:bCs/>
              </w:rPr>
            </w:pPr>
            <w:r w:rsidRPr="00DD4B3E">
              <w:rPr>
                <w:b/>
                <w:bCs/>
              </w:rPr>
              <w:t>Y/N</w:t>
            </w:r>
          </w:p>
        </w:tc>
      </w:tr>
      <w:tr w:rsidR="000647DD" w:rsidRPr="00DD4B3E" w14:paraId="6783FCC3" w14:textId="77777777" w:rsidTr="00446CEF">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34481" w14:textId="77777777" w:rsidR="000647DD" w:rsidRPr="00DD4B3E" w:rsidRDefault="000647DD" w:rsidP="004B6EAF">
            <w:pPr>
              <w:autoSpaceDE w:val="0"/>
              <w:autoSpaceDN w:val="0"/>
              <w:adjustRightInd w:val="0"/>
              <w:jc w:val="center"/>
              <w:rPr>
                <w:b/>
                <w:bCs/>
              </w:rPr>
            </w:pPr>
            <w:r w:rsidRPr="00DD4B3E">
              <w:rPr>
                <w:b/>
                <w:bCs/>
              </w:rPr>
              <w:t>1</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7EAA5" w14:textId="77777777" w:rsidR="000647DD" w:rsidRPr="00DD4B3E" w:rsidRDefault="000647DD" w:rsidP="004B6EAF">
            <w:pPr>
              <w:autoSpaceDE w:val="0"/>
              <w:autoSpaceDN w:val="0"/>
              <w:adjustRightInd w:val="0"/>
            </w:pPr>
            <w:r w:rsidRPr="00DD4B3E">
              <w:t>Does your centre have a full understanding of and is prepared to abide by the JCQ publications</w:t>
            </w:r>
          </w:p>
          <w:p w14:paraId="2571975B" w14:textId="77777777" w:rsidR="000647DD" w:rsidRPr="00DD4B3E" w:rsidRDefault="00393E0C" w:rsidP="004B6EAF">
            <w:pPr>
              <w:autoSpaceDE w:val="0"/>
              <w:autoSpaceDN w:val="0"/>
              <w:adjustRightInd w:val="0"/>
              <w:rPr>
                <w:rStyle w:val="Hyperlink"/>
                <w:rFonts w:cs="Arial"/>
                <w:i/>
              </w:rPr>
            </w:pPr>
            <w:hyperlink r:id="rId12" w:history="1">
              <w:r w:rsidR="000647DD" w:rsidRPr="00DD4B3E">
                <w:rPr>
                  <w:rStyle w:val="Hyperlink"/>
                  <w:rFonts w:cs="Arial"/>
                  <w:i/>
                </w:rPr>
                <w:t>General Regulations for Approved Centres?</w:t>
              </w:r>
            </w:hyperlink>
          </w:p>
          <w:p w14:paraId="11C8489E" w14:textId="7B793B7B" w:rsidR="000647DD" w:rsidRPr="00DD4B3E" w:rsidRDefault="000647DD" w:rsidP="004B6EAF">
            <w:pPr>
              <w:autoSpaceDE w:val="0"/>
              <w:autoSpaceDN w:val="0"/>
              <w:adjustRightInd w:val="0"/>
            </w:pPr>
          </w:p>
        </w:tc>
        <w:tc>
          <w:tcPr>
            <w:tcW w:w="1282" w:type="dxa"/>
            <w:tcBorders>
              <w:top w:val="single" w:sz="4" w:space="0" w:color="auto"/>
              <w:left w:val="single" w:sz="4" w:space="0" w:color="auto"/>
              <w:bottom w:val="single" w:sz="4" w:space="0" w:color="auto"/>
              <w:right w:val="single" w:sz="4" w:space="0" w:color="auto"/>
            </w:tcBorders>
            <w:vAlign w:val="center"/>
          </w:tcPr>
          <w:p w14:paraId="4B967E9C" w14:textId="77777777" w:rsidR="000647DD" w:rsidRPr="00DD4B3E" w:rsidRDefault="000647DD" w:rsidP="004B6EAF">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0647DD" w:rsidRPr="00DD4B3E" w14:paraId="3E256BA9" w14:textId="77777777" w:rsidTr="00446CEF">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4B9BA" w14:textId="77777777" w:rsidR="000647DD" w:rsidRPr="00DD4B3E" w:rsidRDefault="000647DD" w:rsidP="004B6EAF">
            <w:pPr>
              <w:autoSpaceDE w:val="0"/>
              <w:autoSpaceDN w:val="0"/>
              <w:adjustRightInd w:val="0"/>
              <w:jc w:val="center"/>
              <w:rPr>
                <w:b/>
                <w:bCs/>
              </w:rPr>
            </w:pPr>
            <w:r w:rsidRPr="00DD4B3E">
              <w:rPr>
                <w:b/>
                <w:bCs/>
              </w:rPr>
              <w:t>2</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5FC31" w14:textId="77777777" w:rsidR="000647DD" w:rsidRPr="00DD4B3E" w:rsidRDefault="000647DD" w:rsidP="004B6EAF">
            <w:pPr>
              <w:autoSpaceDE w:val="0"/>
              <w:autoSpaceDN w:val="0"/>
              <w:adjustRightInd w:val="0"/>
            </w:pPr>
            <w:r w:rsidRPr="00DD4B3E">
              <w:t xml:space="preserve">Does your centre have a full understanding of and is prepared to abide by the following JCQ </w:t>
            </w:r>
            <w:proofErr w:type="gramStart"/>
            <w:r w:rsidRPr="00DD4B3E">
              <w:t>publications:?</w:t>
            </w:r>
            <w:proofErr w:type="gramEnd"/>
          </w:p>
          <w:p w14:paraId="6738EC05" w14:textId="77777777" w:rsidR="000647DD" w:rsidRPr="00DD4B3E" w:rsidRDefault="00393E0C" w:rsidP="004B6EAF">
            <w:pPr>
              <w:pStyle w:val="ListParagraph"/>
              <w:numPr>
                <w:ilvl w:val="0"/>
                <w:numId w:val="8"/>
              </w:numPr>
              <w:autoSpaceDE w:val="0"/>
              <w:autoSpaceDN w:val="0"/>
              <w:adjustRightInd w:val="0"/>
              <w:rPr>
                <w:i/>
              </w:rPr>
            </w:pPr>
            <w:hyperlink r:id="rId13" w:history="1">
              <w:r w:rsidR="000647DD" w:rsidRPr="00DD4B3E">
                <w:rPr>
                  <w:rStyle w:val="Hyperlink"/>
                  <w:rFonts w:cs="Arial"/>
                  <w:i/>
                </w:rPr>
                <w:t>Access Arrangement and Reasonable Adjustments</w:t>
              </w:r>
            </w:hyperlink>
          </w:p>
          <w:p w14:paraId="02AFD11A" w14:textId="77777777" w:rsidR="000647DD" w:rsidRPr="00DD4B3E" w:rsidRDefault="00393E0C" w:rsidP="004B6EAF">
            <w:pPr>
              <w:pStyle w:val="ListParagraph"/>
              <w:numPr>
                <w:ilvl w:val="0"/>
                <w:numId w:val="8"/>
              </w:numPr>
              <w:autoSpaceDE w:val="0"/>
              <w:autoSpaceDN w:val="0"/>
              <w:adjustRightInd w:val="0"/>
            </w:pPr>
            <w:hyperlink r:id="rId14" w:history="1">
              <w:r w:rsidR="000647DD" w:rsidRPr="00DD4B3E">
                <w:rPr>
                  <w:rStyle w:val="Hyperlink"/>
                  <w:rFonts w:cs="Arial"/>
                  <w:i/>
                </w:rPr>
                <w:t>Suspected Malpractice in Examinations and Assessment</w:t>
              </w:r>
            </w:hyperlink>
          </w:p>
        </w:tc>
        <w:tc>
          <w:tcPr>
            <w:tcW w:w="1282" w:type="dxa"/>
            <w:tcBorders>
              <w:top w:val="single" w:sz="4" w:space="0" w:color="auto"/>
              <w:left w:val="single" w:sz="4" w:space="0" w:color="auto"/>
              <w:bottom w:val="single" w:sz="4" w:space="0" w:color="auto"/>
              <w:right w:val="single" w:sz="4" w:space="0" w:color="auto"/>
            </w:tcBorders>
            <w:vAlign w:val="center"/>
          </w:tcPr>
          <w:p w14:paraId="2DF57F67" w14:textId="77777777" w:rsidR="000647DD" w:rsidRPr="00DD4B3E" w:rsidRDefault="000647DD" w:rsidP="004B6EAF">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bl>
    <w:p w14:paraId="3D901B6B" w14:textId="77777777" w:rsidR="000647DD" w:rsidRPr="000647DD" w:rsidRDefault="000647DD" w:rsidP="000647DD"/>
    <w:p w14:paraId="62F1F251" w14:textId="77777777" w:rsidR="00A223B1" w:rsidRDefault="00A223B1" w:rsidP="00446CEF">
      <w:pPr>
        <w:pStyle w:val="Heading1"/>
        <w:ind w:left="-426"/>
        <w:rPr>
          <w:rFonts w:ascii="Arial" w:hAnsi="Arial" w:cs="Arial"/>
        </w:rPr>
      </w:pPr>
    </w:p>
    <w:p w14:paraId="74E60747" w14:textId="05456F8B" w:rsidR="00BB0F5D" w:rsidRPr="00446CEF" w:rsidRDefault="00067718" w:rsidP="00446CEF">
      <w:pPr>
        <w:pStyle w:val="Heading1"/>
        <w:ind w:left="-426"/>
        <w:rPr>
          <w:rFonts w:ascii="Arial" w:hAnsi="Arial" w:cs="Arial"/>
          <w:color w:val="1F497D" w:themeColor="text2"/>
        </w:rPr>
      </w:pPr>
      <w:r w:rsidRPr="00DD4B3E">
        <w:rPr>
          <w:rFonts w:ascii="Arial" w:hAnsi="Arial" w:cs="Arial"/>
        </w:rPr>
        <w:t xml:space="preserve">Section </w:t>
      </w:r>
      <w:r w:rsidR="000647DD">
        <w:rPr>
          <w:rFonts w:ascii="Arial" w:hAnsi="Arial" w:cs="Arial"/>
        </w:rPr>
        <w:t>5</w:t>
      </w:r>
      <w:r w:rsidRPr="00DD4B3E">
        <w:rPr>
          <w:rFonts w:ascii="Arial" w:hAnsi="Arial" w:cs="Arial"/>
        </w:rPr>
        <w:t>:</w:t>
      </w:r>
      <w:r w:rsidR="00B3279C" w:rsidRPr="00DD4B3E">
        <w:rPr>
          <w:rFonts w:ascii="Arial" w:hAnsi="Arial" w:cs="Arial"/>
        </w:rPr>
        <w:t xml:space="preserve"> </w:t>
      </w:r>
      <w:r w:rsidR="00CD6D46" w:rsidRPr="00DD4B3E">
        <w:rPr>
          <w:rFonts w:ascii="Arial" w:hAnsi="Arial" w:cs="Arial"/>
        </w:rPr>
        <w:t>JCQ</w:t>
      </w:r>
      <w:r w:rsidR="00B7680B" w:rsidRPr="00DD4B3E">
        <w:rPr>
          <w:rFonts w:ascii="Arial" w:hAnsi="Arial" w:cs="Arial"/>
        </w:rPr>
        <w:t xml:space="preserve"> </w:t>
      </w:r>
      <w:r w:rsidR="002011C0" w:rsidRPr="00DD4B3E">
        <w:rPr>
          <w:rFonts w:ascii="Arial" w:hAnsi="Arial" w:cs="Arial"/>
        </w:rPr>
        <w:t>R</w:t>
      </w:r>
      <w:r w:rsidR="00AE57CA" w:rsidRPr="00DD4B3E">
        <w:rPr>
          <w:rFonts w:ascii="Arial" w:hAnsi="Arial" w:cs="Arial"/>
        </w:rPr>
        <w:t>equirements for Conducting Examinations</w:t>
      </w:r>
      <w:r w:rsidR="00446CEF">
        <w:rPr>
          <w:rFonts w:ascii="Arial" w:hAnsi="Arial" w:cs="Arial"/>
          <w:color w:val="FF0000"/>
        </w:rPr>
        <w:t xml:space="preserve"> </w:t>
      </w:r>
      <w:r w:rsidR="00446CEF" w:rsidRPr="00446CEF">
        <w:rPr>
          <w:rFonts w:ascii="Arial" w:hAnsi="Arial" w:cs="Arial"/>
          <w:color w:val="1F497D" w:themeColor="text2"/>
        </w:rPr>
        <w:t xml:space="preserve">– for </w:t>
      </w:r>
      <w:r w:rsidR="00B40AA6">
        <w:rPr>
          <w:rFonts w:ascii="Arial" w:hAnsi="Arial" w:cs="Arial"/>
          <w:color w:val="1F497D" w:themeColor="text2"/>
        </w:rPr>
        <w:t xml:space="preserve">Pearson </w:t>
      </w:r>
      <w:r w:rsidR="002E01F4">
        <w:rPr>
          <w:rFonts w:ascii="Arial" w:hAnsi="Arial" w:cs="Arial"/>
          <w:color w:val="1F497D" w:themeColor="text2"/>
        </w:rPr>
        <w:t xml:space="preserve">Edexcel </w:t>
      </w:r>
    </w:p>
    <w:p w14:paraId="5C6468FB" w14:textId="49C53971" w:rsidR="00914CDC" w:rsidRPr="00DD4B3E" w:rsidRDefault="00F4033A" w:rsidP="00446CEF">
      <w:pPr>
        <w:pStyle w:val="Heading1"/>
        <w:spacing w:before="100" w:beforeAutospacing="1"/>
        <w:rPr>
          <w:rFonts w:ascii="Arial" w:hAnsi="Arial" w:cs="Arial"/>
          <w:color w:val="FF0000"/>
          <w:sz w:val="20"/>
          <w:szCs w:val="20"/>
        </w:rPr>
      </w:pPr>
      <w:r>
        <w:rPr>
          <w:rFonts w:ascii="Arial" w:hAnsi="Arial" w:cs="Arial"/>
          <w:color w:val="4F81BD" w:themeColor="accent1"/>
          <w:sz w:val="20"/>
          <w:szCs w:val="20"/>
        </w:rPr>
        <w:t xml:space="preserve">If you are offering </w:t>
      </w:r>
      <w:r w:rsidR="002E01F4">
        <w:rPr>
          <w:rFonts w:ascii="Arial" w:hAnsi="Arial" w:cs="Arial"/>
          <w:color w:val="4F81BD" w:themeColor="accent1"/>
          <w:sz w:val="20"/>
          <w:szCs w:val="20"/>
        </w:rPr>
        <w:t xml:space="preserve">Pearson Edexcel </w:t>
      </w:r>
      <w:r w:rsidR="00042273" w:rsidRPr="0070434C">
        <w:rPr>
          <w:rFonts w:ascii="Arial" w:hAnsi="Arial" w:cs="Arial"/>
          <w:color w:val="4F81BD" w:themeColor="accent1"/>
          <w:sz w:val="20"/>
          <w:szCs w:val="20"/>
        </w:rPr>
        <w:t xml:space="preserve">qualifications you will need to be familiar with the JCQ </w:t>
      </w:r>
      <w:r w:rsidR="00BB0F5D" w:rsidRPr="0070434C">
        <w:rPr>
          <w:rFonts w:ascii="Arial" w:hAnsi="Arial" w:cs="Arial"/>
          <w:color w:val="4F81BD" w:themeColor="accent1"/>
          <w:sz w:val="20"/>
          <w:szCs w:val="20"/>
        </w:rPr>
        <w:t>regulations</w:t>
      </w:r>
      <w:r w:rsidR="00BB0F5D" w:rsidRPr="00DD4B3E">
        <w:rPr>
          <w:rFonts w:ascii="Arial" w:hAnsi="Arial" w:cs="Arial"/>
          <w:color w:val="4F81BD" w:themeColor="accent1"/>
          <w:sz w:val="20"/>
          <w:szCs w:val="20"/>
        </w:rPr>
        <w:t xml:space="preserve"> </w:t>
      </w:r>
      <w:r>
        <w:rPr>
          <w:rFonts w:ascii="Arial" w:hAnsi="Arial" w:cs="Arial"/>
          <w:color w:val="4F81BD" w:themeColor="accent1"/>
          <w:sz w:val="20"/>
          <w:szCs w:val="20"/>
        </w:rPr>
        <w:t>for external and internal assessment</w:t>
      </w:r>
    </w:p>
    <w:bookmarkEnd w:id="5"/>
    <w:p w14:paraId="131C3C54" w14:textId="77777777" w:rsidR="00C07316" w:rsidRPr="00DD4B3E" w:rsidRDefault="00C07316" w:rsidP="006F10A9">
      <w:pPr>
        <w:ind w:left="-426"/>
      </w:pPr>
    </w:p>
    <w:tbl>
      <w:tblPr>
        <w:tblW w:w="10213" w:type="dxa"/>
        <w:tblInd w:w="-318" w:type="dxa"/>
        <w:tblBorders>
          <w:top w:val="single" w:sz="4" w:space="0" w:color="364395"/>
          <w:left w:val="single" w:sz="4" w:space="0" w:color="364395"/>
          <w:bottom w:val="single" w:sz="4" w:space="0" w:color="364395"/>
          <w:right w:val="single" w:sz="4" w:space="0" w:color="364395"/>
          <w:insideH w:val="single" w:sz="4" w:space="0" w:color="364395"/>
          <w:insideV w:val="single" w:sz="4" w:space="0" w:color="364395"/>
        </w:tblBorders>
        <w:tblLayout w:type="fixed"/>
        <w:tblLook w:val="01E0" w:firstRow="1" w:lastRow="1" w:firstColumn="1" w:lastColumn="1" w:noHBand="0" w:noVBand="0"/>
      </w:tblPr>
      <w:tblGrid>
        <w:gridCol w:w="1164"/>
        <w:gridCol w:w="7767"/>
        <w:gridCol w:w="1282"/>
      </w:tblGrid>
      <w:tr w:rsidR="0070434C" w:rsidRPr="00DD4B3E" w14:paraId="23CD786B" w14:textId="77777777" w:rsidTr="00446CEF">
        <w:trPr>
          <w:trHeight w:val="340"/>
        </w:trPr>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32BDF" w14:textId="6F31FEE7" w:rsidR="0070434C" w:rsidRPr="00DD4B3E" w:rsidRDefault="00AC4F8B" w:rsidP="00AC4F8B">
            <w:pPr>
              <w:autoSpaceDE w:val="0"/>
              <w:autoSpaceDN w:val="0"/>
              <w:adjustRightInd w:val="0"/>
              <w:jc w:val="center"/>
              <w:rPr>
                <w:b/>
                <w:bCs/>
              </w:rPr>
            </w:pPr>
            <w:r>
              <w:rPr>
                <w:b/>
                <w:bCs/>
              </w:rPr>
              <w:t xml:space="preserve">Pearson </w:t>
            </w:r>
            <w:r w:rsidR="002E01F4">
              <w:rPr>
                <w:b/>
                <w:bCs/>
              </w:rPr>
              <w:t xml:space="preserve">Edexcel </w:t>
            </w:r>
            <w:r w:rsidR="0070434C">
              <w:rPr>
                <w:b/>
                <w:bCs/>
              </w:rPr>
              <w:t>Only</w:t>
            </w:r>
            <w:r w:rsidR="0070434C" w:rsidRPr="00DD4B3E">
              <w:rPr>
                <w:b/>
                <w:bCs/>
              </w:rPr>
              <w:t xml:space="preserve"> </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6F60F" w14:textId="557F2C6E" w:rsidR="0070434C" w:rsidRDefault="0070434C" w:rsidP="004B6EAF">
            <w:pPr>
              <w:autoSpaceDE w:val="0"/>
              <w:autoSpaceDN w:val="0"/>
              <w:adjustRightInd w:val="0"/>
              <w:rPr>
                <w:rStyle w:val="Hyperlink"/>
                <w:rFonts w:cs="Arial"/>
              </w:rPr>
            </w:pPr>
            <w:r w:rsidRPr="00DD4B3E">
              <w:t xml:space="preserve">Please confirm that you have read and understood the </w:t>
            </w:r>
            <w:r>
              <w:t xml:space="preserve">JCQ </w:t>
            </w:r>
            <w:r w:rsidRPr="00DD4B3E">
              <w:t>Instructions for Conduct</w:t>
            </w:r>
            <w:r>
              <w:t>ing</w:t>
            </w:r>
            <w:r w:rsidRPr="00DD4B3E">
              <w:t xml:space="preserve"> Examinations </w:t>
            </w:r>
            <w:hyperlink r:id="rId15" w:history="1">
              <w:r w:rsidR="00010CCB">
                <w:rPr>
                  <w:rStyle w:val="Hyperlink"/>
                  <w:rFonts w:cs="Arial"/>
                </w:rPr>
                <w:t>here</w:t>
              </w:r>
            </w:hyperlink>
            <w:r w:rsidR="00010CCB">
              <w:t xml:space="preserve"> </w:t>
            </w:r>
            <w:r>
              <w:rPr>
                <w:rStyle w:val="Hyperlink"/>
                <w:rFonts w:cs="Arial"/>
                <w:color w:val="auto"/>
                <w:u w:val="none"/>
              </w:rPr>
              <w:t>and the Exam A</w:t>
            </w:r>
            <w:r w:rsidRPr="002873BD">
              <w:rPr>
                <w:rStyle w:val="Hyperlink"/>
                <w:rFonts w:cs="Arial"/>
                <w:color w:val="auto"/>
                <w:u w:val="none"/>
              </w:rPr>
              <w:t>dm</w:t>
            </w:r>
            <w:r>
              <w:rPr>
                <w:rStyle w:val="Hyperlink"/>
                <w:rFonts w:cs="Arial"/>
                <w:color w:val="auto"/>
                <w:u w:val="none"/>
              </w:rPr>
              <w:t>inistration and G</w:t>
            </w:r>
            <w:r w:rsidRPr="002873BD">
              <w:rPr>
                <w:rStyle w:val="Hyperlink"/>
                <w:rFonts w:cs="Arial"/>
                <w:color w:val="auto"/>
                <w:u w:val="none"/>
              </w:rPr>
              <w:t xml:space="preserve">uidance documents </w:t>
            </w:r>
            <w:hyperlink r:id="rId16" w:history="1">
              <w:r w:rsidR="00F4033A">
                <w:rPr>
                  <w:rStyle w:val="Hyperlink"/>
                  <w:rFonts w:cs="Arial"/>
                </w:rPr>
                <w:t>here</w:t>
              </w:r>
            </w:hyperlink>
          </w:p>
          <w:p w14:paraId="2A5A7471" w14:textId="77777777" w:rsidR="0070434C" w:rsidRPr="00DD4B3E" w:rsidRDefault="0070434C" w:rsidP="004B6EAF">
            <w:pPr>
              <w:autoSpaceDE w:val="0"/>
              <w:autoSpaceDN w:val="0"/>
              <w:adjustRightInd w:val="0"/>
            </w:pPr>
          </w:p>
          <w:p w14:paraId="6B31E877" w14:textId="77777777" w:rsidR="0070434C" w:rsidRPr="00DD4B3E" w:rsidRDefault="0070434C" w:rsidP="004B6EAF">
            <w:pPr>
              <w:autoSpaceDE w:val="0"/>
              <w:autoSpaceDN w:val="0"/>
              <w:adjustRightInd w:val="0"/>
            </w:pPr>
          </w:p>
        </w:tc>
        <w:tc>
          <w:tcPr>
            <w:tcW w:w="1282" w:type="dxa"/>
            <w:tcBorders>
              <w:top w:val="single" w:sz="4" w:space="0" w:color="auto"/>
              <w:left w:val="single" w:sz="4" w:space="0" w:color="auto"/>
              <w:bottom w:val="single" w:sz="4" w:space="0" w:color="auto"/>
              <w:right w:val="single" w:sz="4" w:space="0" w:color="auto"/>
            </w:tcBorders>
            <w:vAlign w:val="center"/>
          </w:tcPr>
          <w:p w14:paraId="74B02021" w14:textId="77777777" w:rsidR="0070434C" w:rsidRPr="00DD4B3E" w:rsidRDefault="0070434C" w:rsidP="004B6EAF">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bl>
    <w:p w14:paraId="5EECD6C0" w14:textId="77777777" w:rsidR="008F659F" w:rsidRPr="00DD4B3E" w:rsidRDefault="008F659F"/>
    <w:tbl>
      <w:tblPr>
        <w:tblW w:w="101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2"/>
        <w:gridCol w:w="1674"/>
      </w:tblGrid>
      <w:tr w:rsidR="00446CEF" w:rsidRPr="00DD4B3E" w14:paraId="6897CE23" w14:textId="77777777" w:rsidTr="00446CEF">
        <w:trPr>
          <w:cantSplit/>
          <w:trHeight w:val="321"/>
        </w:trPr>
        <w:tc>
          <w:tcPr>
            <w:tcW w:w="8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06F90" w14:textId="26D3A839" w:rsidR="00446CEF" w:rsidRPr="00DD4B3E" w:rsidRDefault="00446CEF" w:rsidP="002E01F4">
            <w:r>
              <w:t>Will you be conducting examinations at your own centre with full responsibility for the security and administration of examinations</w:t>
            </w:r>
            <w:r w:rsidR="00EC15D0">
              <w:t>?</w:t>
            </w:r>
            <w:r w:rsidRPr="00DD4B3E">
              <w:t xml:space="preserve">  </w:t>
            </w:r>
          </w:p>
        </w:tc>
        <w:tc>
          <w:tcPr>
            <w:tcW w:w="1674" w:type="dxa"/>
            <w:tcBorders>
              <w:top w:val="single" w:sz="4" w:space="0" w:color="auto"/>
              <w:left w:val="single" w:sz="4" w:space="0" w:color="auto"/>
              <w:bottom w:val="single" w:sz="4" w:space="0" w:color="auto"/>
              <w:right w:val="single" w:sz="4" w:space="0" w:color="auto"/>
            </w:tcBorders>
            <w:vAlign w:val="center"/>
          </w:tcPr>
          <w:p w14:paraId="1904CF77" w14:textId="77777777" w:rsidR="00446CEF" w:rsidRPr="00DD4B3E" w:rsidRDefault="00446CEF" w:rsidP="002E01F4">
            <w:r w:rsidRPr="00DD4B3E">
              <w:fldChar w:fldCharType="begin">
                <w:ffData>
                  <w:name w:val=""/>
                  <w:enabled/>
                  <w:calcOnExit w:val="0"/>
                  <w:ddList>
                    <w:listEntry w:val="  Please select  "/>
                    <w:listEntry w:val="Yes"/>
                    <w:listEntry w:val="No"/>
                  </w:ddList>
                </w:ffData>
              </w:fldChar>
            </w:r>
            <w:r w:rsidRPr="00DD4B3E">
              <w:instrText xml:space="preserve"> FORMDROPDOWN </w:instrText>
            </w:r>
            <w:r w:rsidR="00393E0C">
              <w:fldChar w:fldCharType="separate"/>
            </w:r>
            <w:r w:rsidRPr="00DD4B3E">
              <w:fldChar w:fldCharType="end"/>
            </w:r>
          </w:p>
        </w:tc>
      </w:tr>
    </w:tbl>
    <w:p w14:paraId="22CC009D" w14:textId="77777777" w:rsidR="00446CEF" w:rsidRDefault="00446CEF" w:rsidP="00446CEF">
      <w:pPr>
        <w:spacing w:after="200" w:line="276" w:lineRule="auto"/>
        <w:rPr>
          <w:b/>
          <w:bCs/>
          <w:sz w:val="12"/>
          <w:szCs w:val="12"/>
        </w:rPr>
      </w:pPr>
    </w:p>
    <w:tbl>
      <w:tblPr>
        <w:tblW w:w="101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9"/>
        <w:gridCol w:w="1843"/>
        <w:gridCol w:w="1674"/>
      </w:tblGrid>
      <w:tr w:rsidR="00446CEF" w:rsidRPr="00DD4B3E" w14:paraId="3869553E" w14:textId="77777777" w:rsidTr="00446CEF">
        <w:trPr>
          <w:cantSplit/>
          <w:trHeight w:val="321"/>
        </w:trPr>
        <w:tc>
          <w:tcPr>
            <w:tcW w:w="84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05018" w14:textId="19993D5C" w:rsidR="00446CEF" w:rsidRPr="00DD4B3E" w:rsidRDefault="00446CEF" w:rsidP="002E01F4">
            <w:r>
              <w:t xml:space="preserve">Will you be conducting examinations through a </w:t>
            </w:r>
            <w:r w:rsidRPr="00DD4B3E">
              <w:t>British Council and/or controlling authority</w:t>
            </w:r>
            <w:r w:rsidR="00EC15D0">
              <w:t>?</w:t>
            </w:r>
            <w:r w:rsidRPr="00DD4B3E">
              <w:t xml:space="preserve">  </w:t>
            </w:r>
          </w:p>
        </w:tc>
        <w:tc>
          <w:tcPr>
            <w:tcW w:w="1674" w:type="dxa"/>
            <w:tcBorders>
              <w:top w:val="single" w:sz="4" w:space="0" w:color="auto"/>
              <w:left w:val="single" w:sz="4" w:space="0" w:color="auto"/>
              <w:bottom w:val="single" w:sz="4" w:space="0" w:color="auto"/>
              <w:right w:val="single" w:sz="4" w:space="0" w:color="auto"/>
            </w:tcBorders>
            <w:vAlign w:val="center"/>
          </w:tcPr>
          <w:p w14:paraId="494D6004" w14:textId="77777777" w:rsidR="00446CEF" w:rsidRPr="00DD4B3E" w:rsidRDefault="00446CEF" w:rsidP="002E01F4">
            <w:r w:rsidRPr="00DD4B3E">
              <w:fldChar w:fldCharType="begin">
                <w:ffData>
                  <w:name w:val=""/>
                  <w:enabled/>
                  <w:calcOnExit w:val="0"/>
                  <w:ddList>
                    <w:listEntry w:val="  Please select  "/>
                    <w:listEntry w:val="Yes"/>
                    <w:listEntry w:val="No"/>
                  </w:ddList>
                </w:ffData>
              </w:fldChar>
            </w:r>
            <w:r w:rsidRPr="00DD4B3E">
              <w:instrText xml:space="preserve"> FORMDROPDOWN </w:instrText>
            </w:r>
            <w:r w:rsidR="00393E0C">
              <w:fldChar w:fldCharType="separate"/>
            </w:r>
            <w:r w:rsidRPr="00DD4B3E">
              <w:fldChar w:fldCharType="end"/>
            </w:r>
          </w:p>
        </w:tc>
      </w:tr>
      <w:tr w:rsidR="00446CEF" w:rsidRPr="00DD4B3E" w14:paraId="39DF9956" w14:textId="77777777" w:rsidTr="00446CEF">
        <w:trPr>
          <w:cantSplit/>
          <w:trHeight w:val="321"/>
        </w:trPr>
        <w:tc>
          <w:tcPr>
            <w:tcW w:w="6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7F28E" w14:textId="77777777" w:rsidR="00446CEF" w:rsidRPr="00DD4B3E" w:rsidRDefault="00446CEF" w:rsidP="002E01F4">
            <w:r w:rsidRPr="00DD4B3E">
              <w:t>If ‘Yes’ please provide the name and centre number of the British Council and/or controlling authority</w:t>
            </w:r>
            <w:r>
              <w:t xml:space="preserve"> (Please be aware that this is where examination papers will be sent)</w:t>
            </w:r>
          </w:p>
        </w:tc>
        <w:tc>
          <w:tcPr>
            <w:tcW w:w="3517" w:type="dxa"/>
            <w:gridSpan w:val="2"/>
            <w:tcBorders>
              <w:top w:val="single" w:sz="4" w:space="0" w:color="auto"/>
              <w:left w:val="single" w:sz="4" w:space="0" w:color="auto"/>
              <w:bottom w:val="single" w:sz="4" w:space="0" w:color="auto"/>
              <w:right w:val="single" w:sz="4" w:space="0" w:color="auto"/>
            </w:tcBorders>
            <w:vAlign w:val="center"/>
          </w:tcPr>
          <w:p w14:paraId="322112EB" w14:textId="77777777" w:rsidR="00446CEF" w:rsidRPr="00DD4B3E" w:rsidRDefault="00446CEF" w:rsidP="002E01F4">
            <w:r w:rsidRPr="00DD4B3E">
              <w:fldChar w:fldCharType="begin">
                <w:ffData>
                  <w:name w:val=""/>
                  <w:enabled/>
                  <w:calcOnExit w:val="0"/>
                  <w:textInput>
                    <w:format w:val="FIRST CAPITAL"/>
                  </w:textInput>
                </w:ffData>
              </w:fldChar>
            </w:r>
            <w:r w:rsidRPr="00DD4B3E">
              <w:instrText xml:space="preserve"> FORMTEXT </w:instrText>
            </w:r>
            <w:r w:rsidRPr="00DD4B3E">
              <w:fldChar w:fldCharType="separate"/>
            </w:r>
            <w:r w:rsidRPr="00DD4B3E">
              <w:rPr>
                <w:noProof/>
              </w:rPr>
              <w:t> </w:t>
            </w:r>
            <w:r w:rsidRPr="00DD4B3E">
              <w:rPr>
                <w:noProof/>
              </w:rPr>
              <w:t> </w:t>
            </w:r>
            <w:r w:rsidRPr="00DD4B3E">
              <w:rPr>
                <w:noProof/>
              </w:rPr>
              <w:t> </w:t>
            </w:r>
            <w:r w:rsidRPr="00DD4B3E">
              <w:rPr>
                <w:noProof/>
              </w:rPr>
              <w:t> </w:t>
            </w:r>
            <w:r w:rsidRPr="00DD4B3E">
              <w:rPr>
                <w:noProof/>
              </w:rPr>
              <w:t> </w:t>
            </w:r>
            <w:r w:rsidRPr="00DD4B3E">
              <w:fldChar w:fldCharType="end"/>
            </w:r>
          </w:p>
        </w:tc>
      </w:tr>
    </w:tbl>
    <w:p w14:paraId="51881360" w14:textId="33E38E18" w:rsidR="00042273" w:rsidRPr="00DD4B3E" w:rsidRDefault="00DE5E15" w:rsidP="00BB0F5D">
      <w:pPr>
        <w:pStyle w:val="Heading1"/>
        <w:ind w:left="-567"/>
        <w:rPr>
          <w:rFonts w:ascii="Arial" w:hAnsi="Arial" w:cs="Arial"/>
        </w:rPr>
      </w:pPr>
      <w:r w:rsidRPr="00DD4B3E">
        <w:rPr>
          <w:rFonts w:ascii="Arial" w:hAnsi="Arial" w:cs="Arial"/>
        </w:rPr>
        <w:t xml:space="preserve">Section </w:t>
      </w:r>
      <w:r w:rsidR="00915A97" w:rsidRPr="00DD4B3E">
        <w:rPr>
          <w:rFonts w:ascii="Arial" w:hAnsi="Arial" w:cs="Arial"/>
        </w:rPr>
        <w:t>6</w:t>
      </w:r>
      <w:r w:rsidRPr="00DD4B3E">
        <w:rPr>
          <w:rFonts w:ascii="Arial" w:hAnsi="Arial" w:cs="Arial"/>
        </w:rPr>
        <w:t>: LCCI Instructions for the Conduct of Examinations (ICE)</w:t>
      </w:r>
      <w:r w:rsidR="00446CEF">
        <w:rPr>
          <w:rFonts w:ascii="Arial" w:hAnsi="Arial" w:cs="Arial"/>
        </w:rPr>
        <w:t xml:space="preserve"> – for LCCI</w:t>
      </w:r>
    </w:p>
    <w:p w14:paraId="1F812427" w14:textId="77777777" w:rsidR="00BB0F5D" w:rsidRPr="00DD4B3E" w:rsidRDefault="00BB0F5D" w:rsidP="00BB0F5D"/>
    <w:p w14:paraId="5EB2586F" w14:textId="4EC739EC" w:rsidR="00DE5E15" w:rsidRPr="00DD4B3E" w:rsidRDefault="00042273" w:rsidP="002848A4">
      <w:pPr>
        <w:pStyle w:val="Heading1"/>
        <w:spacing w:before="0"/>
        <w:rPr>
          <w:rFonts w:ascii="Arial" w:hAnsi="Arial" w:cs="Arial"/>
          <w:sz w:val="20"/>
          <w:szCs w:val="20"/>
        </w:rPr>
      </w:pPr>
      <w:r w:rsidRPr="00DD4B3E">
        <w:rPr>
          <w:rFonts w:ascii="Arial" w:hAnsi="Arial" w:cs="Arial"/>
          <w:color w:val="4F81BD" w:themeColor="accent1"/>
          <w:sz w:val="20"/>
          <w:szCs w:val="20"/>
        </w:rPr>
        <w:t xml:space="preserve">If you are offering LCCI qualifications you will need to be familiar with the LCCI </w:t>
      </w:r>
      <w:r w:rsidR="00DC7763" w:rsidRPr="00DD4B3E">
        <w:rPr>
          <w:rFonts w:ascii="Arial" w:hAnsi="Arial" w:cs="Arial"/>
          <w:color w:val="4F81BD" w:themeColor="accent1"/>
          <w:sz w:val="20"/>
          <w:szCs w:val="20"/>
        </w:rPr>
        <w:t xml:space="preserve">Instructions for the Conduct of Examinations </w:t>
      </w:r>
      <w:r w:rsidRPr="00DD4B3E">
        <w:rPr>
          <w:rFonts w:ascii="Arial" w:hAnsi="Arial" w:cs="Arial"/>
          <w:color w:val="4F81BD" w:themeColor="accent1"/>
          <w:sz w:val="20"/>
          <w:szCs w:val="20"/>
        </w:rPr>
        <w:t xml:space="preserve"> </w:t>
      </w:r>
      <w:r w:rsidR="00DE5E15" w:rsidRPr="00DD4B3E">
        <w:rPr>
          <w:rFonts w:ascii="Arial" w:hAnsi="Arial" w:cs="Arial"/>
          <w:sz w:val="20"/>
          <w:szCs w:val="20"/>
        </w:rPr>
        <w:br/>
      </w:r>
    </w:p>
    <w:tbl>
      <w:tblPr>
        <w:tblW w:w="9923" w:type="dxa"/>
        <w:tblInd w:w="-318" w:type="dxa"/>
        <w:tblBorders>
          <w:top w:val="single" w:sz="4" w:space="0" w:color="364395"/>
          <w:left w:val="single" w:sz="4" w:space="0" w:color="364395"/>
          <w:bottom w:val="single" w:sz="4" w:space="0" w:color="364395"/>
          <w:right w:val="single" w:sz="4" w:space="0" w:color="364395"/>
          <w:insideH w:val="single" w:sz="4" w:space="0" w:color="364395"/>
          <w:insideV w:val="single" w:sz="4" w:space="0" w:color="364395"/>
        </w:tblBorders>
        <w:tblLayout w:type="fixed"/>
        <w:tblLook w:val="01E0" w:firstRow="1" w:lastRow="1" w:firstColumn="1" w:lastColumn="1" w:noHBand="0" w:noVBand="0"/>
      </w:tblPr>
      <w:tblGrid>
        <w:gridCol w:w="1051"/>
        <w:gridCol w:w="7880"/>
        <w:gridCol w:w="992"/>
      </w:tblGrid>
      <w:tr w:rsidR="00DE5E15" w:rsidRPr="00DD4B3E" w14:paraId="4D46BCF9" w14:textId="77777777" w:rsidTr="00042273">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77AAE" w14:textId="77777777" w:rsidR="00DE5E15" w:rsidRPr="00DD4B3E" w:rsidRDefault="00DE5E15" w:rsidP="00042273">
            <w:pPr>
              <w:autoSpaceDE w:val="0"/>
              <w:autoSpaceDN w:val="0"/>
              <w:adjustRightInd w:val="0"/>
              <w:jc w:val="center"/>
              <w:rPr>
                <w:b/>
                <w:bCs/>
              </w:rPr>
            </w:pPr>
            <w:r w:rsidRPr="00DD4B3E">
              <w:rPr>
                <w:b/>
                <w:bCs/>
              </w:rPr>
              <w:t xml:space="preserve">LCCI Only </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A55AF" w14:textId="161C470B" w:rsidR="00DE5E15" w:rsidRDefault="00DE5E15" w:rsidP="00042273">
            <w:pPr>
              <w:autoSpaceDE w:val="0"/>
              <w:autoSpaceDN w:val="0"/>
              <w:adjustRightInd w:val="0"/>
              <w:rPr>
                <w:rStyle w:val="Hyperlink"/>
                <w:rFonts w:cs="Arial"/>
              </w:rPr>
            </w:pPr>
            <w:r w:rsidRPr="00DD4B3E">
              <w:t xml:space="preserve">Please confirm that you have read and understood the LCCI Instructions for the Conduct of Examinations </w:t>
            </w:r>
            <w:hyperlink r:id="rId17" w:history="1">
              <w:r w:rsidRPr="00DD4B3E">
                <w:rPr>
                  <w:rStyle w:val="Hyperlink"/>
                  <w:rFonts w:cs="Arial"/>
                </w:rPr>
                <w:t>here</w:t>
              </w:r>
            </w:hyperlink>
            <w:r w:rsidR="003B6BB6">
              <w:rPr>
                <w:rStyle w:val="Hyperlink"/>
                <w:rFonts w:cs="Arial"/>
              </w:rPr>
              <w:t xml:space="preserve"> </w:t>
            </w:r>
            <w:r w:rsidR="002873BD">
              <w:rPr>
                <w:rStyle w:val="Hyperlink"/>
                <w:rFonts w:cs="Arial"/>
                <w:color w:val="auto"/>
                <w:u w:val="none"/>
              </w:rPr>
              <w:t>and the Exam A</w:t>
            </w:r>
            <w:r w:rsidR="003B6BB6" w:rsidRPr="002873BD">
              <w:rPr>
                <w:rStyle w:val="Hyperlink"/>
                <w:rFonts w:cs="Arial"/>
                <w:color w:val="auto"/>
                <w:u w:val="none"/>
              </w:rPr>
              <w:t>dm</w:t>
            </w:r>
            <w:r w:rsidR="002873BD">
              <w:rPr>
                <w:rStyle w:val="Hyperlink"/>
                <w:rFonts w:cs="Arial"/>
                <w:color w:val="auto"/>
                <w:u w:val="none"/>
              </w:rPr>
              <w:t>inistration and G</w:t>
            </w:r>
            <w:r w:rsidR="003B6BB6" w:rsidRPr="002873BD">
              <w:rPr>
                <w:rStyle w:val="Hyperlink"/>
                <w:rFonts w:cs="Arial"/>
                <w:color w:val="auto"/>
                <w:u w:val="none"/>
              </w:rPr>
              <w:t xml:space="preserve">uidance documents </w:t>
            </w:r>
            <w:hyperlink r:id="rId18" w:history="1">
              <w:r w:rsidR="002873BD">
                <w:rPr>
                  <w:rStyle w:val="Hyperlink"/>
                  <w:rFonts w:cs="Arial"/>
                </w:rPr>
                <w:t>here</w:t>
              </w:r>
            </w:hyperlink>
          </w:p>
          <w:p w14:paraId="189F2227" w14:textId="77777777" w:rsidR="002873BD" w:rsidRPr="00DD4B3E" w:rsidRDefault="002873BD" w:rsidP="00042273">
            <w:pPr>
              <w:autoSpaceDE w:val="0"/>
              <w:autoSpaceDN w:val="0"/>
              <w:adjustRightInd w:val="0"/>
            </w:pPr>
          </w:p>
          <w:p w14:paraId="0A25C06B" w14:textId="77777777" w:rsidR="00DE5E15" w:rsidRPr="00DD4B3E" w:rsidRDefault="00DE5E15" w:rsidP="00042273">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vAlign w:val="center"/>
          </w:tcPr>
          <w:p w14:paraId="655371EF" w14:textId="6E5F2140" w:rsidR="00DE5E15" w:rsidRPr="00DD4B3E" w:rsidRDefault="00E0233E" w:rsidP="00042273">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bl>
    <w:p w14:paraId="6E4A9003" w14:textId="77777777" w:rsidR="000B6DAE" w:rsidRDefault="000B6DAE" w:rsidP="00A9762D">
      <w:pPr>
        <w:pStyle w:val="Heading1"/>
        <w:ind w:left="-567"/>
        <w:rPr>
          <w:rFonts w:ascii="Arial" w:hAnsi="Arial" w:cs="Arial"/>
        </w:rPr>
      </w:pPr>
    </w:p>
    <w:p w14:paraId="7E4D5B03" w14:textId="77777777" w:rsidR="000B6DAE" w:rsidRDefault="000B6DAE">
      <w:pPr>
        <w:spacing w:after="200" w:line="276" w:lineRule="auto"/>
        <w:rPr>
          <w:rFonts w:eastAsiaTheme="majorEastAsia"/>
          <w:b/>
          <w:bCs/>
          <w:color w:val="365F91" w:themeColor="accent1" w:themeShade="BF"/>
          <w:sz w:val="28"/>
          <w:szCs w:val="28"/>
        </w:rPr>
      </w:pPr>
      <w:r>
        <w:br w:type="page"/>
      </w:r>
    </w:p>
    <w:p w14:paraId="78A98A75" w14:textId="77777777" w:rsidR="000B6DAE" w:rsidRDefault="000B6DAE" w:rsidP="00A9762D">
      <w:pPr>
        <w:pStyle w:val="Heading1"/>
        <w:ind w:left="-567"/>
        <w:rPr>
          <w:rFonts w:ascii="Arial" w:hAnsi="Arial" w:cs="Arial"/>
        </w:rPr>
      </w:pPr>
    </w:p>
    <w:p w14:paraId="1B319AD3" w14:textId="77777777" w:rsidR="000B6DAE" w:rsidRDefault="000B6DAE" w:rsidP="00A9762D">
      <w:pPr>
        <w:pStyle w:val="Heading1"/>
        <w:ind w:left="-567"/>
        <w:rPr>
          <w:rFonts w:ascii="Arial" w:hAnsi="Arial" w:cs="Arial"/>
        </w:rPr>
      </w:pPr>
    </w:p>
    <w:p w14:paraId="0661CDBA" w14:textId="3D83A492" w:rsidR="00CF3568" w:rsidRPr="00A9762D" w:rsidRDefault="00DE5E15" w:rsidP="00A9762D">
      <w:pPr>
        <w:pStyle w:val="Heading1"/>
        <w:ind w:left="-567"/>
        <w:rPr>
          <w:b w:val="0"/>
          <w:color w:val="4F81BD" w:themeColor="accent1"/>
        </w:rPr>
      </w:pPr>
      <w:r w:rsidRPr="00DD4B3E">
        <w:rPr>
          <w:rFonts w:ascii="Arial" w:hAnsi="Arial" w:cs="Arial"/>
        </w:rPr>
        <w:t xml:space="preserve">Section </w:t>
      </w:r>
      <w:r w:rsidR="00915A97" w:rsidRPr="00DD4B3E">
        <w:rPr>
          <w:rFonts w:ascii="Arial" w:hAnsi="Arial" w:cs="Arial"/>
        </w:rPr>
        <w:t>7</w:t>
      </w:r>
      <w:r w:rsidRPr="00DD4B3E">
        <w:rPr>
          <w:rFonts w:ascii="Arial" w:hAnsi="Arial" w:cs="Arial"/>
        </w:rPr>
        <w:t xml:space="preserve">: </w:t>
      </w:r>
      <w:bookmarkStart w:id="6" w:name="Auth"/>
      <w:r w:rsidR="000B6DAE">
        <w:rPr>
          <w:rFonts w:ascii="Arial" w:hAnsi="Arial" w:cs="Arial"/>
        </w:rPr>
        <w:t>Centre Agreement and a</w:t>
      </w:r>
      <w:r w:rsidR="00CF3568" w:rsidRPr="00DD4B3E">
        <w:rPr>
          <w:rFonts w:ascii="Arial" w:hAnsi="Arial" w:cs="Arial"/>
        </w:rPr>
        <w:t>uthorisation to proceed to be completed by the head of centre</w:t>
      </w:r>
    </w:p>
    <w:bookmarkEnd w:id="6"/>
    <w:p w14:paraId="711E152F" w14:textId="77777777" w:rsidR="00CF3568" w:rsidRPr="00DD4B3E" w:rsidRDefault="00CF3568" w:rsidP="00CF3568"/>
    <w:p w14:paraId="13CAEEAB" w14:textId="77777777" w:rsidR="00A86D53" w:rsidRPr="00727D6B" w:rsidRDefault="00A86D53" w:rsidP="00A86D53">
      <w:pPr>
        <w:ind w:left="-540" w:right="141"/>
        <w:rPr>
          <w:rFonts w:ascii="Open Sans" w:eastAsia="Open Sans" w:hAnsi="Open Sans" w:cs="Open Sans"/>
          <w:b/>
          <w:color w:val="4F81BD"/>
          <w:sz w:val="24"/>
          <w:szCs w:val="24"/>
        </w:rPr>
      </w:pPr>
      <w:bookmarkStart w:id="7" w:name="Check"/>
      <w:r w:rsidRPr="00727D6B">
        <w:rPr>
          <w:rFonts w:ascii="Open Sans" w:eastAsia="Open Sans" w:hAnsi="Open Sans" w:cs="Open Sans"/>
          <w:b/>
          <w:color w:val="4F81BD"/>
          <w:sz w:val="24"/>
          <w:szCs w:val="24"/>
        </w:rPr>
        <w:t>1. These terms and conditions</w:t>
      </w:r>
    </w:p>
    <w:p w14:paraId="6B32D728" w14:textId="77777777" w:rsidR="00A86D53" w:rsidRPr="00727D6B" w:rsidRDefault="00A86D53" w:rsidP="00A86D53">
      <w:pPr>
        <w:ind w:left="-540" w:right="141" w:firstLine="720"/>
        <w:rPr>
          <w:rFonts w:ascii="Open Sans" w:eastAsia="Open Sans" w:hAnsi="Open Sans" w:cs="Open Sans"/>
          <w:b/>
          <w:color w:val="4F81BD"/>
          <w:szCs w:val="28"/>
        </w:rPr>
      </w:pPr>
    </w:p>
    <w:p w14:paraId="18750CD9" w14:textId="77777777" w:rsidR="00A86D53" w:rsidRPr="00727D6B" w:rsidRDefault="00A86D53" w:rsidP="00A86D53">
      <w:pPr>
        <w:ind w:left="-540" w:right="141"/>
        <w:rPr>
          <w:rFonts w:ascii="Open Sans" w:eastAsia="Open Sans" w:hAnsi="Open Sans" w:cs="Open Sans"/>
          <w:szCs w:val="28"/>
        </w:rPr>
      </w:pPr>
      <w:r w:rsidRPr="00727D6B">
        <w:rPr>
          <w:rFonts w:ascii="Open Sans" w:eastAsia="Open Sans" w:hAnsi="Open Sans" w:cs="Open Sans"/>
          <w:szCs w:val="28"/>
        </w:rPr>
        <w:t>1.1 This document sets out Pearson terms and conditions for approved centres and, together with your centre approval application form, forms our contract with you.</w:t>
      </w:r>
    </w:p>
    <w:p w14:paraId="5D7AA949" w14:textId="77777777" w:rsidR="00A86D53" w:rsidRPr="00727D6B" w:rsidRDefault="00A86D53" w:rsidP="00A86D53">
      <w:pPr>
        <w:ind w:left="-540" w:right="141"/>
        <w:rPr>
          <w:rFonts w:ascii="Open Sans" w:eastAsia="Open Sans" w:hAnsi="Open Sans" w:cs="Open Sans"/>
          <w:szCs w:val="28"/>
        </w:rPr>
      </w:pPr>
      <w:r w:rsidRPr="00727D6B">
        <w:rPr>
          <w:rFonts w:ascii="Open Sans" w:eastAsia="Open Sans" w:hAnsi="Open Sans" w:cs="Open Sans"/>
          <w:szCs w:val="28"/>
        </w:rPr>
        <w:t xml:space="preserve">1.2 From time to time we may need to amend these terms and conditions. We will inform you when a change has been </w:t>
      </w:r>
      <w:proofErr w:type="gramStart"/>
      <w:r w:rsidRPr="00727D6B">
        <w:rPr>
          <w:rFonts w:ascii="Open Sans" w:eastAsia="Open Sans" w:hAnsi="Open Sans" w:cs="Open Sans"/>
          <w:szCs w:val="28"/>
        </w:rPr>
        <w:t>made, and</w:t>
      </w:r>
      <w:proofErr w:type="gramEnd"/>
      <w:r w:rsidRPr="00727D6B">
        <w:rPr>
          <w:rFonts w:ascii="Open Sans" w:eastAsia="Open Sans" w:hAnsi="Open Sans" w:cs="Open Sans"/>
          <w:szCs w:val="28"/>
        </w:rPr>
        <w:t xml:space="preserve"> publish any amended terms and conditions on our website.</w:t>
      </w:r>
    </w:p>
    <w:p w14:paraId="45BD4829" w14:textId="77777777" w:rsidR="00A86D53" w:rsidRPr="00727D6B" w:rsidRDefault="00A86D53" w:rsidP="00A86D53">
      <w:pPr>
        <w:ind w:left="-540" w:right="141"/>
        <w:rPr>
          <w:rFonts w:ascii="Open Sans" w:eastAsia="Open Sans" w:hAnsi="Open Sans" w:cs="Open Sans"/>
          <w:szCs w:val="28"/>
        </w:rPr>
      </w:pPr>
      <w:r w:rsidRPr="00727D6B">
        <w:rPr>
          <w:rFonts w:ascii="Open Sans" w:eastAsia="Open Sans" w:hAnsi="Open Sans" w:cs="Open Sans"/>
          <w:szCs w:val="28"/>
        </w:rPr>
        <w:t>1.3 These terms and conditions shall be governed by and interpreted in accordance with English law and the parties shall submit to the jurisdiction of the English courts.</w:t>
      </w:r>
    </w:p>
    <w:p w14:paraId="0986234A" w14:textId="77777777" w:rsidR="00A86D53" w:rsidRPr="00727D6B" w:rsidRDefault="00A86D53" w:rsidP="00A86D53">
      <w:pPr>
        <w:ind w:left="-540" w:right="141"/>
        <w:rPr>
          <w:rFonts w:ascii="Open Sans" w:eastAsia="Open Sans" w:hAnsi="Open Sans" w:cs="Open Sans"/>
          <w:szCs w:val="28"/>
        </w:rPr>
      </w:pPr>
    </w:p>
    <w:p w14:paraId="7A0491EA" w14:textId="77777777" w:rsidR="00A86D53" w:rsidRPr="00727D6B" w:rsidRDefault="00A86D53" w:rsidP="00A86D53">
      <w:pPr>
        <w:ind w:left="-540" w:right="141"/>
        <w:rPr>
          <w:rFonts w:ascii="Open Sans" w:eastAsia="Open Sans" w:hAnsi="Open Sans" w:cs="Open Sans"/>
          <w:color w:val="4F81BD"/>
          <w:sz w:val="24"/>
          <w:szCs w:val="28"/>
        </w:rPr>
      </w:pPr>
      <w:r w:rsidRPr="00727D6B">
        <w:rPr>
          <w:rFonts w:ascii="Open Sans" w:eastAsia="Arial" w:hAnsi="Open Sans" w:cs="Open Sans"/>
          <w:b/>
          <w:bCs/>
          <w:color w:val="4F81BD"/>
          <w:sz w:val="24"/>
        </w:rPr>
        <w:t>2. Pearson service levels</w:t>
      </w:r>
    </w:p>
    <w:p w14:paraId="1C5EBB84" w14:textId="77777777" w:rsidR="00A86D53" w:rsidRPr="00727D6B" w:rsidRDefault="00A86D53" w:rsidP="00A86D53">
      <w:pPr>
        <w:ind w:left="-540" w:right="141"/>
        <w:rPr>
          <w:rFonts w:ascii="Open Sans" w:eastAsia="Open Sans" w:hAnsi="Open Sans" w:cs="Open Sans"/>
          <w:color w:val="1F497D"/>
          <w:sz w:val="24"/>
          <w:szCs w:val="28"/>
        </w:rPr>
      </w:pPr>
    </w:p>
    <w:p w14:paraId="794C7404" w14:textId="77777777" w:rsidR="00A86D53" w:rsidRPr="00727D6B" w:rsidRDefault="00A86D53" w:rsidP="00A86D53">
      <w:pPr>
        <w:ind w:left="-540" w:right="141"/>
        <w:rPr>
          <w:rFonts w:ascii="Open Sans" w:eastAsia="Arial" w:hAnsi="Open Sans" w:cs="Open Sans"/>
          <w:color w:val="000000"/>
        </w:rPr>
      </w:pPr>
      <w:r w:rsidRPr="00727D6B">
        <w:rPr>
          <w:rFonts w:ascii="Open Sans" w:eastAsia="Arial" w:hAnsi="Open Sans" w:cs="Open Sans"/>
          <w:color w:val="000000"/>
        </w:rPr>
        <w:t xml:space="preserve">2.1 Pearson has set out in its </w:t>
      </w:r>
      <w:hyperlink r:id="rId19" w:history="1">
        <w:r w:rsidRPr="00727D6B">
          <w:rPr>
            <w:rFonts w:ascii="Open Sans" w:eastAsia="Arial" w:hAnsi="Open Sans" w:cs="Open Sans"/>
            <w:bCs/>
            <w:color w:val="0070C0"/>
            <w:u w:val="single"/>
          </w:rPr>
          <w:t>Customer Pledge</w:t>
        </w:r>
      </w:hyperlink>
      <w:r w:rsidRPr="00727D6B">
        <w:rPr>
          <w:rFonts w:ascii="Open Sans" w:eastAsia="Open Sans" w:hAnsi="Open Sans" w:cs="Open Sans"/>
          <w:sz w:val="24"/>
          <w:szCs w:val="28"/>
        </w:rPr>
        <w:t xml:space="preserve"> </w:t>
      </w:r>
      <w:r w:rsidRPr="00727D6B">
        <w:rPr>
          <w:rFonts w:ascii="Open Sans" w:eastAsia="Arial" w:hAnsi="Open Sans" w:cs="Open Sans"/>
          <w:color w:val="000000"/>
        </w:rPr>
        <w:t>information about the service levels offered</w:t>
      </w:r>
      <w:r w:rsidRPr="00727D6B">
        <w:rPr>
          <w:rFonts w:ascii="Open Sans" w:eastAsia="Open Sans" w:hAnsi="Open Sans" w:cs="Open Sans"/>
          <w:color w:val="1F497D"/>
          <w:sz w:val="24"/>
          <w:szCs w:val="28"/>
        </w:rPr>
        <w:t xml:space="preserve"> </w:t>
      </w:r>
      <w:r w:rsidRPr="00727D6B">
        <w:rPr>
          <w:rFonts w:ascii="Open Sans" w:eastAsia="Arial" w:hAnsi="Open Sans" w:cs="Open Sans"/>
          <w:color w:val="000000"/>
        </w:rPr>
        <w:t>by Pearson and the timescales within which</w:t>
      </w:r>
      <w:r w:rsidRPr="00727D6B">
        <w:rPr>
          <w:rFonts w:ascii="Open Sans" w:eastAsia="Open Sans" w:hAnsi="Open Sans" w:cs="Open Sans"/>
          <w:color w:val="1F497D"/>
          <w:sz w:val="24"/>
          <w:szCs w:val="28"/>
        </w:rPr>
        <w:t xml:space="preserve"> </w:t>
      </w:r>
      <w:r w:rsidRPr="00727D6B">
        <w:rPr>
          <w:rFonts w:ascii="Open Sans" w:eastAsia="Arial" w:hAnsi="Open Sans" w:cs="Open Sans"/>
          <w:color w:val="000000"/>
        </w:rPr>
        <w:t>centres can expect delivery of the services.</w:t>
      </w:r>
      <w:r w:rsidRPr="00727D6B">
        <w:rPr>
          <w:rFonts w:ascii="Open Sans" w:eastAsia="Open Sans" w:hAnsi="Open Sans" w:cs="Open Sans"/>
          <w:color w:val="1F497D"/>
          <w:sz w:val="24"/>
          <w:szCs w:val="28"/>
        </w:rPr>
        <w:t xml:space="preserve"> </w:t>
      </w:r>
      <w:r w:rsidRPr="00727D6B">
        <w:rPr>
          <w:rFonts w:ascii="Open Sans" w:eastAsia="Arial" w:hAnsi="Open Sans" w:cs="Open Sans"/>
          <w:color w:val="000000"/>
        </w:rPr>
        <w:t>The JCQ General Regulations for Approved</w:t>
      </w:r>
      <w:r w:rsidRPr="00727D6B">
        <w:rPr>
          <w:rFonts w:ascii="Open Sans" w:eastAsia="Open Sans" w:hAnsi="Open Sans" w:cs="Open Sans"/>
          <w:color w:val="1F497D"/>
          <w:sz w:val="24"/>
          <w:szCs w:val="28"/>
        </w:rPr>
        <w:t xml:space="preserve"> </w:t>
      </w:r>
      <w:r w:rsidRPr="00727D6B">
        <w:rPr>
          <w:rFonts w:ascii="Open Sans" w:eastAsia="Arial" w:hAnsi="Open Sans" w:cs="Open Sans"/>
          <w:color w:val="000000"/>
        </w:rPr>
        <w:t>Centres, published annually on JCQ’s</w:t>
      </w:r>
      <w:r w:rsidRPr="00727D6B">
        <w:rPr>
          <w:rFonts w:ascii="Open Sans" w:eastAsia="Open Sans" w:hAnsi="Open Sans" w:cs="Open Sans"/>
          <w:color w:val="1F497D"/>
          <w:sz w:val="24"/>
          <w:szCs w:val="28"/>
        </w:rPr>
        <w:t xml:space="preserve"> </w:t>
      </w:r>
      <w:r w:rsidRPr="00727D6B">
        <w:rPr>
          <w:rFonts w:ascii="Open Sans" w:eastAsia="Arial" w:hAnsi="Open Sans" w:cs="Open Sans"/>
          <w:color w:val="000000"/>
        </w:rPr>
        <w:t>website and linked below at section 3.3,</w:t>
      </w:r>
      <w:r w:rsidRPr="00727D6B">
        <w:rPr>
          <w:rFonts w:ascii="Open Sans" w:eastAsia="Open Sans" w:hAnsi="Open Sans" w:cs="Open Sans"/>
          <w:color w:val="1F497D"/>
          <w:sz w:val="24"/>
          <w:szCs w:val="28"/>
        </w:rPr>
        <w:t xml:space="preserve"> </w:t>
      </w:r>
      <w:r w:rsidRPr="00727D6B">
        <w:rPr>
          <w:rFonts w:ascii="Open Sans" w:eastAsia="Arial" w:hAnsi="Open Sans" w:cs="Open Sans"/>
          <w:color w:val="000000"/>
        </w:rPr>
        <w:t>also includes information on the services</w:t>
      </w:r>
      <w:r w:rsidRPr="00727D6B">
        <w:rPr>
          <w:rFonts w:ascii="Open Sans" w:eastAsia="Open Sans" w:hAnsi="Open Sans" w:cs="Open Sans"/>
          <w:color w:val="1F497D"/>
          <w:sz w:val="24"/>
          <w:szCs w:val="28"/>
        </w:rPr>
        <w:t xml:space="preserve"> </w:t>
      </w:r>
      <w:r w:rsidRPr="00727D6B">
        <w:rPr>
          <w:rFonts w:ascii="Open Sans" w:eastAsia="Arial" w:hAnsi="Open Sans" w:cs="Open Sans"/>
          <w:color w:val="000000"/>
        </w:rPr>
        <w:t>your centre can expect from awarding</w:t>
      </w:r>
      <w:r w:rsidRPr="00727D6B">
        <w:rPr>
          <w:rFonts w:ascii="Open Sans" w:eastAsia="Open Sans" w:hAnsi="Open Sans" w:cs="Open Sans"/>
          <w:color w:val="1F497D"/>
          <w:sz w:val="24"/>
          <w:szCs w:val="28"/>
        </w:rPr>
        <w:t xml:space="preserve"> </w:t>
      </w:r>
      <w:r w:rsidRPr="00727D6B">
        <w:rPr>
          <w:rFonts w:ascii="Open Sans" w:eastAsia="Arial" w:hAnsi="Open Sans" w:cs="Open Sans"/>
          <w:color w:val="000000"/>
        </w:rPr>
        <w:t>organisations.</w:t>
      </w:r>
    </w:p>
    <w:p w14:paraId="050BBF15" w14:textId="77777777" w:rsidR="00A86D53" w:rsidRPr="00727D6B" w:rsidRDefault="00A86D53" w:rsidP="00A86D53">
      <w:pPr>
        <w:ind w:left="-540" w:right="141"/>
        <w:rPr>
          <w:rFonts w:ascii="Open Sans" w:eastAsia="Open Sans" w:hAnsi="Open Sans" w:cs="Open Sans"/>
          <w:color w:val="1F497D"/>
          <w:sz w:val="24"/>
          <w:szCs w:val="28"/>
        </w:rPr>
      </w:pPr>
    </w:p>
    <w:p w14:paraId="2EAE4566" w14:textId="77777777" w:rsidR="00A86D53" w:rsidRPr="00727D6B" w:rsidRDefault="00A86D53" w:rsidP="00A86D53">
      <w:pPr>
        <w:ind w:left="-540" w:right="141"/>
        <w:rPr>
          <w:rFonts w:ascii="Open Sans" w:eastAsia="Open Sans" w:hAnsi="Open Sans" w:cs="Open Sans"/>
          <w:b/>
          <w:bCs/>
          <w:color w:val="4F81BD"/>
          <w:sz w:val="24"/>
          <w:szCs w:val="24"/>
        </w:rPr>
      </w:pPr>
      <w:r w:rsidRPr="1C11E68D">
        <w:rPr>
          <w:rFonts w:ascii="Open Sans" w:hAnsi="Open Sans" w:cs="Open Sans"/>
          <w:b/>
          <w:bCs/>
          <w:color w:val="4F81BD"/>
          <w:sz w:val="24"/>
          <w:szCs w:val="24"/>
        </w:rPr>
        <w:t xml:space="preserve">3. General requirements </w:t>
      </w:r>
    </w:p>
    <w:p w14:paraId="6EA91971" w14:textId="77777777" w:rsidR="00A86D53" w:rsidRPr="00727D6B" w:rsidRDefault="00A86D53" w:rsidP="00A86D53">
      <w:pPr>
        <w:widowControl w:val="0"/>
        <w:pBdr>
          <w:top w:val="nil"/>
          <w:left w:val="nil"/>
          <w:bottom w:val="nil"/>
          <w:right w:val="nil"/>
          <w:between w:val="nil"/>
        </w:pBdr>
        <w:spacing w:before="235"/>
        <w:ind w:left="-540" w:right="141"/>
        <w:rPr>
          <w:rFonts w:ascii="Open Sans" w:hAnsi="Open Sans" w:cs="Open Sans"/>
          <w:color w:val="000000"/>
        </w:rPr>
      </w:pPr>
      <w:r w:rsidRPr="00727D6B">
        <w:rPr>
          <w:rFonts w:ascii="Open Sans" w:eastAsia="Arial" w:hAnsi="Open Sans" w:cs="Open Sans"/>
          <w:color w:val="000000"/>
        </w:rPr>
        <w:t xml:space="preserve">I confirm my centre will: </w:t>
      </w:r>
    </w:p>
    <w:p w14:paraId="6841F783" w14:textId="77777777" w:rsidR="00A86D53" w:rsidRPr="00727D6B" w:rsidRDefault="00A86D53" w:rsidP="00A86D53">
      <w:pPr>
        <w:widowControl w:val="0"/>
        <w:pBdr>
          <w:top w:val="nil"/>
          <w:left w:val="nil"/>
          <w:bottom w:val="nil"/>
          <w:right w:val="nil"/>
          <w:between w:val="nil"/>
        </w:pBdr>
        <w:spacing w:before="307"/>
        <w:ind w:left="-540" w:right="141"/>
        <w:rPr>
          <w:rFonts w:ascii="Open Sans" w:hAnsi="Open Sans" w:cs="Open Sans"/>
          <w:color w:val="000000"/>
        </w:rPr>
      </w:pPr>
      <w:r w:rsidRPr="6C353506">
        <w:rPr>
          <w:rFonts w:ascii="Open Sans" w:eastAsia="Arial" w:hAnsi="Open Sans" w:cs="Open Sans"/>
          <w:color w:val="000000" w:themeColor="text1"/>
        </w:rPr>
        <w:t xml:space="preserve">3.1 take all reasonable steps to ensure that Pearson is able to comply with its General Conditions of Recognition as required by the qualifications, examinations and assessments’ regulators for </w:t>
      </w:r>
      <w:hyperlink r:id="rId20">
        <w:r w:rsidRPr="6C353506">
          <w:rPr>
            <w:rFonts w:ascii="Open Sans" w:eastAsia="Arial" w:hAnsi="Open Sans" w:cs="Open Sans"/>
            <w:color w:val="0070C0"/>
            <w:u w:val="single"/>
          </w:rPr>
          <w:t>England</w:t>
        </w:r>
      </w:hyperlink>
      <w:r w:rsidRPr="6C353506">
        <w:rPr>
          <w:rFonts w:ascii="Open Sans" w:eastAsia="Arial" w:hAnsi="Open Sans" w:cs="Open Sans"/>
          <w:color w:val="000000" w:themeColor="text1"/>
        </w:rPr>
        <w:t xml:space="preserve">, </w:t>
      </w:r>
      <w:hyperlink r:id="rId21">
        <w:r w:rsidRPr="6C353506">
          <w:rPr>
            <w:rFonts w:ascii="Open Sans" w:eastAsia="Arial" w:hAnsi="Open Sans" w:cs="Open Sans"/>
            <w:color w:val="0070C0"/>
            <w:u w:val="single"/>
          </w:rPr>
          <w:t>Wales</w:t>
        </w:r>
        <w:r w:rsidRPr="6C353506">
          <w:rPr>
            <w:rFonts w:ascii="Open Sans" w:eastAsia="Arial" w:hAnsi="Open Sans" w:cs="Open Sans"/>
            <w:color w:val="1155CC"/>
            <w:u w:val="single"/>
          </w:rPr>
          <w:t xml:space="preserve"> </w:t>
        </w:r>
      </w:hyperlink>
      <w:r w:rsidRPr="6C353506">
        <w:rPr>
          <w:rFonts w:ascii="Open Sans" w:eastAsia="Arial" w:hAnsi="Open Sans" w:cs="Open Sans"/>
          <w:color w:val="000000" w:themeColor="text1"/>
        </w:rPr>
        <w:t xml:space="preserve">and </w:t>
      </w:r>
      <w:hyperlink r:id="rId22">
        <w:r w:rsidRPr="6C353506">
          <w:rPr>
            <w:rFonts w:ascii="Open Sans" w:eastAsia="Arial" w:hAnsi="Open Sans" w:cs="Open Sans"/>
            <w:color w:val="0070C0"/>
            <w:u w:val="single"/>
          </w:rPr>
          <w:t>Northern Ireland</w:t>
        </w:r>
      </w:hyperlink>
      <w:r w:rsidRPr="6C353506">
        <w:rPr>
          <w:rFonts w:ascii="Open Sans" w:hAnsi="Open Sans" w:cs="Open Sans"/>
        </w:rPr>
        <w:t xml:space="preserve">, and where appropriate with SQA Accreditation’s </w:t>
      </w:r>
      <w:hyperlink r:id="rId23">
        <w:r w:rsidRPr="6C353506">
          <w:rPr>
            <w:rFonts w:ascii="Open Sans" w:hAnsi="Open Sans" w:cs="Open Sans"/>
            <w:color w:val="0070C0"/>
            <w:u w:val="single"/>
          </w:rPr>
          <w:t>regulatory requirements</w:t>
        </w:r>
      </w:hyperlink>
      <w:r w:rsidRPr="6C353506">
        <w:rPr>
          <w:rFonts w:ascii="Open Sans" w:hAnsi="Open Sans" w:cs="Open Sans"/>
        </w:rPr>
        <w:t xml:space="preserve">. </w:t>
      </w:r>
    </w:p>
    <w:p w14:paraId="45C15958"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eastAsia="Arial" w:hAnsi="Open Sans" w:cs="Open Sans"/>
          <w:color w:val="000000"/>
        </w:rPr>
        <w:t xml:space="preserve">3.2 adhere to all of </w:t>
      </w:r>
      <w:hyperlink r:id="rId24">
        <w:r w:rsidRPr="00727D6B">
          <w:rPr>
            <w:rFonts w:ascii="Open Sans" w:eastAsia="Arial" w:hAnsi="Open Sans" w:cs="Open Sans"/>
            <w:color w:val="0070C0"/>
            <w:u w:val="single"/>
          </w:rPr>
          <w:t>Pearson</w:t>
        </w:r>
      </w:hyperlink>
      <w:hyperlink r:id="rId25">
        <w:r w:rsidRPr="00727D6B">
          <w:rPr>
            <w:rFonts w:ascii="Open Sans" w:hAnsi="Open Sans" w:cs="Open Sans"/>
            <w:color w:val="0070C0"/>
            <w:u w:val="single"/>
          </w:rPr>
          <w:t xml:space="preserve">’s policies </w:t>
        </w:r>
      </w:hyperlink>
      <w:r w:rsidRPr="00727D6B">
        <w:rPr>
          <w:rFonts w:ascii="Open Sans" w:hAnsi="Open Sans" w:cs="Open Sans"/>
          <w:color w:val="222222"/>
        </w:rPr>
        <w:t>and procedures including those set out in the Pearson</w:t>
      </w:r>
      <w:r w:rsidRPr="00727D6B">
        <w:rPr>
          <w:rFonts w:ascii="Open Sans" w:hAnsi="Open Sans" w:cs="Open Sans"/>
          <w:color w:val="008638"/>
        </w:rPr>
        <w:t xml:space="preserve"> </w:t>
      </w:r>
      <w:hyperlink r:id="rId26">
        <w:r w:rsidRPr="00727D6B">
          <w:rPr>
            <w:rFonts w:ascii="Open Sans" w:hAnsi="Open Sans" w:cs="Open Sans"/>
            <w:color w:val="0070C0"/>
            <w:u w:val="single"/>
          </w:rPr>
          <w:t>information manual</w:t>
        </w:r>
      </w:hyperlink>
      <w:r w:rsidRPr="00727D6B">
        <w:rPr>
          <w:rFonts w:ascii="Open Sans" w:hAnsi="Open Sans" w:cs="Open Sans"/>
          <w:color w:val="0070C0"/>
        </w:rPr>
        <w:t xml:space="preserve"> </w:t>
      </w:r>
      <w:r w:rsidRPr="00727D6B">
        <w:rPr>
          <w:rFonts w:ascii="Open Sans" w:eastAsia="Arial" w:hAnsi="Open Sans" w:cs="Open Sans"/>
          <w:color w:val="000000"/>
        </w:rPr>
        <w:t>as amended from time to time.</w:t>
      </w:r>
    </w:p>
    <w:p w14:paraId="258D6F5E" w14:textId="77777777" w:rsidR="00A86D53" w:rsidRPr="00727D6B" w:rsidRDefault="00A86D53" w:rsidP="00A86D53">
      <w:pPr>
        <w:widowControl w:val="0"/>
        <w:spacing w:before="43"/>
        <w:ind w:left="-540" w:right="141"/>
        <w:rPr>
          <w:rFonts w:ascii="Open Sans" w:hAnsi="Open Sans" w:cs="Open Sans"/>
        </w:rPr>
      </w:pPr>
      <w:r w:rsidRPr="00727D6B">
        <w:rPr>
          <w:rFonts w:ascii="Open Sans" w:hAnsi="Open Sans" w:cs="Open Sans"/>
        </w:rPr>
        <w:t xml:space="preserve">3.3 adhere to </w:t>
      </w:r>
      <w:hyperlink r:id="rId27">
        <w:r w:rsidRPr="00727D6B">
          <w:rPr>
            <w:rFonts w:ascii="Open Sans" w:hAnsi="Open Sans" w:cs="Open Sans"/>
            <w:color w:val="0070C0"/>
            <w:u w:val="single"/>
          </w:rPr>
          <w:t>JCQ</w:t>
        </w:r>
      </w:hyperlink>
      <w:hyperlink r:id="rId28">
        <w:r w:rsidRPr="00727D6B">
          <w:rPr>
            <w:rFonts w:ascii="Open Sans" w:hAnsi="Open Sans" w:cs="Open Sans"/>
            <w:color w:val="1155CC"/>
            <w:u w:val="single"/>
          </w:rPr>
          <w:t xml:space="preserve"> </w:t>
        </w:r>
      </w:hyperlink>
      <w:r w:rsidRPr="00727D6B">
        <w:rPr>
          <w:rFonts w:ascii="Open Sans" w:hAnsi="Open Sans" w:cs="Open Sans"/>
        </w:rPr>
        <w:t xml:space="preserve">(and where applicable, </w:t>
      </w:r>
      <w:hyperlink r:id="rId29">
        <w:r w:rsidRPr="00727D6B">
          <w:rPr>
            <w:rFonts w:ascii="Open Sans" w:hAnsi="Open Sans" w:cs="Open Sans"/>
            <w:color w:val="0070C0"/>
            <w:u w:val="single"/>
          </w:rPr>
          <w:t>Ofqual</w:t>
        </w:r>
      </w:hyperlink>
      <w:hyperlink r:id="rId30">
        <w:r w:rsidRPr="00727D6B">
          <w:rPr>
            <w:rFonts w:ascii="Open Sans" w:hAnsi="Open Sans" w:cs="Open Sans"/>
            <w:color w:val="0070C0"/>
            <w:u w:val="single"/>
          </w:rPr>
          <w:t>,</w:t>
        </w:r>
      </w:hyperlink>
      <w:r w:rsidRPr="00727D6B">
        <w:rPr>
          <w:rFonts w:ascii="Open Sans" w:hAnsi="Open Sans" w:cs="Open Sans"/>
          <w:color w:val="0070C0"/>
        </w:rPr>
        <w:t xml:space="preserve"> </w:t>
      </w:r>
      <w:hyperlink r:id="rId31">
        <w:r w:rsidRPr="00727D6B">
          <w:rPr>
            <w:rFonts w:ascii="Open Sans" w:hAnsi="Open Sans" w:cs="Open Sans"/>
            <w:color w:val="0070C0"/>
            <w:u w:val="single"/>
          </w:rPr>
          <w:t>SQA</w:t>
        </w:r>
      </w:hyperlink>
      <w:r w:rsidRPr="00727D6B">
        <w:rPr>
          <w:rFonts w:ascii="Open Sans" w:hAnsi="Open Sans" w:cs="Open Sans"/>
          <w:color w:val="0070C0"/>
        </w:rPr>
        <w:t xml:space="preserve">, </w:t>
      </w:r>
      <w:hyperlink r:id="rId32">
        <w:r w:rsidRPr="00727D6B">
          <w:rPr>
            <w:rFonts w:ascii="Open Sans" w:hAnsi="Open Sans" w:cs="Open Sans"/>
            <w:color w:val="0070C0"/>
            <w:u w:val="single"/>
          </w:rPr>
          <w:t>Qualifications Wales</w:t>
        </w:r>
      </w:hyperlink>
      <w:r w:rsidRPr="00727D6B">
        <w:rPr>
          <w:rFonts w:ascii="Open Sans" w:hAnsi="Open Sans" w:cs="Open Sans"/>
          <w:color w:val="0070C0"/>
        </w:rPr>
        <w:t xml:space="preserve">, </w:t>
      </w:r>
      <w:hyperlink r:id="rId33">
        <w:r w:rsidRPr="00727D6B">
          <w:rPr>
            <w:rFonts w:ascii="Open Sans" w:hAnsi="Open Sans" w:cs="Open Sans"/>
            <w:color w:val="0070C0"/>
            <w:u w:val="single"/>
          </w:rPr>
          <w:t xml:space="preserve">CCEA </w:t>
        </w:r>
      </w:hyperlink>
      <w:r w:rsidRPr="00727D6B">
        <w:rPr>
          <w:rFonts w:ascii="Open Sans" w:hAnsi="Open Sans" w:cs="Open Sans"/>
        </w:rPr>
        <w:t>and,</w:t>
      </w:r>
      <w:hyperlink r:id="rId34">
        <w:r w:rsidRPr="00727D6B">
          <w:rPr>
            <w:rFonts w:ascii="Open Sans" w:hAnsi="Open Sans" w:cs="Open Sans"/>
            <w:color w:val="1155CC"/>
            <w:u w:val="single"/>
          </w:rPr>
          <w:t xml:space="preserve"> </w:t>
        </w:r>
        <w:r w:rsidRPr="00727D6B">
          <w:rPr>
            <w:rFonts w:ascii="Open Sans" w:hAnsi="Open Sans" w:cs="Open Sans"/>
            <w:color w:val="0070C0"/>
            <w:u w:val="single"/>
          </w:rPr>
          <w:t>OfS</w:t>
        </w:r>
      </w:hyperlink>
      <w:r w:rsidRPr="00727D6B">
        <w:rPr>
          <w:rFonts w:ascii="Open Sans" w:hAnsi="Open Sans" w:cs="Open Sans"/>
        </w:rPr>
        <w:t xml:space="preserve"> and </w:t>
      </w:r>
      <w:hyperlink r:id="rId35">
        <w:r w:rsidRPr="00727D6B">
          <w:rPr>
            <w:rFonts w:ascii="Open Sans" w:hAnsi="Open Sans" w:cs="Open Sans"/>
            <w:color w:val="0070C0"/>
            <w:u w:val="single"/>
          </w:rPr>
          <w:t>QAA</w:t>
        </w:r>
      </w:hyperlink>
      <w:hyperlink r:id="rId36">
        <w:r w:rsidRPr="00727D6B">
          <w:rPr>
            <w:rFonts w:ascii="Open Sans" w:hAnsi="Open Sans" w:cs="Open Sans"/>
            <w:color w:val="0070C0"/>
            <w:u w:val="single"/>
          </w:rPr>
          <w:t>)</w:t>
        </w:r>
      </w:hyperlink>
      <w:r w:rsidRPr="00727D6B">
        <w:rPr>
          <w:rFonts w:ascii="Open Sans" w:hAnsi="Open Sans" w:cs="Open Sans"/>
        </w:rPr>
        <w:t xml:space="preserve"> policies and procedures as amended from time to time.</w:t>
      </w:r>
    </w:p>
    <w:p w14:paraId="3DF6404A"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rPr>
      </w:pPr>
      <w:r w:rsidRPr="00727D6B">
        <w:rPr>
          <w:rFonts w:ascii="Open Sans" w:hAnsi="Open Sans" w:cs="Open Sans"/>
        </w:rPr>
        <w:t>3.4 cooperate with Pearson in respect of any quality assurance processes, malpractice investigations and the management of complaints.</w:t>
      </w:r>
    </w:p>
    <w:p w14:paraId="2B0D3A3D" w14:textId="77777777" w:rsidR="00A86D53" w:rsidRPr="00727D6B" w:rsidRDefault="00A86D53" w:rsidP="00A86D53">
      <w:pPr>
        <w:widowControl w:val="0"/>
        <w:pBdr>
          <w:top w:val="nil"/>
          <w:left w:val="nil"/>
          <w:bottom w:val="nil"/>
          <w:right w:val="nil"/>
          <w:between w:val="nil"/>
        </w:pBdr>
        <w:spacing w:before="43"/>
        <w:ind w:left="-567" w:right="141"/>
        <w:rPr>
          <w:rFonts w:ascii="Open Sans" w:hAnsi="Open Sans" w:cs="Open Sans"/>
        </w:rPr>
      </w:pPr>
      <w:r w:rsidRPr="00727D6B">
        <w:rPr>
          <w:rFonts w:ascii="Open Sans" w:hAnsi="Open Sans" w:cs="Open Sans"/>
        </w:rPr>
        <w:t xml:space="preserve">3.5 </w:t>
      </w:r>
      <w:r w:rsidRPr="00727D6B">
        <w:rPr>
          <w:rFonts w:ascii="Open Sans" w:eastAsia="Roboto" w:hAnsi="Open Sans" w:cs="Open Sans"/>
          <w:highlight w:val="white"/>
        </w:rPr>
        <w:t>deliver qualifications in accordance with the law including any relevant safeguarding, diversity, copyright, and data protection laws.</w:t>
      </w:r>
    </w:p>
    <w:p w14:paraId="35800A75"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rPr>
      </w:pPr>
      <w:r w:rsidRPr="00727D6B">
        <w:rPr>
          <w:rFonts w:ascii="Open Sans" w:eastAsia="Arial" w:hAnsi="Open Sans" w:cs="Open Sans"/>
          <w:color w:val="000000"/>
        </w:rPr>
        <w:t>3.</w:t>
      </w:r>
      <w:r w:rsidRPr="00727D6B">
        <w:rPr>
          <w:rFonts w:ascii="Open Sans" w:hAnsi="Open Sans" w:cs="Open Sans"/>
        </w:rPr>
        <w:t>6</w:t>
      </w:r>
      <w:r w:rsidRPr="00727D6B">
        <w:rPr>
          <w:rFonts w:ascii="Open Sans" w:eastAsia="Arial" w:hAnsi="Open Sans" w:cs="Open Sans"/>
          <w:color w:val="000000"/>
        </w:rPr>
        <w:t xml:space="preserve"> notify Pearson of any issues which might affect my centre’s ability to meet </w:t>
      </w:r>
      <w:r w:rsidRPr="00727D6B">
        <w:rPr>
          <w:rFonts w:ascii="Open Sans" w:hAnsi="Open Sans" w:cs="Open Sans"/>
        </w:rPr>
        <w:t>Pearson’s requirements</w:t>
      </w:r>
      <w:r w:rsidRPr="00727D6B">
        <w:rPr>
          <w:rFonts w:ascii="Open Sans" w:eastAsia="Arial" w:hAnsi="Open Sans" w:cs="Open Sans"/>
          <w:color w:val="000000"/>
        </w:rPr>
        <w:t xml:space="preserve">, including any issues which have the potential to harm the interests of any </w:t>
      </w:r>
      <w:proofErr w:type="gramStart"/>
      <w:r w:rsidRPr="00727D6B">
        <w:rPr>
          <w:rFonts w:ascii="Open Sans" w:eastAsia="Arial" w:hAnsi="Open Sans" w:cs="Open Sans"/>
          <w:color w:val="000000"/>
        </w:rPr>
        <w:t>learner;</w:t>
      </w:r>
      <w:proofErr w:type="gramEnd"/>
    </w:p>
    <w:p w14:paraId="0C1DEB3F"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eastAsia="Arial" w:hAnsi="Open Sans" w:cs="Open Sans"/>
          <w:color w:val="000000"/>
        </w:rPr>
        <w:t>3.</w:t>
      </w:r>
      <w:r w:rsidRPr="00727D6B">
        <w:rPr>
          <w:rFonts w:ascii="Open Sans" w:hAnsi="Open Sans" w:cs="Open Sans"/>
        </w:rPr>
        <w:t>7</w:t>
      </w:r>
      <w:r w:rsidRPr="00727D6B">
        <w:rPr>
          <w:rFonts w:ascii="Open Sans" w:eastAsia="Arial" w:hAnsi="Open Sans" w:cs="Open Sans"/>
          <w:color w:val="000000"/>
        </w:rPr>
        <w:t xml:space="preserve"> deliver Pearson approved qualifications only at the address and in the country notified in the approval application, unless notified to and approved by </w:t>
      </w:r>
      <w:proofErr w:type="gramStart"/>
      <w:r w:rsidRPr="00727D6B">
        <w:rPr>
          <w:rFonts w:ascii="Open Sans" w:eastAsia="Arial" w:hAnsi="Open Sans" w:cs="Open Sans"/>
          <w:color w:val="000000"/>
        </w:rPr>
        <w:t>Pearson;</w:t>
      </w:r>
      <w:proofErr w:type="gramEnd"/>
      <w:r w:rsidRPr="00727D6B">
        <w:rPr>
          <w:rFonts w:ascii="Open Sans" w:eastAsia="Arial" w:hAnsi="Open Sans" w:cs="Open Sans"/>
          <w:color w:val="000000"/>
        </w:rPr>
        <w:t xml:space="preserve"> </w:t>
      </w:r>
    </w:p>
    <w:p w14:paraId="72D680F6"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eastAsia="Arial" w:hAnsi="Open Sans" w:cs="Open Sans"/>
          <w:color w:val="000000"/>
        </w:rPr>
        <w:t>3.</w:t>
      </w:r>
      <w:r w:rsidRPr="00727D6B">
        <w:rPr>
          <w:rFonts w:ascii="Open Sans" w:hAnsi="Open Sans" w:cs="Open Sans"/>
        </w:rPr>
        <w:t>8</w:t>
      </w:r>
      <w:r w:rsidRPr="00727D6B">
        <w:rPr>
          <w:rFonts w:ascii="Open Sans" w:eastAsia="Arial" w:hAnsi="Open Sans" w:cs="Open Sans"/>
          <w:color w:val="000000"/>
        </w:rPr>
        <w:t xml:space="preserve"> ensure that its staff and representatives at all times treat Pearson staff and representatives respectfully and without threat of or actual verbal or physical abuse. </w:t>
      </w:r>
    </w:p>
    <w:p w14:paraId="2A1E5C99"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rPr>
      </w:pPr>
      <w:r w:rsidRPr="00727D6B">
        <w:rPr>
          <w:rFonts w:ascii="Open Sans" w:hAnsi="Open Sans" w:cs="Open Sans"/>
        </w:rPr>
        <w:t>3.9 take all reasonable steps to protect the interests of learners in the event that my organisation withdraws from qualification delivery for any reason.</w:t>
      </w:r>
    </w:p>
    <w:p w14:paraId="69D31D8A" w14:textId="77777777" w:rsidR="00A86D53" w:rsidRDefault="00A86D53" w:rsidP="00A86D53">
      <w:pPr>
        <w:widowControl w:val="0"/>
        <w:pBdr>
          <w:top w:val="nil"/>
          <w:left w:val="nil"/>
          <w:bottom w:val="nil"/>
          <w:right w:val="nil"/>
          <w:between w:val="nil"/>
        </w:pBdr>
        <w:ind w:left="-540" w:right="141"/>
        <w:rPr>
          <w:rFonts w:ascii="Open Sans" w:hAnsi="Open Sans" w:cs="Open Sans"/>
        </w:rPr>
      </w:pPr>
    </w:p>
    <w:p w14:paraId="63212DAB" w14:textId="77777777" w:rsidR="00A86D53" w:rsidRDefault="00A86D53" w:rsidP="00A86D53">
      <w:pPr>
        <w:widowControl w:val="0"/>
        <w:pBdr>
          <w:top w:val="nil"/>
          <w:left w:val="nil"/>
          <w:bottom w:val="nil"/>
          <w:right w:val="nil"/>
          <w:between w:val="nil"/>
        </w:pBdr>
        <w:ind w:left="-540" w:right="141"/>
        <w:rPr>
          <w:rFonts w:ascii="Open Sans" w:hAnsi="Open Sans" w:cs="Open Sans"/>
        </w:rPr>
      </w:pPr>
    </w:p>
    <w:p w14:paraId="0AE1E09A" w14:textId="77777777" w:rsidR="00A86D53" w:rsidRDefault="00A86D53" w:rsidP="00A86D53">
      <w:pPr>
        <w:widowControl w:val="0"/>
        <w:pBdr>
          <w:top w:val="nil"/>
          <w:left w:val="nil"/>
          <w:bottom w:val="nil"/>
          <w:right w:val="nil"/>
          <w:between w:val="nil"/>
        </w:pBdr>
        <w:ind w:left="-540" w:right="141"/>
        <w:rPr>
          <w:rFonts w:ascii="Open Sans" w:hAnsi="Open Sans" w:cs="Open Sans"/>
        </w:rPr>
      </w:pPr>
    </w:p>
    <w:p w14:paraId="16722181" w14:textId="77777777" w:rsidR="00A86D53" w:rsidRDefault="00A86D53" w:rsidP="00A86D53">
      <w:pPr>
        <w:widowControl w:val="0"/>
        <w:pBdr>
          <w:top w:val="nil"/>
          <w:left w:val="nil"/>
          <w:bottom w:val="nil"/>
          <w:right w:val="nil"/>
          <w:between w:val="nil"/>
        </w:pBdr>
        <w:ind w:left="-540" w:right="141"/>
        <w:rPr>
          <w:rFonts w:ascii="Open Sans" w:hAnsi="Open Sans" w:cs="Open Sans"/>
        </w:rPr>
      </w:pPr>
    </w:p>
    <w:p w14:paraId="337C1620" w14:textId="77777777" w:rsidR="00A86D53" w:rsidRDefault="00A86D53" w:rsidP="00A86D53">
      <w:pPr>
        <w:widowControl w:val="0"/>
        <w:pBdr>
          <w:top w:val="nil"/>
          <w:left w:val="nil"/>
          <w:bottom w:val="nil"/>
          <w:right w:val="nil"/>
          <w:between w:val="nil"/>
        </w:pBdr>
        <w:ind w:left="-540" w:right="141"/>
        <w:rPr>
          <w:rFonts w:ascii="Open Sans" w:hAnsi="Open Sans" w:cs="Open Sans"/>
        </w:rPr>
      </w:pPr>
    </w:p>
    <w:p w14:paraId="3A698F4F" w14:textId="77777777" w:rsidR="00A86D53" w:rsidRDefault="00A86D53" w:rsidP="00A86D53">
      <w:pPr>
        <w:widowControl w:val="0"/>
        <w:pBdr>
          <w:top w:val="nil"/>
          <w:left w:val="nil"/>
          <w:bottom w:val="nil"/>
          <w:right w:val="nil"/>
          <w:between w:val="nil"/>
        </w:pBdr>
        <w:ind w:left="-540" w:right="141"/>
        <w:rPr>
          <w:rFonts w:ascii="Open Sans" w:hAnsi="Open Sans" w:cs="Open Sans"/>
        </w:rPr>
      </w:pPr>
    </w:p>
    <w:p w14:paraId="7EABA0B0" w14:textId="77777777" w:rsidR="00A86D53" w:rsidRDefault="00A86D53" w:rsidP="00A86D53">
      <w:pPr>
        <w:widowControl w:val="0"/>
        <w:pBdr>
          <w:top w:val="nil"/>
          <w:left w:val="nil"/>
          <w:bottom w:val="nil"/>
          <w:right w:val="nil"/>
          <w:between w:val="nil"/>
        </w:pBdr>
        <w:ind w:left="-540" w:right="141"/>
        <w:rPr>
          <w:rFonts w:ascii="Open Sans" w:hAnsi="Open Sans" w:cs="Open Sans"/>
        </w:rPr>
      </w:pPr>
    </w:p>
    <w:p w14:paraId="61BB80DC" w14:textId="77777777" w:rsidR="00A86D53" w:rsidRDefault="00A86D53" w:rsidP="00A86D53">
      <w:pPr>
        <w:widowControl w:val="0"/>
        <w:pBdr>
          <w:top w:val="nil"/>
          <w:left w:val="nil"/>
          <w:bottom w:val="nil"/>
          <w:right w:val="nil"/>
          <w:between w:val="nil"/>
        </w:pBdr>
        <w:ind w:left="-540" w:right="141"/>
        <w:rPr>
          <w:rFonts w:ascii="Open Sans" w:hAnsi="Open Sans" w:cs="Open Sans"/>
          <w:b/>
          <w:color w:val="4F81BD"/>
          <w:sz w:val="24"/>
        </w:rPr>
      </w:pPr>
    </w:p>
    <w:p w14:paraId="43A16057" w14:textId="48CC53E6" w:rsidR="00A86D53" w:rsidRPr="00727D6B" w:rsidRDefault="00A86D53" w:rsidP="00A86D53">
      <w:pPr>
        <w:widowControl w:val="0"/>
        <w:pBdr>
          <w:top w:val="nil"/>
          <w:left w:val="nil"/>
          <w:bottom w:val="nil"/>
          <w:right w:val="nil"/>
          <w:between w:val="nil"/>
        </w:pBdr>
        <w:ind w:left="-540" w:right="141"/>
        <w:rPr>
          <w:rFonts w:ascii="Open Sans" w:hAnsi="Open Sans" w:cs="Open Sans"/>
          <w:b/>
          <w:color w:val="4F81BD"/>
          <w:sz w:val="24"/>
        </w:rPr>
      </w:pPr>
      <w:r w:rsidRPr="00727D6B">
        <w:rPr>
          <w:rFonts w:ascii="Open Sans" w:hAnsi="Open Sans" w:cs="Open Sans"/>
          <w:b/>
          <w:color w:val="4F81BD"/>
          <w:sz w:val="24"/>
        </w:rPr>
        <w:t xml:space="preserve">4. Data Protection and Information Security </w:t>
      </w:r>
    </w:p>
    <w:p w14:paraId="20F9C552" w14:textId="77777777" w:rsidR="00A86D53" w:rsidRPr="00727D6B" w:rsidRDefault="00A86D53" w:rsidP="00A86D53">
      <w:pPr>
        <w:widowControl w:val="0"/>
        <w:pBdr>
          <w:top w:val="nil"/>
          <w:left w:val="nil"/>
          <w:bottom w:val="nil"/>
          <w:right w:val="nil"/>
          <w:between w:val="nil"/>
        </w:pBdr>
        <w:spacing w:before="235"/>
        <w:ind w:left="-540" w:right="141"/>
      </w:pPr>
      <w:r w:rsidRPr="3AFC6792">
        <w:rPr>
          <w:rFonts w:ascii="Open Sans" w:eastAsia="Arial" w:hAnsi="Open Sans" w:cs="Open Sans"/>
          <w:color w:val="000000" w:themeColor="text1"/>
        </w:rPr>
        <w:t xml:space="preserve">4.1 </w:t>
      </w:r>
      <w:r w:rsidRPr="3AFC6792">
        <w:rPr>
          <w:rFonts w:ascii="Open Sans" w:hAnsi="Open Sans" w:cs="Open Sans"/>
        </w:rPr>
        <w:t xml:space="preserve">My centre will comply with all of its obligations as a Data Controller for the purposes of the Data Protection Act 2018 and General Data Protection Regulations. </w:t>
      </w:r>
      <w:r>
        <w:br/>
      </w:r>
      <w:r w:rsidRPr="3AFC6792">
        <w:rPr>
          <w:rFonts w:ascii="Open Sans" w:hAnsi="Open Sans" w:cs="Open Sans"/>
        </w:rPr>
        <w:t xml:space="preserve">4.2 Pearson, as an awarding organisation, is also a Data Controller for the purposes of that legislation but relies upon my centre to provide candidates with the appropriate transparency information. My centre will provide candidates with the JCQ document </w:t>
      </w:r>
      <w:r w:rsidRPr="3AFC6792">
        <w:rPr>
          <w:rFonts w:ascii="Open Sans" w:hAnsi="Open Sans" w:cs="Open Sans"/>
          <w:i/>
          <w:iCs/>
        </w:rPr>
        <w:t>Information for candidates – Privacy Notice, General and Vocational Qualifications</w:t>
      </w:r>
      <w:r w:rsidRPr="3AFC6792">
        <w:rPr>
          <w:rFonts w:ascii="Open Sans" w:hAnsi="Open Sans" w:cs="Open Sans"/>
        </w:rPr>
        <w:t xml:space="preserve">, at the point of registration or examination entry. </w:t>
      </w:r>
      <w:r>
        <w:br/>
      </w:r>
      <w:r w:rsidRPr="3AFC6792">
        <w:rPr>
          <w:rFonts w:ascii="Open Sans" w:hAnsi="Open Sans" w:cs="Open Sans"/>
        </w:rPr>
        <w:t xml:space="preserve">4.3 My centre will share candidate personal data, including name, address, gender, date of birth and academic performance with Pearson so that Pearson can perform its role as an awarding organisation. My centre will also provide Pearson with sensitive personal data such as race and health where it is appropriate. </w:t>
      </w:r>
    </w:p>
    <w:p w14:paraId="29139ADB" w14:textId="77777777" w:rsidR="00A86D53" w:rsidRPr="00727D6B" w:rsidRDefault="00A86D53" w:rsidP="00A86D53">
      <w:pPr>
        <w:widowControl w:val="0"/>
        <w:pBdr>
          <w:top w:val="nil"/>
          <w:left w:val="nil"/>
          <w:bottom w:val="nil"/>
          <w:right w:val="nil"/>
          <w:between w:val="nil"/>
        </w:pBdr>
        <w:spacing w:before="235"/>
        <w:ind w:left="-540" w:right="141"/>
        <w:rPr>
          <w:rFonts w:ascii="Open Sans" w:hAnsi="Open Sans" w:cs="Open Sans"/>
        </w:rPr>
      </w:pPr>
      <w:r w:rsidRPr="00727D6B">
        <w:rPr>
          <w:rFonts w:ascii="Open Sans" w:hAnsi="Open Sans" w:cs="Open Sans"/>
        </w:rPr>
        <w:t xml:space="preserve">4.4 Pearson will use the personal data supplied by my centre to examine and award qualifications, to maintain a comprehensive archive of candidates’ examination results and may also share that information with educational agencies and regulators such as the Department for Education, local authorities, UCAS and the Education and Skills Funding Agency. </w:t>
      </w:r>
      <w:r w:rsidRPr="00727D6B">
        <w:rPr>
          <w:rFonts w:ascii="Open Sans" w:hAnsi="Open Sans" w:cs="Open Sans"/>
        </w:rPr>
        <w:br/>
        <w:t xml:space="preserve">4.5 My centre will ensure that only authorised persons who have been trained on and understand their obligations in connection with the processing of personal data shall have access to Pearson services used for the management of learner information. </w:t>
      </w:r>
      <w:r w:rsidRPr="00727D6B">
        <w:rPr>
          <w:rFonts w:ascii="Open Sans" w:hAnsi="Open Sans" w:cs="Open Sans"/>
        </w:rPr>
        <w:br/>
        <w:t xml:space="preserve">4.6 Pearson and my centre shall each retain the data they hold in accordance with their data retention policies and are each responsible for responding to any requests from an individual in connection with any shared personal data they hold.  </w:t>
      </w:r>
      <w:r w:rsidRPr="00727D6B">
        <w:rPr>
          <w:rFonts w:ascii="Open Sans" w:hAnsi="Open Sans" w:cs="Open Sans"/>
        </w:rPr>
        <w:br/>
        <w:t xml:space="preserve">4.7 As data controllers in common my centre and Pearson shall each be responsible for notifying regulators and affected data subjects in the event of a data security breach in connection with any personal data in their possession which requires notification in accordance with applicable data protection legislation. However, in the event of such a breach affecting shared personal data the centre and Pearson shall also inform each other of that breach as soon as is reasonably practicable. </w:t>
      </w:r>
      <w:r w:rsidRPr="00727D6B">
        <w:rPr>
          <w:rFonts w:ascii="Open Sans" w:hAnsi="Open Sans" w:cs="Open Sans"/>
        </w:rPr>
        <w:br/>
        <w:t xml:space="preserve">4.8 As controllers in common my centre and Pearson are each responsible to individuals and to regulators for the processing of personal data in their care and shall explain that to any individuals who wish to complain about the handling of personal data or to a regulator if appropriate. </w:t>
      </w:r>
    </w:p>
    <w:p w14:paraId="702882A5" w14:textId="77777777" w:rsidR="00A86D53" w:rsidRPr="00727D6B" w:rsidRDefault="00A86D53" w:rsidP="00A86D53">
      <w:pPr>
        <w:widowControl w:val="0"/>
        <w:pBdr>
          <w:top w:val="nil"/>
          <w:left w:val="nil"/>
          <w:bottom w:val="nil"/>
          <w:right w:val="nil"/>
          <w:between w:val="nil"/>
        </w:pBdr>
        <w:spacing w:before="235"/>
        <w:ind w:left="-540" w:right="141"/>
        <w:rPr>
          <w:rFonts w:ascii="Open Sans" w:hAnsi="Open Sans" w:cs="Open Sans"/>
          <w:b/>
          <w:color w:val="4F81BD"/>
          <w:sz w:val="24"/>
        </w:rPr>
      </w:pPr>
      <w:r w:rsidRPr="00727D6B">
        <w:rPr>
          <w:rFonts w:ascii="Open Sans" w:hAnsi="Open Sans" w:cs="Open Sans"/>
          <w:b/>
          <w:color w:val="4F81BD"/>
          <w:sz w:val="24"/>
        </w:rPr>
        <w:t xml:space="preserve">5. Marketing </w:t>
      </w:r>
    </w:p>
    <w:p w14:paraId="5D28F1E5" w14:textId="77777777" w:rsidR="00A86D53" w:rsidRPr="00727D6B" w:rsidRDefault="00A86D53" w:rsidP="00A86D53">
      <w:pPr>
        <w:widowControl w:val="0"/>
        <w:pBdr>
          <w:top w:val="nil"/>
          <w:left w:val="nil"/>
          <w:bottom w:val="nil"/>
          <w:right w:val="nil"/>
          <w:between w:val="nil"/>
        </w:pBdr>
        <w:spacing w:before="240"/>
        <w:ind w:left="-540" w:right="141"/>
        <w:rPr>
          <w:rFonts w:ascii="Open Sans" w:hAnsi="Open Sans" w:cs="Open Sans"/>
          <w:b/>
          <w:bCs/>
          <w:color w:val="4F81BD"/>
          <w:sz w:val="24"/>
          <w:szCs w:val="24"/>
        </w:rPr>
      </w:pPr>
      <w:r w:rsidRPr="6C353506">
        <w:rPr>
          <w:rFonts w:ascii="Open Sans" w:eastAsia="Arial" w:hAnsi="Open Sans" w:cs="Open Sans"/>
          <w:color w:val="000000" w:themeColor="text1"/>
        </w:rPr>
        <w:t xml:space="preserve">5.1 My centre will not undertake any activity or advertising that could bring the name of Pearson into disrepute. </w:t>
      </w:r>
      <w:r>
        <w:br/>
      </w:r>
      <w:r w:rsidRPr="6C353506">
        <w:rPr>
          <w:rFonts w:ascii="Open Sans" w:eastAsia="Arial" w:hAnsi="Open Sans" w:cs="Open Sans"/>
          <w:color w:val="000000" w:themeColor="text1"/>
        </w:rPr>
        <w:t>5.2 My centre will not use any JCQ (or where applicable Ofqual, SQA, Qualifications Wales, CCEA, O</w:t>
      </w:r>
      <w:r w:rsidRPr="6C353506">
        <w:rPr>
          <w:rFonts w:ascii="Open Sans" w:hAnsi="Open Sans" w:cs="Open Sans"/>
        </w:rPr>
        <w:t>fS</w:t>
      </w:r>
      <w:r w:rsidRPr="6C353506">
        <w:rPr>
          <w:rFonts w:ascii="Open Sans" w:eastAsia="Arial" w:hAnsi="Open Sans" w:cs="Open Sans"/>
          <w:color w:val="000000" w:themeColor="text1"/>
        </w:rPr>
        <w:t xml:space="preserve"> o</w:t>
      </w:r>
      <w:r w:rsidRPr="6C353506">
        <w:rPr>
          <w:rFonts w:ascii="Open Sans" w:hAnsi="Open Sans" w:cs="Open Sans"/>
        </w:rPr>
        <w:t xml:space="preserve">r </w:t>
      </w:r>
      <w:r w:rsidRPr="6C353506">
        <w:rPr>
          <w:rFonts w:ascii="Open Sans" w:eastAsia="Arial" w:hAnsi="Open Sans" w:cs="Open Sans"/>
          <w:color w:val="000000" w:themeColor="text1"/>
        </w:rPr>
        <w:t>QAA) name or logo without consent from the owner.</w:t>
      </w:r>
      <w:r>
        <w:br/>
      </w:r>
      <w:r w:rsidRPr="6C353506">
        <w:rPr>
          <w:rFonts w:ascii="Open Sans" w:eastAsia="Arial" w:hAnsi="Open Sans" w:cs="Open Sans"/>
          <w:color w:val="000000" w:themeColor="text1"/>
        </w:rPr>
        <w:t xml:space="preserve">5.3 My centre will only use logos belonging to and/or licensed to Pearson with Pearson’s written consent </w:t>
      </w:r>
      <w:r w:rsidRPr="6C353506">
        <w:rPr>
          <w:rFonts w:ascii="Open Sans" w:hAnsi="Open Sans" w:cs="Open Sans"/>
        </w:rPr>
        <w:t xml:space="preserve">or </w:t>
      </w:r>
      <w:r w:rsidRPr="6C353506">
        <w:rPr>
          <w:rFonts w:ascii="Open Sans" w:eastAsia="Arial" w:hAnsi="Open Sans" w:cs="Open Sans"/>
          <w:color w:val="000000" w:themeColor="text1"/>
        </w:rPr>
        <w:t>in accordance with Pearson’s branding and marketing</w:t>
      </w:r>
      <w:r w:rsidRPr="6C353506">
        <w:rPr>
          <w:rFonts w:ascii="Open Sans" w:eastAsia="Arial" w:hAnsi="Open Sans" w:cs="Open Sans"/>
          <w:color w:val="0000FF"/>
        </w:rPr>
        <w:t xml:space="preserve"> </w:t>
      </w:r>
      <w:hyperlink r:id="rId37">
        <w:r w:rsidRPr="6C353506">
          <w:rPr>
            <w:rFonts w:ascii="Open Sans" w:eastAsia="Arial" w:hAnsi="Open Sans" w:cs="Open Sans"/>
            <w:color w:val="0070C0"/>
            <w:u w:val="single"/>
          </w:rPr>
          <w:t>guidelines</w:t>
        </w:r>
      </w:hyperlink>
      <w:hyperlink r:id="rId38">
        <w:r w:rsidRPr="6C353506">
          <w:rPr>
            <w:rFonts w:ascii="Open Sans" w:eastAsia="Arial" w:hAnsi="Open Sans" w:cs="Open Sans"/>
            <w:color w:val="0070C0"/>
            <w:u w:val="single"/>
          </w:rPr>
          <w:t xml:space="preserve">. </w:t>
        </w:r>
      </w:hyperlink>
      <w:r>
        <w:br/>
      </w:r>
      <w:r>
        <w:br/>
      </w:r>
      <w:r w:rsidRPr="6C353506">
        <w:rPr>
          <w:rFonts w:ascii="Open Sans" w:hAnsi="Open Sans" w:cs="Open Sans"/>
          <w:b/>
          <w:bCs/>
          <w:color w:val="4F81BD"/>
          <w:sz w:val="24"/>
          <w:szCs w:val="24"/>
        </w:rPr>
        <w:t>6. Grant and Withdrawal of Approval</w:t>
      </w:r>
      <w:r w:rsidRPr="6C353506">
        <w:rPr>
          <w:rFonts w:ascii="Open Sans" w:hAnsi="Open Sans" w:cs="Open Sans"/>
          <w:color w:val="4F81BD"/>
          <w:sz w:val="24"/>
          <w:szCs w:val="24"/>
        </w:rPr>
        <w:t xml:space="preserve"> </w:t>
      </w:r>
    </w:p>
    <w:p w14:paraId="06D4C512" w14:textId="77777777" w:rsidR="00A86D53" w:rsidRDefault="00A86D53" w:rsidP="00A86D53">
      <w:pPr>
        <w:widowControl w:val="0"/>
        <w:pBdr>
          <w:top w:val="nil"/>
          <w:left w:val="nil"/>
          <w:bottom w:val="nil"/>
          <w:right w:val="nil"/>
          <w:between w:val="nil"/>
        </w:pBdr>
        <w:ind w:left="-539" w:right="142"/>
        <w:rPr>
          <w:rFonts w:ascii="Open Sans" w:eastAsia="Arial" w:hAnsi="Open Sans" w:cs="Open Sans"/>
          <w:color w:val="000000" w:themeColor="text1"/>
        </w:rPr>
      </w:pPr>
      <w:r w:rsidRPr="00C66783">
        <w:rPr>
          <w:rFonts w:ascii="Open Sans" w:eastAsia="Arial" w:hAnsi="Open Sans" w:cs="Open Sans"/>
          <w:color w:val="000000" w:themeColor="text1"/>
        </w:rPr>
        <w:t xml:space="preserve">6.1 I understand and accept that Pearson is not obliged to grant approval status to my centre and may at its discretion decline to grant centre approval without giving any reason for this.  I further understand and accept that there is no right of appeal in respect of any decision by Pearson not to grant approval to my centre.  </w:t>
      </w:r>
    </w:p>
    <w:p w14:paraId="2B990614" w14:textId="77777777" w:rsidR="00A86D53" w:rsidRPr="00727D6B" w:rsidRDefault="00A86D53" w:rsidP="00A86D53">
      <w:pPr>
        <w:widowControl w:val="0"/>
        <w:pBdr>
          <w:top w:val="nil"/>
          <w:left w:val="nil"/>
          <w:bottom w:val="nil"/>
          <w:right w:val="nil"/>
          <w:between w:val="nil"/>
        </w:pBdr>
        <w:ind w:left="-539" w:right="142"/>
        <w:rPr>
          <w:rFonts w:ascii="Open Sans" w:hAnsi="Open Sans" w:cs="Open Sans"/>
          <w:color w:val="000000"/>
        </w:rPr>
      </w:pPr>
      <w:r>
        <w:rPr>
          <w:rFonts w:ascii="Open Sans" w:eastAsia="Arial" w:hAnsi="Open Sans" w:cs="Open Sans"/>
          <w:color w:val="000000" w:themeColor="text1"/>
        </w:rPr>
        <w:t>6</w:t>
      </w:r>
      <w:r w:rsidRPr="29F308F9">
        <w:rPr>
          <w:rFonts w:ascii="Open Sans" w:eastAsia="Arial" w:hAnsi="Open Sans" w:cs="Open Sans"/>
          <w:color w:val="000000" w:themeColor="text1"/>
        </w:rPr>
        <w:t>.2 I understand that Pearson reserves the right to withdraw centre approval and/or qualification approval if Pearson considers, in its absolute discretion, that any of the events set out in</w:t>
      </w:r>
      <w:hyperlink r:id="rId39">
        <w:r w:rsidRPr="29F308F9">
          <w:rPr>
            <w:rFonts w:ascii="Open Sans" w:eastAsia="Arial" w:hAnsi="Open Sans" w:cs="Open Sans"/>
            <w:color w:val="1155CC"/>
            <w:u w:val="single"/>
          </w:rPr>
          <w:t xml:space="preserve"> </w:t>
        </w:r>
      </w:hyperlink>
      <w:hyperlink r:id="rId40">
        <w:r w:rsidRPr="29F308F9">
          <w:rPr>
            <w:rFonts w:ascii="Open Sans" w:eastAsia="Arial" w:hAnsi="Open Sans" w:cs="Open Sans"/>
            <w:color w:val="0070C0"/>
            <w:u w:val="single"/>
          </w:rPr>
          <w:t>Pearson’s Policy on the Removal of Centre and Programme Approval</w:t>
        </w:r>
      </w:hyperlink>
      <w:r w:rsidRPr="29F308F9">
        <w:rPr>
          <w:rFonts w:ascii="Open Sans" w:eastAsia="Arial" w:hAnsi="Open Sans" w:cs="Open Sans"/>
          <w:color w:val="008638"/>
        </w:rPr>
        <w:t xml:space="preserve"> </w:t>
      </w:r>
      <w:r w:rsidRPr="29F308F9">
        <w:rPr>
          <w:rFonts w:ascii="Open Sans" w:eastAsia="Arial" w:hAnsi="Open Sans" w:cs="Open Sans"/>
          <w:color w:val="000000" w:themeColor="text1"/>
        </w:rPr>
        <w:t>entitling Pearson to withdraw approval from a centre has occurred.</w:t>
      </w:r>
    </w:p>
    <w:p w14:paraId="735862D1"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bCs/>
          <w:color w:val="4F81BD"/>
          <w:sz w:val="24"/>
          <w:szCs w:val="24"/>
        </w:rPr>
      </w:pPr>
      <w:r w:rsidRPr="46847199">
        <w:rPr>
          <w:rFonts w:ascii="Open Sans" w:eastAsia="Arial" w:hAnsi="Open Sans" w:cs="Open Sans"/>
          <w:color w:val="000000" w:themeColor="text1"/>
        </w:rPr>
        <w:t xml:space="preserve">6.3 I understand and accept that Pearson might be required to notify other awarding organisations and other parties as necessary such as regulatory authorities of any withdrawal of centre approval. </w:t>
      </w:r>
      <w:r>
        <w:br/>
      </w:r>
      <w:r>
        <w:br/>
      </w:r>
    </w:p>
    <w:p w14:paraId="7BF70CAA"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bCs/>
          <w:color w:val="4F81BD"/>
          <w:sz w:val="24"/>
          <w:szCs w:val="24"/>
        </w:rPr>
      </w:pPr>
    </w:p>
    <w:p w14:paraId="4D1BB092" w14:textId="20D3E4A3"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46847199">
        <w:rPr>
          <w:rFonts w:ascii="Open Sans" w:hAnsi="Open Sans" w:cs="Open Sans"/>
          <w:b/>
          <w:bCs/>
          <w:color w:val="4F81BD"/>
          <w:sz w:val="24"/>
          <w:szCs w:val="24"/>
        </w:rPr>
        <w:t>7. Financial Arrangements</w:t>
      </w:r>
      <w:r w:rsidRPr="46847199">
        <w:rPr>
          <w:rFonts w:ascii="Open Sans" w:hAnsi="Open Sans" w:cs="Open Sans"/>
          <w:color w:val="4F81BD"/>
          <w:sz w:val="24"/>
          <w:szCs w:val="24"/>
        </w:rPr>
        <w:t xml:space="preserve"> </w:t>
      </w:r>
    </w:p>
    <w:p w14:paraId="3A51C27B" w14:textId="77777777" w:rsidR="00A86D53" w:rsidRPr="00727D6B" w:rsidRDefault="00A86D53" w:rsidP="00A86D53">
      <w:pPr>
        <w:widowControl w:val="0"/>
        <w:pBdr>
          <w:top w:val="nil"/>
          <w:left w:val="nil"/>
          <w:bottom w:val="nil"/>
          <w:right w:val="nil"/>
          <w:between w:val="nil"/>
        </w:pBdr>
        <w:spacing w:before="240"/>
        <w:ind w:left="-540" w:right="141"/>
        <w:rPr>
          <w:rFonts w:ascii="Open Sans" w:hAnsi="Open Sans" w:cs="Open Sans"/>
          <w:color w:val="000000" w:themeColor="text1"/>
        </w:rPr>
      </w:pPr>
      <w:r w:rsidRPr="6C958415">
        <w:rPr>
          <w:rFonts w:ascii="Open Sans" w:eastAsia="Arial" w:hAnsi="Open Sans" w:cs="Open Sans"/>
          <w:color w:val="000000" w:themeColor="text1"/>
        </w:rPr>
        <w:t>7.1 Pearson’s fees list is published on Pearson’s website</w:t>
      </w:r>
      <w:hyperlink r:id="rId41" w:anchor="step1">
        <w:r w:rsidRPr="6C958415">
          <w:rPr>
            <w:rFonts w:ascii="Open Sans" w:eastAsia="Arial" w:hAnsi="Open Sans" w:cs="Open Sans"/>
            <w:color w:val="0070C0"/>
            <w:u w:val="single"/>
          </w:rPr>
          <w:t xml:space="preserve"> </w:t>
        </w:r>
      </w:hyperlink>
      <w:hyperlink r:id="rId42" w:anchor="step1">
        <w:r w:rsidRPr="6C958415">
          <w:rPr>
            <w:rFonts w:ascii="Open Sans" w:eastAsia="Arial" w:hAnsi="Open Sans" w:cs="Open Sans"/>
            <w:color w:val="0070C0"/>
            <w:u w:val="single"/>
          </w:rPr>
          <w:t>here</w:t>
        </w:r>
      </w:hyperlink>
      <w:hyperlink r:id="rId43" w:anchor="step1">
        <w:r w:rsidRPr="6C958415">
          <w:rPr>
            <w:rFonts w:ascii="Open Sans" w:eastAsia="Arial" w:hAnsi="Open Sans" w:cs="Open Sans"/>
            <w:color w:val="0070C0"/>
            <w:u w:val="single"/>
          </w:rPr>
          <w:t xml:space="preserve">. </w:t>
        </w:r>
        <w:r>
          <w:br/>
        </w:r>
      </w:hyperlink>
      <w:r w:rsidRPr="6C958415">
        <w:rPr>
          <w:rFonts w:ascii="Open Sans" w:eastAsia="Arial" w:hAnsi="Open Sans" w:cs="Open Sans"/>
          <w:color w:val="000000" w:themeColor="text1"/>
        </w:rPr>
        <w:t xml:space="preserve">7.2 More general information about Pearson fees can be found </w:t>
      </w:r>
      <w:hyperlink r:id="rId44">
        <w:r w:rsidRPr="6C958415">
          <w:rPr>
            <w:rFonts w:ascii="Open Sans" w:eastAsia="Arial" w:hAnsi="Open Sans" w:cs="Open Sans"/>
            <w:color w:val="0070C0"/>
            <w:u w:val="single"/>
          </w:rPr>
          <w:t>here</w:t>
        </w:r>
      </w:hyperlink>
      <w:hyperlink r:id="rId45">
        <w:r w:rsidRPr="6C958415">
          <w:rPr>
            <w:rFonts w:ascii="Open Sans" w:eastAsia="Arial" w:hAnsi="Open Sans" w:cs="Open Sans"/>
            <w:color w:val="0070C0"/>
            <w:u w:val="single"/>
          </w:rPr>
          <w:t xml:space="preserve">. </w:t>
        </w:r>
      </w:hyperlink>
      <w:r>
        <w:br/>
      </w:r>
      <w:r w:rsidRPr="6C958415">
        <w:rPr>
          <w:rFonts w:ascii="Open Sans" w:eastAsia="Arial" w:hAnsi="Open Sans" w:cs="Open Sans"/>
          <w:color w:val="000000" w:themeColor="text1"/>
        </w:rPr>
        <w:t xml:space="preserve">7.3 My centre will comply with Pearson’s </w:t>
      </w:r>
      <w:hyperlink r:id="rId46">
        <w:r w:rsidRPr="6C958415">
          <w:rPr>
            <w:rFonts w:ascii="Open Sans" w:eastAsia="Arial" w:hAnsi="Open Sans" w:cs="Open Sans"/>
            <w:color w:val="0070C0"/>
            <w:u w:val="single"/>
          </w:rPr>
          <w:t>terms and conditions for payment of invoices</w:t>
        </w:r>
      </w:hyperlink>
      <w:r w:rsidRPr="6C958415">
        <w:rPr>
          <w:rFonts w:ascii="Open Sans" w:eastAsia="Arial" w:hAnsi="Open Sans" w:cs="Open Sans"/>
          <w:color w:val="0070C0"/>
        </w:rPr>
        <w:t xml:space="preserve"> </w:t>
      </w:r>
      <w:r w:rsidRPr="6C958415">
        <w:rPr>
          <w:rFonts w:ascii="Open Sans" w:eastAsia="Arial" w:hAnsi="Open Sans" w:cs="Open Sans"/>
          <w:color w:val="000000" w:themeColor="text1"/>
        </w:rPr>
        <w:t>and with any minimum spend requirements Pearson comm</w:t>
      </w:r>
      <w:r w:rsidRPr="6C958415">
        <w:rPr>
          <w:rFonts w:ascii="Open Sans" w:hAnsi="Open Sans" w:cs="Open Sans"/>
        </w:rPr>
        <w:t>unicates to it from time to time</w:t>
      </w:r>
      <w:r w:rsidRPr="6C958415">
        <w:rPr>
          <w:rFonts w:ascii="Open Sans" w:eastAsia="Arial" w:hAnsi="Open Sans" w:cs="Open Sans"/>
          <w:color w:val="000000" w:themeColor="text1"/>
        </w:rPr>
        <w:t xml:space="preserve">. </w:t>
      </w:r>
      <w:r>
        <w:br/>
      </w:r>
      <w:r w:rsidRPr="6C958415">
        <w:rPr>
          <w:rFonts w:ascii="Open Sans" w:eastAsia="Arial" w:hAnsi="Open Sans" w:cs="Open Sans"/>
          <w:color w:val="000000" w:themeColor="text1"/>
        </w:rPr>
        <w:t xml:space="preserve">7.4 Each party’s aggregate liability to the other in respect of any loss or damage suffered by either party arising out of or in connection with the centre approval agreement, whether in contract, tort (including negligence) or in any other way shall not exceed the amount of the fees paid by your centre to Pearson in the twelve months preceding the breach. </w:t>
      </w:r>
      <w:r>
        <w:br/>
      </w:r>
      <w:r w:rsidRPr="6C958415">
        <w:rPr>
          <w:rFonts w:ascii="Open Sans" w:eastAsia="Arial" w:hAnsi="Open Sans" w:cs="Open Sans"/>
          <w:color w:val="000000" w:themeColor="text1"/>
        </w:rPr>
        <w:t xml:space="preserve">7.5 Neither party shall be liable for any loss of profits, business or opportunity, loss of goodwill or reputation or any indirect or consequential loss or damage suffered or incurred by the other party or any third party arising out of or in connection with the centre approval agreement. </w:t>
      </w:r>
      <w:r>
        <w:br/>
      </w:r>
      <w:r w:rsidRPr="6C958415">
        <w:rPr>
          <w:rFonts w:ascii="Open Sans" w:hAnsi="Open Sans" w:cs="Open Sans"/>
        </w:rPr>
        <w:t>7.6 If VAT is payable on Pearson’s services, this will be chargeable in addition to the fees.</w:t>
      </w:r>
    </w:p>
    <w:p w14:paraId="6D9EC2AC" w14:textId="77777777" w:rsidR="00A86D53" w:rsidRPr="00727D6B" w:rsidRDefault="00A86D53" w:rsidP="00A86D53">
      <w:pPr>
        <w:widowControl w:val="0"/>
        <w:pBdr>
          <w:top w:val="nil"/>
          <w:left w:val="nil"/>
          <w:bottom w:val="nil"/>
          <w:right w:val="nil"/>
          <w:between w:val="nil"/>
        </w:pBdr>
        <w:ind w:left="-540" w:right="141"/>
        <w:rPr>
          <w:rFonts w:ascii="Open Sans" w:hAnsi="Open Sans" w:cs="Open Sans"/>
          <w:b/>
          <w:color w:val="4F81BD"/>
          <w:sz w:val="24"/>
        </w:rPr>
      </w:pPr>
    </w:p>
    <w:p w14:paraId="7E9F2017" w14:textId="77777777" w:rsidR="00A86D53" w:rsidRPr="00727D6B" w:rsidRDefault="00A86D53" w:rsidP="00A86D53">
      <w:pPr>
        <w:widowControl w:val="0"/>
        <w:pBdr>
          <w:top w:val="nil"/>
          <w:left w:val="nil"/>
          <w:bottom w:val="nil"/>
          <w:right w:val="nil"/>
          <w:between w:val="nil"/>
        </w:pBdr>
        <w:ind w:left="-540" w:right="141"/>
        <w:rPr>
          <w:rFonts w:ascii="Open Sans" w:hAnsi="Open Sans" w:cs="Open Sans"/>
          <w:b/>
          <w:color w:val="4F81BD"/>
          <w:sz w:val="24"/>
        </w:rPr>
      </w:pPr>
      <w:r w:rsidRPr="00727D6B">
        <w:rPr>
          <w:rFonts w:ascii="Open Sans" w:hAnsi="Open Sans" w:cs="Open Sans"/>
          <w:b/>
          <w:color w:val="4F81BD"/>
          <w:sz w:val="24"/>
        </w:rPr>
        <w:t xml:space="preserve">8. Vocational Centres Only </w:t>
      </w:r>
    </w:p>
    <w:p w14:paraId="399F09DE" w14:textId="77777777" w:rsidR="00A86D53" w:rsidRPr="00727D6B" w:rsidRDefault="00A86D53" w:rsidP="00A86D53">
      <w:pPr>
        <w:widowControl w:val="0"/>
        <w:pBdr>
          <w:top w:val="nil"/>
          <w:left w:val="nil"/>
          <w:bottom w:val="nil"/>
          <w:right w:val="nil"/>
          <w:between w:val="nil"/>
        </w:pBdr>
        <w:spacing w:before="312"/>
        <w:ind w:left="-540" w:right="141"/>
        <w:rPr>
          <w:rFonts w:ascii="Open Sans" w:hAnsi="Open Sans" w:cs="Open Sans"/>
          <w:i/>
          <w:color w:val="000000"/>
        </w:rPr>
      </w:pPr>
      <w:r w:rsidRPr="00727D6B">
        <w:rPr>
          <w:rFonts w:ascii="Open Sans" w:eastAsia="Arial" w:hAnsi="Open Sans" w:cs="Open Sans"/>
          <w:i/>
          <w:color w:val="000000"/>
        </w:rPr>
        <w:t xml:space="preserve">The following provisions apply exclusively to centres approved to or applying for approval to offer vocational qualifications: </w:t>
      </w:r>
    </w:p>
    <w:p w14:paraId="254A58B3" w14:textId="77777777" w:rsidR="00A86D53" w:rsidRPr="00727D6B" w:rsidRDefault="00A86D53" w:rsidP="00A86D53">
      <w:pPr>
        <w:widowControl w:val="0"/>
        <w:pBdr>
          <w:top w:val="nil"/>
          <w:left w:val="nil"/>
          <w:bottom w:val="nil"/>
          <w:right w:val="nil"/>
          <w:between w:val="nil"/>
        </w:pBdr>
        <w:spacing w:before="235"/>
        <w:ind w:left="-540" w:right="141"/>
        <w:rPr>
          <w:rFonts w:ascii="Open Sans" w:hAnsi="Open Sans" w:cs="Open Sans"/>
          <w:color w:val="000000"/>
        </w:rPr>
      </w:pPr>
      <w:r w:rsidRPr="00727D6B">
        <w:rPr>
          <w:rFonts w:ascii="Open Sans" w:eastAsia="Arial" w:hAnsi="Open Sans" w:cs="Open Sans"/>
          <w:color w:val="000000"/>
        </w:rPr>
        <w:t xml:space="preserve">I confirm my centre: </w:t>
      </w:r>
    </w:p>
    <w:p w14:paraId="303996B5" w14:textId="77777777" w:rsidR="00A86D53" w:rsidRDefault="00A86D53" w:rsidP="00A86D53">
      <w:pPr>
        <w:ind w:left="-539" w:right="142"/>
        <w:rPr>
          <w:rFonts w:ascii="Open Sans" w:eastAsia="Arial" w:hAnsi="Open Sans" w:cs="Open Sans"/>
          <w:color w:val="000000" w:themeColor="text1"/>
        </w:rPr>
      </w:pPr>
      <w:r w:rsidRPr="7E431C03">
        <w:rPr>
          <w:rFonts w:ascii="Open Sans" w:eastAsia="Arial" w:hAnsi="Open Sans" w:cs="Open Sans"/>
          <w:color w:val="000000" w:themeColor="text1"/>
        </w:rPr>
        <w:t>8.</w:t>
      </w:r>
      <w:r w:rsidRPr="7E431C03">
        <w:rPr>
          <w:rFonts w:ascii="Open Sans" w:hAnsi="Open Sans" w:cs="Open Sans"/>
        </w:rPr>
        <w:t>1</w:t>
      </w:r>
      <w:r w:rsidRPr="7E431C03">
        <w:rPr>
          <w:rFonts w:ascii="Open Sans" w:eastAsia="Arial" w:hAnsi="Open Sans" w:cs="Open Sans"/>
          <w:color w:val="000000" w:themeColor="text1"/>
        </w:rPr>
        <w:t xml:space="preserve"> is fully committed to employing, training and updating a sufficient number of appropriately qualified staff to ensure appropriate management, delivery, assessment and quality assurance as per qualification requirements;</w:t>
      </w:r>
      <w:r>
        <w:br/>
      </w:r>
      <w:r w:rsidRPr="7E431C03">
        <w:rPr>
          <w:rFonts w:ascii="Open Sans" w:eastAsia="Arial" w:hAnsi="Open Sans" w:cs="Open Sans"/>
          <w:color w:val="000000" w:themeColor="text1"/>
        </w:rPr>
        <w:t xml:space="preserve">8.2 understands the need to clearly define and allocate the roles, responsibilities, authorities and accountabilities of the assessment and verification team across all sites; </w:t>
      </w:r>
      <w:r>
        <w:br/>
      </w:r>
      <w:r w:rsidRPr="7E431C03">
        <w:rPr>
          <w:rFonts w:ascii="Open Sans" w:eastAsia="Arial" w:hAnsi="Open Sans" w:cs="Open Sans"/>
          <w:color w:val="000000" w:themeColor="text1"/>
        </w:rPr>
        <w:t xml:space="preserve">8.3 will operate required internal/external assessments in full accordance with Pearson, JCQ and, as applicable, Ofqual, SQA, Qualifications Wales, CCEA, QAA, OfS and other relevant standards setting body policies and procedures; </w:t>
      </w:r>
      <w:r>
        <w:br/>
      </w:r>
      <w:r w:rsidRPr="7E431C03">
        <w:rPr>
          <w:rFonts w:ascii="Open Sans" w:eastAsia="Arial" w:hAnsi="Open Sans" w:cs="Open Sans"/>
          <w:color w:val="000000" w:themeColor="text1"/>
        </w:rPr>
        <w:t xml:space="preserve">8.4 (a) will retain </w:t>
      </w:r>
      <w:r w:rsidRPr="00C66783">
        <w:rPr>
          <w:rFonts w:ascii="Open Sans" w:eastAsia="Arial" w:hAnsi="Open Sans" w:cs="Open Sans"/>
          <w:color w:val="000000" w:themeColor="text1"/>
        </w:rPr>
        <w:t xml:space="preserve">evidence of learner work for a minimum period of twelve (12) weeks following certification of a learner.  Before this end of this </w:t>
      </w:r>
      <w:proofErr w:type="gramStart"/>
      <w:r w:rsidRPr="00C66783">
        <w:rPr>
          <w:rFonts w:ascii="Open Sans" w:eastAsia="Arial" w:hAnsi="Open Sans" w:cs="Open Sans"/>
          <w:color w:val="000000" w:themeColor="text1"/>
        </w:rPr>
        <w:t>12 week</w:t>
      </w:r>
      <w:proofErr w:type="gramEnd"/>
      <w:r w:rsidRPr="00C66783">
        <w:rPr>
          <w:rFonts w:ascii="Open Sans" w:eastAsia="Arial" w:hAnsi="Open Sans" w:cs="Open Sans"/>
          <w:color w:val="000000" w:themeColor="text1"/>
        </w:rPr>
        <w:t xml:space="preserve"> period Pearson may request that centres retain learner work until the next verification cycle</w:t>
      </w:r>
    </w:p>
    <w:p w14:paraId="2C5762C4" w14:textId="77777777" w:rsidR="00A86D53" w:rsidRPr="00C66783" w:rsidRDefault="00A86D53" w:rsidP="00A86D53">
      <w:pPr>
        <w:ind w:left="-539" w:right="142"/>
        <w:rPr>
          <w:rFonts w:ascii="Open Sans" w:eastAsia="Arial" w:hAnsi="Open Sans" w:cs="Open Sans"/>
          <w:color w:val="000000" w:themeColor="text1"/>
        </w:rPr>
      </w:pPr>
      <w:r w:rsidRPr="00C66783">
        <w:rPr>
          <w:rFonts w:ascii="Open Sans" w:eastAsia="Arial" w:hAnsi="Open Sans" w:cs="Open Sans"/>
          <w:color w:val="000000" w:themeColor="text1"/>
        </w:rPr>
        <w:t>8.4 (b) for qualifications that operate under the work-based learning quality assurance model (</w:t>
      </w:r>
      <w:proofErr w:type="gramStart"/>
      <w:r w:rsidRPr="00C66783">
        <w:rPr>
          <w:rFonts w:ascii="Open Sans" w:eastAsia="Arial" w:hAnsi="Open Sans" w:cs="Open Sans"/>
          <w:color w:val="000000" w:themeColor="text1"/>
        </w:rPr>
        <w:t>I.e.</w:t>
      </w:r>
      <w:proofErr w:type="gramEnd"/>
      <w:r w:rsidRPr="00C66783">
        <w:rPr>
          <w:rFonts w:ascii="Open Sans" w:eastAsia="Arial" w:hAnsi="Open Sans" w:cs="Open Sans"/>
          <w:color w:val="000000" w:themeColor="text1"/>
        </w:rPr>
        <w:t xml:space="preserve"> operate on a Direct Claims Status system) centres must retain all learner evidence (including assessment and verification documentation) for learners that have been certificated in between standards verifications (in some cases this could be up to a year);</w:t>
      </w:r>
    </w:p>
    <w:p w14:paraId="2F74B7D8"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3CA0755A">
        <w:rPr>
          <w:rFonts w:ascii="Open Sans" w:eastAsia="Arial" w:hAnsi="Open Sans" w:cs="Open Sans"/>
          <w:color w:val="000000" w:themeColor="text1"/>
        </w:rPr>
        <w:t xml:space="preserve">8.5 will retain records of assessment and internal verification for a minimum period of three years following certification of the </w:t>
      </w:r>
      <w:proofErr w:type="gramStart"/>
      <w:r w:rsidRPr="3CA0755A">
        <w:rPr>
          <w:rFonts w:ascii="Open Sans" w:eastAsia="Arial" w:hAnsi="Open Sans" w:cs="Open Sans"/>
          <w:color w:val="000000" w:themeColor="text1"/>
        </w:rPr>
        <w:t>learner;</w:t>
      </w:r>
      <w:proofErr w:type="gramEnd"/>
      <w:r w:rsidRPr="3CA0755A">
        <w:rPr>
          <w:rFonts w:ascii="Open Sans" w:eastAsia="Arial" w:hAnsi="Open Sans" w:cs="Open Sans"/>
          <w:color w:val="000000" w:themeColor="text1"/>
        </w:rPr>
        <w:t xml:space="preserve"> </w:t>
      </w:r>
    </w:p>
    <w:p w14:paraId="2BBDAD9D"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eastAsia="Arial" w:hAnsi="Open Sans" w:cs="Open Sans"/>
          <w:color w:val="000000"/>
        </w:rPr>
        <w:t xml:space="preserve">8.6 will monitor the approval and accreditation period for all of the qualifications approved and seek re-approval as and when </w:t>
      </w:r>
      <w:proofErr w:type="gramStart"/>
      <w:r w:rsidRPr="00727D6B">
        <w:rPr>
          <w:rFonts w:ascii="Open Sans" w:eastAsia="Arial" w:hAnsi="Open Sans" w:cs="Open Sans"/>
          <w:color w:val="000000"/>
        </w:rPr>
        <w:t>required;</w:t>
      </w:r>
      <w:proofErr w:type="gramEnd"/>
      <w:r w:rsidRPr="00727D6B">
        <w:rPr>
          <w:rFonts w:ascii="Open Sans" w:eastAsia="Arial" w:hAnsi="Open Sans" w:cs="Open Sans"/>
          <w:color w:val="000000"/>
        </w:rPr>
        <w:t xml:space="preserve"> </w:t>
      </w:r>
    </w:p>
    <w:p w14:paraId="26BA3934" w14:textId="77777777" w:rsidR="00A86D53" w:rsidRPr="00727D6B" w:rsidRDefault="00A86D53" w:rsidP="00A86D53">
      <w:pPr>
        <w:widowControl w:val="0"/>
        <w:pBdr>
          <w:top w:val="nil"/>
          <w:left w:val="nil"/>
          <w:bottom w:val="nil"/>
          <w:right w:val="nil"/>
          <w:between w:val="nil"/>
        </w:pBdr>
        <w:spacing w:before="43"/>
        <w:ind w:left="-540" w:right="141"/>
        <w:rPr>
          <w:rFonts w:ascii="Open Sans" w:eastAsia="Arial" w:hAnsi="Open Sans" w:cs="Open Sans"/>
          <w:color w:val="000000"/>
        </w:rPr>
      </w:pPr>
      <w:r w:rsidRPr="00727D6B">
        <w:rPr>
          <w:rFonts w:ascii="Open Sans" w:eastAsia="Arial" w:hAnsi="Open Sans" w:cs="Open Sans"/>
          <w:color w:val="000000"/>
        </w:rPr>
        <w:t xml:space="preserve">8.7 understands that learners will be informed by Pearson of their registration and certification status. </w:t>
      </w:r>
    </w:p>
    <w:p w14:paraId="51313936" w14:textId="77777777" w:rsidR="00A86D53" w:rsidRPr="00727D6B" w:rsidRDefault="00A86D53" w:rsidP="00A86D53">
      <w:pPr>
        <w:widowControl w:val="0"/>
        <w:pBdr>
          <w:top w:val="nil"/>
          <w:left w:val="nil"/>
          <w:bottom w:val="nil"/>
          <w:right w:val="nil"/>
          <w:between w:val="nil"/>
        </w:pBdr>
        <w:spacing w:before="43"/>
        <w:ind w:left="-540" w:right="141"/>
        <w:rPr>
          <w:rFonts w:ascii="Open Sans" w:eastAsia="Arial" w:hAnsi="Open Sans" w:cs="Open Sans"/>
          <w:color w:val="000000"/>
        </w:rPr>
      </w:pPr>
    </w:p>
    <w:p w14:paraId="686CA4BB"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p>
    <w:p w14:paraId="2AF88B27"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p>
    <w:p w14:paraId="1BFF1C41"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p>
    <w:p w14:paraId="24EBAF39"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p>
    <w:p w14:paraId="00ADEDBC"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p>
    <w:p w14:paraId="2B85F879"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p>
    <w:p w14:paraId="4D9A161F"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p>
    <w:p w14:paraId="5A74B602"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p>
    <w:p w14:paraId="5D9F540F"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p>
    <w:p w14:paraId="00E79DB3"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p>
    <w:p w14:paraId="2B4F7246" w14:textId="4468BB56"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r w:rsidRPr="00727D6B">
        <w:rPr>
          <w:rFonts w:ascii="Open Sans" w:hAnsi="Open Sans" w:cs="Open Sans"/>
          <w:b/>
          <w:color w:val="4F81BD"/>
          <w:sz w:val="24"/>
        </w:rPr>
        <w:t>9. Higher National Qualifications Only</w:t>
      </w:r>
    </w:p>
    <w:p w14:paraId="21DFC2D8"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b/>
          <w:color w:val="1F497D"/>
          <w:sz w:val="24"/>
        </w:rPr>
      </w:pPr>
    </w:p>
    <w:p w14:paraId="2042A306"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i/>
          <w:color w:val="000000"/>
        </w:rPr>
      </w:pPr>
      <w:r w:rsidRPr="00727D6B">
        <w:rPr>
          <w:rFonts w:ascii="Open Sans" w:hAnsi="Open Sans" w:cs="Open Sans"/>
          <w:i/>
          <w:color w:val="000000"/>
        </w:rPr>
        <w:t>The following provisions apply exclusively to centres approved to or applying for approval to offer Higher National qualifications:</w:t>
      </w:r>
    </w:p>
    <w:p w14:paraId="3774ECC1"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i/>
          <w:color w:val="000000"/>
        </w:rPr>
      </w:pPr>
    </w:p>
    <w:p w14:paraId="1BAB7E35"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I confirm my centre will:</w:t>
      </w:r>
    </w:p>
    <w:p w14:paraId="1D1585C8"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p>
    <w:p w14:paraId="5DBA0AEB"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 xml:space="preserve">9.1 complete Pearson’s </w:t>
      </w:r>
      <w:hyperlink r:id="rId47" w:history="1">
        <w:r w:rsidRPr="00727D6B">
          <w:rPr>
            <w:rFonts w:ascii="Open Sans" w:hAnsi="Open Sans" w:cs="Open Sans"/>
            <w:color w:val="0070C0"/>
            <w:u w:val="single"/>
          </w:rPr>
          <w:t>Distance Learning Self-Assessment Form</w:t>
        </w:r>
      </w:hyperlink>
      <w:r w:rsidRPr="00727D6B">
        <w:rPr>
          <w:rFonts w:ascii="Open Sans" w:hAnsi="Open Sans" w:cs="Open Sans"/>
          <w:color w:val="000000"/>
        </w:rPr>
        <w:t xml:space="preserve"> and submit it to Pearson alongside our completed Declaration if we wish to deliver by way of distance learning;</w:t>
      </w:r>
    </w:p>
    <w:p w14:paraId="4541BB3A"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 xml:space="preserve">9.2 annually register all active Pearson BTEC Higher National students on HN Global (or other such resources platform as stipulated by Pearson) within the timeframes as set by </w:t>
      </w:r>
      <w:proofErr w:type="gramStart"/>
      <w:r w:rsidRPr="00727D6B">
        <w:rPr>
          <w:rFonts w:ascii="Open Sans" w:hAnsi="Open Sans" w:cs="Open Sans"/>
          <w:color w:val="000000"/>
        </w:rPr>
        <w:t>Pearson;</w:t>
      </w:r>
      <w:proofErr w:type="gramEnd"/>
    </w:p>
    <w:p w14:paraId="05B88274"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 xml:space="preserve">9.3 register all Pearson BTEC Higher National students with Pearson via Edexcel </w:t>
      </w:r>
      <w:proofErr w:type="gramStart"/>
      <w:r w:rsidRPr="00727D6B">
        <w:rPr>
          <w:rFonts w:ascii="Open Sans" w:hAnsi="Open Sans" w:cs="Open Sans"/>
          <w:color w:val="000000"/>
        </w:rPr>
        <w:t>Online;</w:t>
      </w:r>
      <w:proofErr w:type="gramEnd"/>
    </w:p>
    <w:p w14:paraId="12716294"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 xml:space="preserve">9.4 ensure that all Pearson BTEC Higher National students are registered on the correct mode of study within Edexcel </w:t>
      </w:r>
      <w:proofErr w:type="gramStart"/>
      <w:r w:rsidRPr="00727D6B">
        <w:rPr>
          <w:rFonts w:ascii="Open Sans" w:hAnsi="Open Sans" w:cs="Open Sans"/>
          <w:color w:val="000000"/>
        </w:rPr>
        <w:t>Online;</w:t>
      </w:r>
      <w:proofErr w:type="gramEnd"/>
    </w:p>
    <w:p w14:paraId="22DF715A"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 xml:space="preserve">9.5 pay the annual student registration administration fee for each student, from their second year of study, and for each subsequent year whilst the student remains on </w:t>
      </w:r>
      <w:proofErr w:type="gramStart"/>
      <w:r w:rsidRPr="00727D6B">
        <w:rPr>
          <w:rFonts w:ascii="Open Sans" w:hAnsi="Open Sans" w:cs="Open Sans"/>
          <w:color w:val="000000"/>
        </w:rPr>
        <w:t>programme;</w:t>
      </w:r>
      <w:proofErr w:type="gramEnd"/>
    </w:p>
    <w:p w14:paraId="710C5C43"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9.6 comply with the requirements as set out in the Pearson BTEC Higher Nationals Quality Handbook(s</w:t>
      </w:r>
      <w:proofErr w:type="gramStart"/>
      <w:r w:rsidRPr="00727D6B">
        <w:rPr>
          <w:rFonts w:ascii="Open Sans" w:hAnsi="Open Sans" w:cs="Open Sans"/>
          <w:color w:val="000000"/>
        </w:rPr>
        <w:t>);</w:t>
      </w:r>
      <w:proofErr w:type="gramEnd"/>
    </w:p>
    <w:p w14:paraId="023C7CFD"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 xml:space="preserve">9.7 fully support Pearson’s centre/qualification monitoring process incorporating timely annual completion and submission of Pearson’s BTEC Higher Nationals Annual Programme Monitoring Report (APMR), and including, but not limited to, allowing nominated representatives of Pearson, full access to all relevant records, premises and students, which in exceptional circumstances can include short notice and or unannounced </w:t>
      </w:r>
      <w:proofErr w:type="gramStart"/>
      <w:r w:rsidRPr="00727D6B">
        <w:rPr>
          <w:rFonts w:ascii="Open Sans" w:hAnsi="Open Sans" w:cs="Open Sans"/>
          <w:color w:val="000000"/>
        </w:rPr>
        <w:t>visits;</w:t>
      </w:r>
      <w:proofErr w:type="gramEnd"/>
    </w:p>
    <w:p w14:paraId="6593B91E"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 xml:space="preserve">9.8 facilitate the engagement of Pearson BTEC Higher National students in Pearson’s Annual Student </w:t>
      </w:r>
      <w:proofErr w:type="gramStart"/>
      <w:r w:rsidRPr="00727D6B">
        <w:rPr>
          <w:rFonts w:ascii="Open Sans" w:hAnsi="Open Sans" w:cs="Open Sans"/>
          <w:color w:val="000000"/>
        </w:rPr>
        <w:t>Survey;</w:t>
      </w:r>
      <w:proofErr w:type="gramEnd"/>
    </w:p>
    <w:p w14:paraId="6F31B17A"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9.9 inform Pearson BTEC Higher National students that they might in some circumstances be able to refer certain complaints that are not resolved by my centre to the Office of the Independent Adjudicator (OIA</w:t>
      </w:r>
      <w:proofErr w:type="gramStart"/>
      <w:r w:rsidRPr="00727D6B">
        <w:rPr>
          <w:rFonts w:ascii="Open Sans" w:hAnsi="Open Sans" w:cs="Open Sans"/>
          <w:color w:val="000000"/>
        </w:rPr>
        <w:t>);</w:t>
      </w:r>
      <w:proofErr w:type="gramEnd"/>
    </w:p>
    <w:p w14:paraId="607296A5"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9.10 accept that approval to deliver Pearson BTEC Higher Nationals programmes will have a student number cap, be time bound and mode bound.</w:t>
      </w:r>
    </w:p>
    <w:p w14:paraId="270A2590"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themeColor="text1"/>
        </w:rPr>
      </w:pPr>
    </w:p>
    <w:p w14:paraId="4B4FD530"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b/>
          <w:color w:val="4F81BD"/>
          <w:sz w:val="24"/>
        </w:rPr>
      </w:pPr>
      <w:r w:rsidRPr="00727D6B">
        <w:rPr>
          <w:rFonts w:ascii="Open Sans" w:hAnsi="Open Sans" w:cs="Open Sans"/>
          <w:b/>
          <w:color w:val="4F81BD"/>
          <w:sz w:val="24"/>
        </w:rPr>
        <w:t>10. International Centres Only</w:t>
      </w:r>
    </w:p>
    <w:p w14:paraId="50B25E0A"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p>
    <w:p w14:paraId="65CE8A09"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i/>
          <w:color w:val="000000"/>
        </w:rPr>
      </w:pPr>
      <w:r w:rsidRPr="00727D6B">
        <w:rPr>
          <w:rFonts w:ascii="Open Sans" w:hAnsi="Open Sans" w:cs="Open Sans"/>
          <w:i/>
          <w:color w:val="000000"/>
        </w:rPr>
        <w:t>The following provisions apply only to all types of centres located outside the United Kingdom applying for centre or qualification approval or re-approval:</w:t>
      </w:r>
    </w:p>
    <w:p w14:paraId="3F926465"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p>
    <w:p w14:paraId="6E224A75"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00727D6B">
        <w:rPr>
          <w:rFonts w:ascii="Open Sans" w:hAnsi="Open Sans" w:cs="Open Sans"/>
          <w:color w:val="000000"/>
        </w:rPr>
        <w:t xml:space="preserve">10.1 My centre will research the need for and obtain, prior to the delivery of any programme, at its own responsibility and expense, all necessary licences, permissions or other form of authorisation required to operate as a centre in the jurisdiction in which the centre seeks approval. Pearson disclaims all liability in connection with and arising from the need for and procurement of or failure to procure </w:t>
      </w:r>
      <w:proofErr w:type="gramStart"/>
      <w:r w:rsidRPr="00727D6B">
        <w:rPr>
          <w:rFonts w:ascii="Open Sans" w:hAnsi="Open Sans" w:cs="Open Sans"/>
          <w:color w:val="000000"/>
        </w:rPr>
        <w:t>any and all</w:t>
      </w:r>
      <w:proofErr w:type="gramEnd"/>
      <w:r w:rsidRPr="00727D6B">
        <w:rPr>
          <w:rFonts w:ascii="Open Sans" w:hAnsi="Open Sans" w:cs="Open Sans"/>
          <w:color w:val="000000"/>
        </w:rPr>
        <w:t xml:space="preserve"> such licences, permissions or authorisations.</w:t>
      </w:r>
    </w:p>
    <w:p w14:paraId="348F6D8E" w14:textId="77777777" w:rsidR="00A86D53" w:rsidRDefault="00A86D53" w:rsidP="00A86D53">
      <w:pPr>
        <w:spacing w:before="43"/>
        <w:ind w:left="-540" w:right="141"/>
        <w:rPr>
          <w:rFonts w:ascii="Open Sans" w:hAnsi="Open Sans" w:cs="Open Sans"/>
          <w:color w:val="000000" w:themeColor="text1"/>
        </w:rPr>
      </w:pPr>
      <w:r w:rsidRPr="1BE50E87">
        <w:rPr>
          <w:rFonts w:ascii="Open Sans" w:hAnsi="Open Sans" w:cs="Open Sans"/>
          <w:color w:val="000000" w:themeColor="text1"/>
        </w:rPr>
        <w:t xml:space="preserve">10.2 I understand that circumstances might arise during the approval application process or during the centre approval itself in respect of economic or political sanctions placed on individuals, companies or countries, or acts or threats of military conflict or terror which make it impossible for Pearson to grant approval or to continue with the centre approval. In such a case, I understand that Pearson will not be held liable for any harm, losses, </w:t>
      </w:r>
      <w:proofErr w:type="gramStart"/>
      <w:r w:rsidRPr="1BE50E87">
        <w:rPr>
          <w:rFonts w:ascii="Open Sans" w:hAnsi="Open Sans" w:cs="Open Sans"/>
          <w:color w:val="000000" w:themeColor="text1"/>
        </w:rPr>
        <w:t>costs</w:t>
      </w:r>
      <w:proofErr w:type="gramEnd"/>
      <w:r w:rsidRPr="1BE50E87">
        <w:rPr>
          <w:rFonts w:ascii="Open Sans" w:hAnsi="Open Sans" w:cs="Open Sans"/>
          <w:color w:val="000000" w:themeColor="text1"/>
        </w:rPr>
        <w:t xml:space="preserve"> or damage arising from the need: to suspend or abandon the centre approval application or the approval itself; or, at its discretion, to request that the centre re-apply at a later date.</w:t>
      </w:r>
    </w:p>
    <w:p w14:paraId="7D6AAE95" w14:textId="77777777" w:rsidR="00A86D53" w:rsidRDefault="00A86D53" w:rsidP="00A86D53">
      <w:pPr>
        <w:spacing w:before="43"/>
        <w:ind w:left="-540" w:right="141"/>
        <w:rPr>
          <w:rFonts w:ascii="Open Sans" w:hAnsi="Open Sans" w:cs="Open Sans"/>
          <w:color w:val="000000" w:themeColor="text1"/>
        </w:rPr>
      </w:pPr>
    </w:p>
    <w:p w14:paraId="00B88DB5" w14:textId="77777777" w:rsidR="00A86D53" w:rsidRDefault="00A86D53" w:rsidP="00A86D53">
      <w:pPr>
        <w:spacing w:before="43"/>
        <w:ind w:left="-540" w:right="141"/>
        <w:rPr>
          <w:rFonts w:ascii="Open Sans" w:hAnsi="Open Sans" w:cs="Open Sans"/>
          <w:color w:val="000000" w:themeColor="text1"/>
        </w:rPr>
      </w:pPr>
    </w:p>
    <w:p w14:paraId="43210ABB" w14:textId="77777777" w:rsidR="00A86D53" w:rsidRDefault="00A86D53" w:rsidP="00A86D53">
      <w:pPr>
        <w:spacing w:before="43"/>
        <w:ind w:left="-540" w:right="141"/>
        <w:rPr>
          <w:rFonts w:ascii="Open Sans" w:hAnsi="Open Sans" w:cs="Open Sans"/>
          <w:color w:val="000000" w:themeColor="text1"/>
        </w:rPr>
      </w:pPr>
    </w:p>
    <w:p w14:paraId="65A587B1" w14:textId="77777777" w:rsidR="00A86D53" w:rsidRDefault="00A86D53" w:rsidP="00A86D53">
      <w:pPr>
        <w:spacing w:before="43"/>
        <w:ind w:left="-540" w:right="141"/>
        <w:rPr>
          <w:rFonts w:ascii="Open Sans" w:eastAsia="Open Sans" w:hAnsi="Open Sans" w:cs="Open Sans"/>
          <w:color w:val="000000" w:themeColor="text1"/>
        </w:rPr>
      </w:pPr>
    </w:p>
    <w:p w14:paraId="2DA1BF5B" w14:textId="77777777" w:rsidR="00A86D53" w:rsidRDefault="00A86D53" w:rsidP="00A86D53">
      <w:pPr>
        <w:widowControl w:val="0"/>
        <w:pBdr>
          <w:top w:val="nil"/>
          <w:left w:val="nil"/>
          <w:bottom w:val="nil"/>
          <w:right w:val="nil"/>
          <w:between w:val="nil"/>
        </w:pBdr>
        <w:spacing w:before="43"/>
        <w:ind w:left="-540" w:right="141"/>
        <w:rPr>
          <w:rFonts w:ascii="Open Sans" w:hAnsi="Open Sans" w:cs="Open Sans"/>
          <w:color w:val="000000" w:themeColor="text1"/>
        </w:rPr>
      </w:pPr>
    </w:p>
    <w:p w14:paraId="1A537BDA" w14:textId="50998C21" w:rsidR="00A86D53" w:rsidRPr="00C66783" w:rsidRDefault="00A86D53" w:rsidP="00A86D53">
      <w:pPr>
        <w:widowControl w:val="0"/>
        <w:pBdr>
          <w:top w:val="nil"/>
          <w:left w:val="nil"/>
          <w:bottom w:val="nil"/>
          <w:right w:val="nil"/>
          <w:between w:val="nil"/>
        </w:pBdr>
        <w:spacing w:before="43"/>
        <w:ind w:left="-540" w:right="141"/>
        <w:rPr>
          <w:rFonts w:ascii="Open Sans" w:hAnsi="Open Sans" w:cs="Open Sans"/>
          <w:color w:val="000000" w:themeColor="text1"/>
        </w:rPr>
      </w:pPr>
      <w:r w:rsidRPr="119E5EC0">
        <w:rPr>
          <w:rFonts w:ascii="Open Sans" w:hAnsi="Open Sans" w:cs="Open Sans"/>
          <w:color w:val="000000" w:themeColor="text1"/>
        </w:rPr>
        <w:t xml:space="preserve">10.3 In some countries there may be a requirement to deduct an amount of tax (often called ‘withholding tax’) from payments to overseas jurisdictions. </w:t>
      </w:r>
      <w:r w:rsidRPr="00C66783">
        <w:rPr>
          <w:rFonts w:ascii="Open Sans" w:hAnsi="Open Sans" w:cs="Open Sans"/>
          <w:color w:val="000000" w:themeColor="text1"/>
        </w:rPr>
        <w:t xml:space="preserve">Where my centre is required by law to make a deduction or withholding from a payment to Pearson for any taxes, </w:t>
      </w:r>
      <w:r w:rsidRPr="00C66783">
        <w:rPr>
          <w:rFonts w:ascii="Open Sans" w:eastAsia="Open Sans" w:hAnsi="Open Sans" w:cs="Open Sans"/>
          <w:lang w:val="en-US"/>
        </w:rPr>
        <w:t>my centre will be liable to gross up any amount due as if the withholding were not required. Should my centre require assistance obtaining a standard Pearson certificate of residence to provide to the relevant Governmental Authority to support that payments by my centre to Pearson:</w:t>
      </w:r>
    </w:p>
    <w:p w14:paraId="0FC318EA" w14:textId="77777777" w:rsidR="00A86D53" w:rsidRPr="00C66783" w:rsidRDefault="00A86D53" w:rsidP="00A86D53">
      <w:pPr>
        <w:widowControl w:val="0"/>
        <w:pBdr>
          <w:top w:val="nil"/>
          <w:left w:val="nil"/>
          <w:bottom w:val="nil"/>
          <w:right w:val="nil"/>
          <w:between w:val="nil"/>
        </w:pBdr>
        <w:spacing w:before="43"/>
        <w:ind w:left="-540" w:right="141"/>
        <w:rPr>
          <w:rFonts w:ascii="Open Sans" w:hAnsi="Open Sans" w:cs="Open Sans"/>
          <w:color w:val="000000" w:themeColor="text1"/>
        </w:rPr>
      </w:pPr>
      <w:r w:rsidRPr="00C66783">
        <w:rPr>
          <w:rFonts w:ascii="Open Sans" w:eastAsia="Open Sans" w:hAnsi="Open Sans" w:cs="Open Sans"/>
          <w:lang w:val="en-US"/>
        </w:rPr>
        <w:t>-are exempt from such deductions or withholding; or</w:t>
      </w:r>
    </w:p>
    <w:p w14:paraId="4A9F7DC2" w14:textId="77777777" w:rsidR="00A86D53" w:rsidRPr="00C66783" w:rsidRDefault="00A86D53" w:rsidP="00A86D53">
      <w:pPr>
        <w:widowControl w:val="0"/>
        <w:pBdr>
          <w:top w:val="nil"/>
          <w:left w:val="nil"/>
          <w:bottom w:val="nil"/>
          <w:right w:val="nil"/>
          <w:between w:val="nil"/>
        </w:pBdr>
        <w:spacing w:before="43"/>
        <w:ind w:left="-540" w:right="141"/>
        <w:rPr>
          <w:rFonts w:ascii="Open Sans" w:hAnsi="Open Sans" w:cs="Open Sans"/>
          <w:color w:val="000000" w:themeColor="text1"/>
        </w:rPr>
      </w:pPr>
      <w:r w:rsidRPr="00C66783">
        <w:rPr>
          <w:rFonts w:ascii="Open Sans" w:eastAsia="Open Sans" w:hAnsi="Open Sans" w:cs="Open Sans"/>
          <w:lang w:val="en-US"/>
        </w:rPr>
        <w:t xml:space="preserve">-benefit from reduced rates (for example under a double taxation treaty), </w:t>
      </w:r>
    </w:p>
    <w:p w14:paraId="63A85085" w14:textId="77777777" w:rsidR="00A86D53" w:rsidRPr="00C66783" w:rsidRDefault="00A86D53" w:rsidP="00A86D53">
      <w:pPr>
        <w:widowControl w:val="0"/>
        <w:pBdr>
          <w:top w:val="nil"/>
          <w:left w:val="nil"/>
          <w:bottom w:val="nil"/>
          <w:right w:val="nil"/>
          <w:between w:val="nil"/>
        </w:pBdr>
        <w:spacing w:before="43"/>
        <w:ind w:left="-540" w:right="141"/>
        <w:rPr>
          <w:rFonts w:ascii="Open Sans" w:eastAsia="Open Sans" w:hAnsi="Open Sans" w:cs="Open Sans"/>
          <w:lang w:val="en-US"/>
        </w:rPr>
      </w:pPr>
      <w:r w:rsidRPr="00C66783">
        <w:rPr>
          <w:rFonts w:ascii="Open Sans" w:eastAsia="Open Sans" w:hAnsi="Open Sans" w:cs="Open Sans"/>
          <w:lang w:val="en-US"/>
        </w:rPr>
        <w:t xml:space="preserve">Pearson shall endeavour to provide such standard Pearson certificate of residence.  Should my centre legally require valid documentation over and above a standard Pearson certificate of residence to obtain such exemption or reduction from withholding tax, my centre will be obligated to provide proof of such legal requirements under local legislation.  </w:t>
      </w:r>
    </w:p>
    <w:p w14:paraId="4B25DE60"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r w:rsidRPr="6C958415">
        <w:rPr>
          <w:rFonts w:ascii="Open Sans" w:hAnsi="Open Sans" w:cs="Open Sans"/>
          <w:color w:val="000000" w:themeColor="text1"/>
        </w:rPr>
        <w:t>10.4 For the avoidance of doubt, Pearson will not be liable for indirect taxes required by law in jurisdictions outside of the UK; my centre will be liable for compliance with and payments for indirect taxes in such overseas jurisdictions, where applicable. If VAT is payable on Pearson’s services, this will be chargeable in addition to the fees. In the event that you are liable to self assess VAT on Pearson’s fees under the reverse charge mechanism, you agree to undertake the necessary calculations and declarations due under local tax laws.</w:t>
      </w:r>
    </w:p>
    <w:p w14:paraId="06D0DD79" w14:textId="77777777" w:rsidR="00A86D53" w:rsidRPr="00727D6B" w:rsidRDefault="00A86D53" w:rsidP="00A86D53">
      <w:pPr>
        <w:widowControl w:val="0"/>
        <w:pBdr>
          <w:top w:val="nil"/>
          <w:left w:val="nil"/>
          <w:bottom w:val="nil"/>
          <w:right w:val="nil"/>
          <w:between w:val="nil"/>
        </w:pBdr>
        <w:spacing w:before="43"/>
        <w:ind w:left="-540" w:right="141"/>
        <w:rPr>
          <w:rFonts w:ascii="Open Sans" w:hAnsi="Open Sans" w:cs="Open Sans"/>
          <w:color w:val="000000"/>
        </w:rPr>
      </w:pPr>
    </w:p>
    <w:p w14:paraId="15CD2135" w14:textId="77777777" w:rsidR="00A86D53" w:rsidRPr="00727D6B" w:rsidRDefault="00A86D53" w:rsidP="00A86D53">
      <w:pPr>
        <w:widowControl w:val="0"/>
        <w:pBdr>
          <w:top w:val="nil"/>
          <w:left w:val="nil"/>
          <w:bottom w:val="nil"/>
          <w:right w:val="nil"/>
          <w:between w:val="nil"/>
        </w:pBdr>
        <w:spacing w:before="43"/>
        <w:ind w:left="-540" w:right="-755" w:hanging="27"/>
        <w:rPr>
          <w:rFonts w:ascii="Open Sans" w:hAnsi="Open Sans" w:cs="Open Sans"/>
          <w:b/>
          <w:color w:val="4F81BD"/>
          <w:sz w:val="24"/>
        </w:rPr>
      </w:pPr>
      <w:r w:rsidRPr="00727D6B">
        <w:rPr>
          <w:rFonts w:ascii="Open Sans" w:hAnsi="Open Sans" w:cs="Open Sans"/>
          <w:b/>
          <w:color w:val="4F81BD"/>
          <w:sz w:val="24"/>
        </w:rPr>
        <w:t>11. Signature and Declaration</w:t>
      </w:r>
    </w:p>
    <w:p w14:paraId="797FB535" w14:textId="77777777" w:rsidR="00A86D53" w:rsidRPr="00727D6B" w:rsidRDefault="00A86D53" w:rsidP="00A86D53">
      <w:pPr>
        <w:ind w:left="-709" w:firstLine="142"/>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4"/>
        <w:gridCol w:w="7484"/>
      </w:tblGrid>
      <w:tr w:rsidR="00A86D53" w:rsidRPr="00727D6B" w14:paraId="467A236C" w14:textId="77777777" w:rsidTr="002E7093">
        <w:trPr>
          <w:trHeight w:val="320"/>
        </w:trPr>
        <w:tc>
          <w:tcPr>
            <w:tcW w:w="10348" w:type="dxa"/>
            <w:gridSpan w:val="2"/>
            <w:tcBorders>
              <w:bottom w:val="nil"/>
            </w:tcBorders>
            <w:shd w:val="clear" w:color="auto" w:fill="D9D9D9" w:themeFill="background1" w:themeFillShade="D9"/>
            <w:vAlign w:val="center"/>
          </w:tcPr>
          <w:p w14:paraId="3357B2FB" w14:textId="77777777" w:rsidR="00A86D53" w:rsidRPr="00727D6B" w:rsidRDefault="00A86D53" w:rsidP="002E7093">
            <w:pPr>
              <w:pBdr>
                <w:top w:val="nil"/>
                <w:left w:val="nil"/>
                <w:bottom w:val="nil"/>
                <w:right w:val="nil"/>
                <w:between w:val="nil"/>
              </w:pBdr>
              <w:spacing w:before="40" w:after="40"/>
              <w:rPr>
                <w:rFonts w:ascii="Open Sans" w:eastAsia="Open Sans" w:hAnsi="Open Sans" w:cs="Open Sans"/>
                <w:color w:val="000000"/>
                <w:szCs w:val="16"/>
              </w:rPr>
            </w:pPr>
            <w:bookmarkStart w:id="8" w:name="_heading=h.1fob9te" w:colFirst="0" w:colLast="0"/>
            <w:bookmarkEnd w:id="8"/>
            <w:r w:rsidRPr="00727D6B">
              <w:rPr>
                <w:rFonts w:ascii="Open Sans" w:eastAsia="Open Sans" w:hAnsi="Open Sans" w:cs="Open Sans"/>
                <w:color w:val="000000"/>
                <w:szCs w:val="16"/>
              </w:rPr>
              <w:t>11.1 I am the Head, Principal or Chief Executive of the centre, or am authorised by my centre to enter into this binding Agreement.</w:t>
            </w:r>
          </w:p>
        </w:tc>
      </w:tr>
      <w:tr w:rsidR="00A86D53" w:rsidRPr="00727D6B" w14:paraId="09D89736" w14:textId="77777777" w:rsidTr="002E7093">
        <w:trPr>
          <w:trHeight w:val="320"/>
        </w:trPr>
        <w:tc>
          <w:tcPr>
            <w:tcW w:w="10348" w:type="dxa"/>
            <w:gridSpan w:val="2"/>
            <w:tcBorders>
              <w:bottom w:val="nil"/>
            </w:tcBorders>
            <w:shd w:val="clear" w:color="auto" w:fill="D9D9D9" w:themeFill="background1" w:themeFillShade="D9"/>
            <w:vAlign w:val="center"/>
          </w:tcPr>
          <w:p w14:paraId="56ADB0B6" w14:textId="77777777" w:rsidR="00A86D53" w:rsidRPr="00727D6B" w:rsidRDefault="00A86D53" w:rsidP="002E7093">
            <w:pPr>
              <w:pBdr>
                <w:top w:val="nil"/>
                <w:left w:val="nil"/>
                <w:bottom w:val="nil"/>
                <w:right w:val="nil"/>
                <w:between w:val="nil"/>
              </w:pBdr>
              <w:spacing w:before="40" w:after="40"/>
              <w:rPr>
                <w:rFonts w:ascii="Open Sans" w:eastAsia="Open Sans" w:hAnsi="Open Sans" w:cs="Open Sans"/>
                <w:color w:val="000000" w:themeColor="text1"/>
              </w:rPr>
            </w:pPr>
            <w:r w:rsidRPr="3CA0755A">
              <w:rPr>
                <w:rFonts w:ascii="Open Sans" w:eastAsia="Open Sans" w:hAnsi="Open Sans" w:cs="Open Sans"/>
                <w:color w:val="000000" w:themeColor="text1"/>
              </w:rPr>
              <w:t>11.2 My centre will notify Pearson immediately if there is a change in the head of centre or ownership of the centre.</w:t>
            </w:r>
          </w:p>
          <w:p w14:paraId="60612516" w14:textId="77777777" w:rsidR="00A86D53" w:rsidRPr="00727D6B" w:rsidRDefault="00A86D53" w:rsidP="002E7093">
            <w:pPr>
              <w:pBdr>
                <w:top w:val="nil"/>
                <w:left w:val="nil"/>
                <w:bottom w:val="nil"/>
                <w:right w:val="nil"/>
                <w:between w:val="nil"/>
              </w:pBdr>
              <w:spacing w:before="40" w:after="40"/>
              <w:rPr>
                <w:rFonts w:ascii="Open Sans" w:eastAsia="Open Sans" w:hAnsi="Open Sans" w:cs="Open Sans"/>
                <w:color w:val="000000"/>
              </w:rPr>
            </w:pPr>
          </w:p>
        </w:tc>
      </w:tr>
      <w:tr w:rsidR="00A86D53" w:rsidRPr="00727D6B" w14:paraId="1B4B26C7" w14:textId="77777777" w:rsidTr="002E7093">
        <w:trPr>
          <w:trHeight w:val="320"/>
        </w:trPr>
        <w:tc>
          <w:tcPr>
            <w:tcW w:w="2864" w:type="dxa"/>
            <w:tcBorders>
              <w:bottom w:val="nil"/>
            </w:tcBorders>
            <w:shd w:val="clear" w:color="auto" w:fill="D9D9D9" w:themeFill="background1" w:themeFillShade="D9"/>
            <w:vAlign w:val="center"/>
          </w:tcPr>
          <w:p w14:paraId="552D9A67" w14:textId="77777777" w:rsidR="00A86D53" w:rsidRPr="00727D6B" w:rsidRDefault="00A86D53" w:rsidP="002E7093">
            <w:pPr>
              <w:pBdr>
                <w:top w:val="nil"/>
                <w:left w:val="nil"/>
                <w:bottom w:val="nil"/>
                <w:right w:val="nil"/>
                <w:between w:val="nil"/>
              </w:pBdr>
              <w:tabs>
                <w:tab w:val="center" w:pos="4153"/>
                <w:tab w:val="right" w:pos="8306"/>
              </w:tabs>
              <w:rPr>
                <w:rFonts w:ascii="Open Sans" w:eastAsia="Open Sans" w:hAnsi="Open Sans" w:cs="Open Sans"/>
                <w:color w:val="000000"/>
              </w:rPr>
            </w:pPr>
            <w:r w:rsidRPr="00727D6B">
              <w:rPr>
                <w:rFonts w:ascii="Open Sans" w:eastAsia="Open Sans" w:hAnsi="Open Sans" w:cs="Open Sans"/>
                <w:color w:val="000000"/>
              </w:rPr>
              <w:t>Authorised signature*</w:t>
            </w:r>
          </w:p>
        </w:tc>
        <w:tc>
          <w:tcPr>
            <w:tcW w:w="7484" w:type="dxa"/>
            <w:vAlign w:val="center"/>
          </w:tcPr>
          <w:p w14:paraId="51894C91" w14:textId="77777777" w:rsidR="00A86D53" w:rsidRPr="00727D6B" w:rsidRDefault="00A86D53" w:rsidP="002E7093">
            <w:pPr>
              <w:rPr>
                <w:rFonts w:ascii="Verdana" w:hAnsi="Verdana"/>
                <w:b/>
                <w:bCs/>
              </w:rPr>
            </w:pPr>
            <w:r w:rsidRPr="00AE20A0">
              <w:fldChar w:fldCharType="begin">
                <w:ffData>
                  <w:name w:val=""/>
                  <w:enabled/>
                  <w:calcOnExit w:val="0"/>
                  <w:textInput/>
                </w:ffData>
              </w:fldChar>
            </w:r>
            <w:r w:rsidRPr="00AE20A0">
              <w:instrText xml:space="preserve"> FORMTEXT </w:instrText>
            </w:r>
            <w:r w:rsidRPr="00AE20A0">
              <w:fldChar w:fldCharType="separate"/>
            </w:r>
            <w:r w:rsidRPr="00AE20A0">
              <w:rPr>
                <w:noProof/>
              </w:rPr>
              <w:t> </w:t>
            </w:r>
            <w:r w:rsidRPr="00AE20A0">
              <w:rPr>
                <w:noProof/>
              </w:rPr>
              <w:t> </w:t>
            </w:r>
            <w:r w:rsidRPr="00AE20A0">
              <w:rPr>
                <w:noProof/>
              </w:rPr>
              <w:t> </w:t>
            </w:r>
            <w:r w:rsidRPr="00AE20A0">
              <w:rPr>
                <w:noProof/>
              </w:rPr>
              <w:t> </w:t>
            </w:r>
            <w:r w:rsidRPr="00AE20A0">
              <w:rPr>
                <w:noProof/>
              </w:rPr>
              <w:t> </w:t>
            </w:r>
            <w:r w:rsidRPr="00AE20A0">
              <w:fldChar w:fldCharType="end"/>
            </w:r>
          </w:p>
        </w:tc>
      </w:tr>
      <w:tr w:rsidR="00A86D53" w:rsidRPr="00727D6B" w14:paraId="1C9793D2" w14:textId="77777777" w:rsidTr="002E7093">
        <w:trPr>
          <w:trHeight w:val="320"/>
        </w:trPr>
        <w:tc>
          <w:tcPr>
            <w:tcW w:w="2864" w:type="dxa"/>
            <w:tcBorders>
              <w:bottom w:val="nil"/>
            </w:tcBorders>
            <w:shd w:val="clear" w:color="auto" w:fill="D9D9D9" w:themeFill="background1" w:themeFillShade="D9"/>
            <w:vAlign w:val="center"/>
          </w:tcPr>
          <w:p w14:paraId="2D1B5A70" w14:textId="77777777" w:rsidR="00A86D53" w:rsidRPr="00727D6B" w:rsidRDefault="00A86D53" w:rsidP="002E7093">
            <w:pPr>
              <w:pBdr>
                <w:top w:val="nil"/>
                <w:left w:val="nil"/>
                <w:bottom w:val="nil"/>
                <w:right w:val="nil"/>
                <w:between w:val="nil"/>
              </w:pBdr>
              <w:tabs>
                <w:tab w:val="center" w:pos="4153"/>
                <w:tab w:val="right" w:pos="8306"/>
              </w:tabs>
              <w:rPr>
                <w:rFonts w:ascii="Open Sans" w:eastAsia="Open Sans" w:hAnsi="Open Sans" w:cs="Open Sans"/>
                <w:color w:val="000000"/>
              </w:rPr>
            </w:pPr>
            <w:r w:rsidRPr="00727D6B">
              <w:rPr>
                <w:rFonts w:ascii="Open Sans" w:eastAsia="Open Sans" w:hAnsi="Open Sans" w:cs="Open Sans"/>
                <w:color w:val="000000"/>
              </w:rPr>
              <w:t>Print name</w:t>
            </w:r>
          </w:p>
        </w:tc>
        <w:tc>
          <w:tcPr>
            <w:tcW w:w="7484" w:type="dxa"/>
            <w:vAlign w:val="center"/>
          </w:tcPr>
          <w:p w14:paraId="0D6952BB" w14:textId="77777777" w:rsidR="00A86D53" w:rsidRPr="00727D6B" w:rsidRDefault="00A86D53" w:rsidP="002E7093">
            <w:pPr>
              <w:rPr>
                <w:rFonts w:ascii="Verdana" w:hAnsi="Verdana"/>
                <w:b/>
                <w:bCs/>
              </w:rPr>
            </w:pPr>
            <w:r w:rsidRPr="00AE20A0">
              <w:fldChar w:fldCharType="begin">
                <w:ffData>
                  <w:name w:val=""/>
                  <w:enabled/>
                  <w:calcOnExit w:val="0"/>
                  <w:textInput/>
                </w:ffData>
              </w:fldChar>
            </w:r>
            <w:r w:rsidRPr="00AE20A0">
              <w:instrText xml:space="preserve"> FORMTEXT </w:instrText>
            </w:r>
            <w:r w:rsidRPr="00AE20A0">
              <w:fldChar w:fldCharType="separate"/>
            </w:r>
            <w:r w:rsidRPr="00AE20A0">
              <w:rPr>
                <w:noProof/>
              </w:rPr>
              <w:t> </w:t>
            </w:r>
            <w:r w:rsidRPr="00AE20A0">
              <w:rPr>
                <w:noProof/>
              </w:rPr>
              <w:t> </w:t>
            </w:r>
            <w:r w:rsidRPr="00AE20A0">
              <w:rPr>
                <w:noProof/>
              </w:rPr>
              <w:t> </w:t>
            </w:r>
            <w:r w:rsidRPr="00AE20A0">
              <w:rPr>
                <w:noProof/>
              </w:rPr>
              <w:t> </w:t>
            </w:r>
            <w:r w:rsidRPr="00AE20A0">
              <w:rPr>
                <w:noProof/>
              </w:rPr>
              <w:t> </w:t>
            </w:r>
            <w:r w:rsidRPr="00AE20A0">
              <w:fldChar w:fldCharType="end"/>
            </w:r>
          </w:p>
        </w:tc>
      </w:tr>
      <w:tr w:rsidR="00A86D53" w:rsidRPr="00727D6B" w14:paraId="51A0710E" w14:textId="77777777" w:rsidTr="002E7093">
        <w:trPr>
          <w:trHeight w:val="320"/>
        </w:trPr>
        <w:tc>
          <w:tcPr>
            <w:tcW w:w="2864" w:type="dxa"/>
            <w:shd w:val="clear" w:color="auto" w:fill="D9D9D9" w:themeFill="background1" w:themeFillShade="D9"/>
            <w:vAlign w:val="center"/>
          </w:tcPr>
          <w:p w14:paraId="7E0EA87E" w14:textId="77777777" w:rsidR="00A86D53" w:rsidRPr="00727D6B" w:rsidRDefault="00A86D53" w:rsidP="002E7093">
            <w:pPr>
              <w:rPr>
                <w:rFonts w:ascii="Open Sans" w:eastAsia="Open Sans" w:hAnsi="Open Sans" w:cs="Open Sans"/>
              </w:rPr>
            </w:pPr>
            <w:r w:rsidRPr="00727D6B">
              <w:rPr>
                <w:rFonts w:ascii="Open Sans" w:eastAsia="Open Sans" w:hAnsi="Open Sans" w:cs="Open Sans"/>
              </w:rPr>
              <w:t>Position within organisation</w:t>
            </w:r>
          </w:p>
        </w:tc>
        <w:tc>
          <w:tcPr>
            <w:tcW w:w="7484" w:type="dxa"/>
            <w:vAlign w:val="center"/>
          </w:tcPr>
          <w:p w14:paraId="1362D560" w14:textId="77777777" w:rsidR="00A86D53" w:rsidRPr="00727D6B" w:rsidRDefault="00A86D53" w:rsidP="002E7093">
            <w:pPr>
              <w:rPr>
                <w:rFonts w:ascii="Verdana" w:hAnsi="Verdana"/>
                <w:b/>
                <w:bCs/>
              </w:rPr>
            </w:pPr>
            <w:r w:rsidRPr="00AE20A0">
              <w:fldChar w:fldCharType="begin">
                <w:ffData>
                  <w:name w:val=""/>
                  <w:enabled/>
                  <w:calcOnExit w:val="0"/>
                  <w:textInput/>
                </w:ffData>
              </w:fldChar>
            </w:r>
            <w:r w:rsidRPr="00AE20A0">
              <w:instrText xml:space="preserve"> FORMTEXT </w:instrText>
            </w:r>
            <w:r w:rsidRPr="00AE20A0">
              <w:fldChar w:fldCharType="separate"/>
            </w:r>
            <w:r w:rsidRPr="00AE20A0">
              <w:rPr>
                <w:noProof/>
              </w:rPr>
              <w:t> </w:t>
            </w:r>
            <w:r w:rsidRPr="00AE20A0">
              <w:rPr>
                <w:noProof/>
              </w:rPr>
              <w:t> </w:t>
            </w:r>
            <w:r w:rsidRPr="00AE20A0">
              <w:rPr>
                <w:noProof/>
              </w:rPr>
              <w:t> </w:t>
            </w:r>
            <w:r w:rsidRPr="00AE20A0">
              <w:rPr>
                <w:noProof/>
              </w:rPr>
              <w:t> </w:t>
            </w:r>
            <w:r w:rsidRPr="00AE20A0">
              <w:rPr>
                <w:noProof/>
              </w:rPr>
              <w:t> </w:t>
            </w:r>
            <w:r w:rsidRPr="00AE20A0">
              <w:fldChar w:fldCharType="end"/>
            </w:r>
          </w:p>
        </w:tc>
      </w:tr>
      <w:tr w:rsidR="00A86D53" w:rsidRPr="00727D6B" w14:paraId="4DB18F53" w14:textId="77777777" w:rsidTr="002E7093">
        <w:trPr>
          <w:trHeight w:val="320"/>
        </w:trPr>
        <w:tc>
          <w:tcPr>
            <w:tcW w:w="2864" w:type="dxa"/>
            <w:shd w:val="clear" w:color="auto" w:fill="D9D9D9" w:themeFill="background1" w:themeFillShade="D9"/>
            <w:vAlign w:val="center"/>
          </w:tcPr>
          <w:p w14:paraId="131E143C" w14:textId="77777777" w:rsidR="00A86D53" w:rsidRPr="00727D6B" w:rsidRDefault="00A86D53" w:rsidP="002E7093">
            <w:pPr>
              <w:rPr>
                <w:rFonts w:ascii="Open Sans" w:eastAsia="Open Sans" w:hAnsi="Open Sans" w:cs="Open Sans"/>
              </w:rPr>
            </w:pPr>
            <w:r w:rsidRPr="00727D6B">
              <w:rPr>
                <w:rFonts w:ascii="Open Sans" w:eastAsia="Open Sans" w:hAnsi="Open Sans" w:cs="Open Sans"/>
              </w:rPr>
              <w:t>Date of submission</w:t>
            </w:r>
          </w:p>
        </w:tc>
        <w:tc>
          <w:tcPr>
            <w:tcW w:w="7484" w:type="dxa"/>
            <w:vAlign w:val="center"/>
          </w:tcPr>
          <w:p w14:paraId="03FAF5BA" w14:textId="77777777" w:rsidR="00A86D53" w:rsidRPr="00727D6B" w:rsidRDefault="00A86D53" w:rsidP="002E7093">
            <w:pPr>
              <w:rPr>
                <w:rFonts w:ascii="Verdana" w:hAnsi="Verdana"/>
                <w:b/>
                <w:bCs/>
              </w:rPr>
            </w:pPr>
            <w:r w:rsidRPr="00AE20A0">
              <w:fldChar w:fldCharType="begin">
                <w:ffData>
                  <w:name w:val=""/>
                  <w:enabled/>
                  <w:calcOnExit w:val="0"/>
                  <w:textInput/>
                </w:ffData>
              </w:fldChar>
            </w:r>
            <w:r w:rsidRPr="00AE20A0">
              <w:instrText xml:space="preserve"> FORMTEXT </w:instrText>
            </w:r>
            <w:r w:rsidRPr="00AE20A0">
              <w:fldChar w:fldCharType="separate"/>
            </w:r>
            <w:r w:rsidRPr="00AE20A0">
              <w:rPr>
                <w:noProof/>
              </w:rPr>
              <w:t> </w:t>
            </w:r>
            <w:r w:rsidRPr="00AE20A0">
              <w:rPr>
                <w:noProof/>
              </w:rPr>
              <w:t> </w:t>
            </w:r>
            <w:r w:rsidRPr="00AE20A0">
              <w:rPr>
                <w:noProof/>
              </w:rPr>
              <w:t> </w:t>
            </w:r>
            <w:r w:rsidRPr="00AE20A0">
              <w:rPr>
                <w:noProof/>
              </w:rPr>
              <w:t> </w:t>
            </w:r>
            <w:r w:rsidRPr="00AE20A0">
              <w:rPr>
                <w:noProof/>
              </w:rPr>
              <w:t> </w:t>
            </w:r>
            <w:r w:rsidRPr="00AE20A0">
              <w:fldChar w:fldCharType="end"/>
            </w:r>
          </w:p>
        </w:tc>
      </w:tr>
    </w:tbl>
    <w:p w14:paraId="2FD44A2E" w14:textId="77777777" w:rsidR="00A86D53" w:rsidRPr="00727D6B" w:rsidRDefault="00A86D53" w:rsidP="00A86D53">
      <w:pPr>
        <w:rPr>
          <w:rFonts w:ascii="Calibri" w:eastAsia="Calibri" w:hAnsi="Calibri" w:cs="Calibri"/>
          <w:color w:val="000000"/>
        </w:rPr>
      </w:pPr>
    </w:p>
    <w:p w14:paraId="7E2E972E" w14:textId="77777777" w:rsidR="00A86D53" w:rsidRDefault="00A86D53" w:rsidP="00A86D53">
      <w:pPr>
        <w:spacing w:after="200" w:line="276" w:lineRule="auto"/>
        <w:ind w:hanging="567"/>
      </w:pPr>
      <w:r w:rsidRPr="00727D6B">
        <w:rPr>
          <w:rFonts w:ascii="Calibri" w:eastAsia="Calibri" w:hAnsi="Calibri" w:cs="Calibri"/>
          <w:i/>
          <w:color w:val="000000"/>
        </w:rPr>
        <w:t>*</w:t>
      </w:r>
      <w:r w:rsidRPr="00727D6B">
        <w:rPr>
          <w:rFonts w:ascii="Open Sans" w:eastAsia="Open Sans" w:hAnsi="Open Sans" w:cs="Open Sans"/>
          <w:i/>
          <w:szCs w:val="28"/>
        </w:rPr>
        <w:t>your email address will be accepted as confirmation of your agreement</w:t>
      </w:r>
    </w:p>
    <w:p w14:paraId="267A3893" w14:textId="77777777" w:rsidR="000B6DAE" w:rsidRPr="000B6DAE" w:rsidRDefault="000B6DAE" w:rsidP="000B6DAE"/>
    <w:bookmarkEnd w:id="7"/>
    <w:p w14:paraId="78DF3B8D" w14:textId="77777777" w:rsidR="00CF3568" w:rsidRPr="00DD4B3E" w:rsidRDefault="00CF3568" w:rsidP="00CF3568">
      <w:pPr>
        <w:ind w:left="-426"/>
      </w:pPr>
      <w:r w:rsidRPr="00DD4B3E">
        <w:t>Before submitting your application to Pearson please ensure the following has been completed and attached</w:t>
      </w:r>
    </w:p>
    <w:tbl>
      <w:tblPr>
        <w:tblW w:w="10207" w:type="dxa"/>
        <w:tblInd w:w="-318" w:type="dxa"/>
        <w:tblBorders>
          <w:top w:val="single" w:sz="4" w:space="0" w:color="364395"/>
          <w:left w:val="single" w:sz="4" w:space="0" w:color="364395"/>
          <w:bottom w:val="single" w:sz="4" w:space="0" w:color="364395"/>
          <w:right w:val="single" w:sz="4" w:space="0" w:color="364395"/>
          <w:insideH w:val="single" w:sz="4" w:space="0" w:color="364395"/>
          <w:insideV w:val="single" w:sz="4" w:space="0" w:color="364395"/>
        </w:tblBorders>
        <w:tblLayout w:type="fixed"/>
        <w:tblLook w:val="01E0" w:firstRow="1" w:lastRow="1" w:firstColumn="1" w:lastColumn="1" w:noHBand="0" w:noVBand="0"/>
      </w:tblPr>
      <w:tblGrid>
        <w:gridCol w:w="1051"/>
        <w:gridCol w:w="1360"/>
        <w:gridCol w:w="6946"/>
        <w:gridCol w:w="850"/>
      </w:tblGrid>
      <w:tr w:rsidR="00CF3568" w:rsidRPr="00DD4B3E" w14:paraId="2047C912" w14:textId="77777777" w:rsidTr="00A829C5">
        <w:tc>
          <w:tcPr>
            <w:tcW w:w="9357" w:type="dxa"/>
            <w:gridSpan w:val="3"/>
            <w:tcBorders>
              <w:top w:val="nil"/>
              <w:left w:val="nil"/>
              <w:bottom w:val="nil"/>
              <w:right w:val="single" w:sz="4" w:space="0" w:color="auto"/>
            </w:tcBorders>
            <w:shd w:val="clear" w:color="auto" w:fill="FFFFFF" w:themeFill="background1"/>
            <w:vAlign w:val="center"/>
          </w:tcPr>
          <w:p w14:paraId="26FC7C0C" w14:textId="77777777" w:rsidR="00CF3568" w:rsidRPr="00DD4B3E" w:rsidRDefault="00CF3568" w:rsidP="00A829C5">
            <w:pPr>
              <w:autoSpaceDE w:val="0"/>
              <w:autoSpaceDN w:val="0"/>
              <w:adjustRightInd w:val="0"/>
              <w:spacing w:before="60"/>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F9A85" w14:textId="77777777" w:rsidR="00CF3568" w:rsidRPr="00DD4B3E" w:rsidRDefault="00CF3568" w:rsidP="00A829C5">
            <w:pPr>
              <w:autoSpaceDE w:val="0"/>
              <w:autoSpaceDN w:val="0"/>
              <w:adjustRightInd w:val="0"/>
              <w:jc w:val="center"/>
              <w:rPr>
                <w:b/>
                <w:bCs/>
              </w:rPr>
            </w:pPr>
            <w:r w:rsidRPr="00DD4B3E">
              <w:rPr>
                <w:b/>
                <w:bCs/>
              </w:rPr>
              <w:t>Y/N</w:t>
            </w:r>
          </w:p>
        </w:tc>
      </w:tr>
      <w:tr w:rsidR="00CF3568" w:rsidRPr="00DD4B3E" w14:paraId="6326AE6A" w14:textId="77777777" w:rsidTr="00A829C5">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96877" w14:textId="77777777" w:rsidR="00CF3568" w:rsidRPr="00DD4B3E" w:rsidRDefault="00CF3568" w:rsidP="00A829C5">
            <w:pPr>
              <w:autoSpaceDE w:val="0"/>
              <w:autoSpaceDN w:val="0"/>
              <w:adjustRightInd w:val="0"/>
              <w:jc w:val="center"/>
              <w:rPr>
                <w:b/>
                <w:bCs/>
              </w:rPr>
            </w:pPr>
            <w:r w:rsidRPr="00DD4B3E">
              <w:rPr>
                <w:b/>
                <w:bCs/>
              </w:rPr>
              <w:t>1</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98E87" w14:textId="2A4A76B0" w:rsidR="00CF3568" w:rsidRPr="00DD4B3E" w:rsidRDefault="00BB0F5D" w:rsidP="00A829C5">
            <w:pPr>
              <w:snapToGrid w:val="0"/>
              <w:spacing w:before="60" w:after="60"/>
              <w:jc w:val="center"/>
            </w:pPr>
            <w:r w:rsidRPr="00DD4B3E">
              <w:t xml:space="preserve">All Centres </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D76BB" w14:textId="77777777" w:rsidR="00CF3568" w:rsidRPr="00DD4B3E" w:rsidRDefault="00CF3568" w:rsidP="00CF3568">
            <w:pPr>
              <w:snapToGrid w:val="0"/>
              <w:spacing w:before="60" w:after="60"/>
            </w:pPr>
            <w:r w:rsidRPr="00DD4B3E">
              <w:t xml:space="preserve">Section 1: Centre details and contacts </w:t>
            </w:r>
          </w:p>
        </w:tc>
        <w:tc>
          <w:tcPr>
            <w:tcW w:w="850" w:type="dxa"/>
            <w:tcBorders>
              <w:top w:val="single" w:sz="4" w:space="0" w:color="auto"/>
              <w:left w:val="single" w:sz="4" w:space="0" w:color="auto"/>
              <w:bottom w:val="single" w:sz="4" w:space="0" w:color="auto"/>
              <w:right w:val="single" w:sz="4" w:space="0" w:color="auto"/>
            </w:tcBorders>
            <w:vAlign w:val="center"/>
          </w:tcPr>
          <w:p w14:paraId="16D0CBC9" w14:textId="77777777" w:rsidR="00CF3568" w:rsidRPr="00DD4B3E" w:rsidRDefault="00CF3568" w:rsidP="00A829C5">
            <w:pPr>
              <w:autoSpaceDE w:val="0"/>
              <w:autoSpaceDN w:val="0"/>
              <w:adjustRightInd w:val="0"/>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CF3568" w:rsidRPr="00DD4B3E" w14:paraId="48728D35" w14:textId="77777777" w:rsidTr="00A829C5">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E14E3" w14:textId="77777777" w:rsidR="00CF3568" w:rsidRPr="00DD4B3E" w:rsidRDefault="00CF3568" w:rsidP="00A829C5">
            <w:pPr>
              <w:autoSpaceDE w:val="0"/>
              <w:autoSpaceDN w:val="0"/>
              <w:adjustRightInd w:val="0"/>
              <w:jc w:val="center"/>
              <w:rPr>
                <w:b/>
                <w:bCs/>
              </w:rPr>
            </w:pPr>
            <w:r w:rsidRPr="00DD4B3E">
              <w:rPr>
                <w:b/>
                <w:bCs/>
              </w:rPr>
              <w:t>2</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43662" w14:textId="622CD41A" w:rsidR="00CF3568" w:rsidRPr="00DD4B3E" w:rsidRDefault="00BB0F5D" w:rsidP="00A829C5">
            <w:pPr>
              <w:jc w:val="center"/>
            </w:pPr>
            <w:r w:rsidRPr="00DD4B3E">
              <w:t>All Centres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573959" w14:textId="4E69A4CC" w:rsidR="00CF3568" w:rsidRPr="00DD4B3E" w:rsidRDefault="00CF3568" w:rsidP="00A223B1">
            <w:r w:rsidRPr="00DD4B3E">
              <w:t>Section 2: Qualification(s) applied for</w:t>
            </w:r>
            <w:r w:rsidR="00C20AB3" w:rsidRPr="00DD4B3E">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6D3FECF6" w14:textId="50371476" w:rsidR="00CF3568" w:rsidRPr="00DD4B3E" w:rsidRDefault="00E0233E" w:rsidP="00A829C5">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CF3568" w:rsidRPr="00DD4B3E" w14:paraId="4B5CBC46" w14:textId="77777777" w:rsidTr="00A829C5">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FFD32" w14:textId="77777777" w:rsidR="00CF3568" w:rsidRPr="00DD4B3E" w:rsidRDefault="00CF3568" w:rsidP="00A829C5">
            <w:pPr>
              <w:autoSpaceDE w:val="0"/>
              <w:autoSpaceDN w:val="0"/>
              <w:adjustRightInd w:val="0"/>
              <w:jc w:val="center"/>
              <w:rPr>
                <w:b/>
                <w:bCs/>
              </w:rPr>
            </w:pPr>
            <w:r w:rsidRPr="00DD4B3E">
              <w:rPr>
                <w:b/>
                <w:bCs/>
              </w:rPr>
              <w:t>3</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16A4A" w14:textId="481AC3B9" w:rsidR="00CF3568" w:rsidRPr="00DD4B3E" w:rsidRDefault="00BB0F5D" w:rsidP="00A829C5">
            <w:pPr>
              <w:snapToGrid w:val="0"/>
              <w:spacing w:before="60" w:after="60"/>
              <w:jc w:val="center"/>
            </w:pPr>
            <w:r w:rsidRPr="00DD4B3E">
              <w:t>All Centres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76DEC" w14:textId="1E3708FE" w:rsidR="00CF3568" w:rsidRPr="00DD4B3E" w:rsidRDefault="00CF3568" w:rsidP="00B3279C">
            <w:pPr>
              <w:snapToGrid w:val="0"/>
              <w:spacing w:before="60" w:after="60"/>
            </w:pPr>
            <w:r w:rsidRPr="00DD4B3E">
              <w:t xml:space="preserve">Section 3: </w:t>
            </w:r>
            <w:r w:rsidR="00B3279C" w:rsidRPr="00DD4B3E">
              <w:t xml:space="preserve">Photographic evidence of your secure storage </w:t>
            </w:r>
          </w:p>
        </w:tc>
        <w:tc>
          <w:tcPr>
            <w:tcW w:w="850" w:type="dxa"/>
            <w:tcBorders>
              <w:top w:val="single" w:sz="4" w:space="0" w:color="auto"/>
              <w:left w:val="single" w:sz="4" w:space="0" w:color="auto"/>
              <w:bottom w:val="single" w:sz="4" w:space="0" w:color="auto"/>
              <w:right w:val="single" w:sz="4" w:space="0" w:color="auto"/>
            </w:tcBorders>
            <w:vAlign w:val="center"/>
          </w:tcPr>
          <w:p w14:paraId="4DE0FD28" w14:textId="0F15E60F" w:rsidR="00CF3568" w:rsidRPr="00DD4B3E" w:rsidRDefault="00E0233E" w:rsidP="00A829C5">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915A97" w:rsidRPr="00DD4B3E" w14:paraId="79B8F7A6" w14:textId="77777777" w:rsidTr="00A829C5">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2D364" w14:textId="480196B7" w:rsidR="00915A97" w:rsidRPr="00DD4B3E" w:rsidRDefault="00915A97" w:rsidP="00A829C5">
            <w:pPr>
              <w:autoSpaceDE w:val="0"/>
              <w:autoSpaceDN w:val="0"/>
              <w:adjustRightInd w:val="0"/>
              <w:jc w:val="center"/>
              <w:rPr>
                <w:b/>
                <w:bCs/>
              </w:rPr>
            </w:pPr>
            <w:r w:rsidRPr="00DD4B3E">
              <w:rPr>
                <w:b/>
                <w:bCs/>
              </w:rPr>
              <w:t>4</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47812" w14:textId="5B7E15AF" w:rsidR="00915A97" w:rsidRPr="00DD4B3E" w:rsidRDefault="00BB0F5D" w:rsidP="00A829C5">
            <w:pPr>
              <w:snapToGrid w:val="0"/>
              <w:spacing w:before="60" w:after="60"/>
              <w:jc w:val="center"/>
            </w:pPr>
            <w:r w:rsidRPr="00DD4B3E">
              <w:t>All Centres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F3516" w14:textId="4687E710" w:rsidR="00915A97" w:rsidRPr="00DD4B3E" w:rsidRDefault="00915A97" w:rsidP="00A829C5">
            <w:pPr>
              <w:snapToGrid w:val="0"/>
              <w:spacing w:before="60" w:after="60"/>
            </w:pPr>
            <w:r w:rsidRPr="00DD4B3E">
              <w:t xml:space="preserve">Section 4: General Requirements </w:t>
            </w:r>
            <w:r w:rsidR="00906D1D">
              <w:t>for all centres</w:t>
            </w:r>
          </w:p>
        </w:tc>
        <w:tc>
          <w:tcPr>
            <w:tcW w:w="850" w:type="dxa"/>
            <w:tcBorders>
              <w:top w:val="single" w:sz="4" w:space="0" w:color="auto"/>
              <w:left w:val="single" w:sz="4" w:space="0" w:color="auto"/>
              <w:bottom w:val="single" w:sz="4" w:space="0" w:color="auto"/>
              <w:right w:val="single" w:sz="4" w:space="0" w:color="auto"/>
            </w:tcBorders>
            <w:vAlign w:val="center"/>
          </w:tcPr>
          <w:p w14:paraId="02A47213" w14:textId="43C65E90" w:rsidR="00915A97" w:rsidRPr="00DD4B3E" w:rsidRDefault="00E0233E" w:rsidP="00A829C5">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CF3568" w:rsidRPr="00DD4B3E" w14:paraId="12A4F852" w14:textId="77777777" w:rsidTr="00A829C5">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FB3FA" w14:textId="4D082D97" w:rsidR="00CF3568" w:rsidRPr="00DD4B3E" w:rsidRDefault="00915A97" w:rsidP="00A829C5">
            <w:pPr>
              <w:autoSpaceDE w:val="0"/>
              <w:autoSpaceDN w:val="0"/>
              <w:adjustRightInd w:val="0"/>
              <w:jc w:val="center"/>
              <w:rPr>
                <w:b/>
                <w:bCs/>
              </w:rPr>
            </w:pPr>
            <w:r w:rsidRPr="00DD4B3E">
              <w:rPr>
                <w:b/>
                <w:bCs/>
              </w:rPr>
              <w:t>5</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6CB65" w14:textId="5F75B9BB" w:rsidR="00AC4F8B" w:rsidRDefault="00AC4F8B" w:rsidP="00AC4F8B">
            <w:pPr>
              <w:snapToGrid w:val="0"/>
              <w:spacing w:before="60" w:after="60"/>
              <w:jc w:val="center"/>
            </w:pPr>
            <w:r>
              <w:t>Pearson</w:t>
            </w:r>
          </w:p>
          <w:p w14:paraId="529862E6" w14:textId="6C0CD150" w:rsidR="00CF3568" w:rsidRPr="00DD4B3E" w:rsidRDefault="001C7B23" w:rsidP="00AC4F8B">
            <w:pPr>
              <w:snapToGrid w:val="0"/>
              <w:spacing w:before="60" w:after="60"/>
              <w:jc w:val="center"/>
            </w:pPr>
            <w:r>
              <w:t xml:space="preserve">Edexcel </w:t>
            </w:r>
            <w:r w:rsidR="00915A97" w:rsidRPr="00DD4B3E">
              <w:t>Only</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6ECAB" w14:textId="79E96709" w:rsidR="00CF3568" w:rsidRPr="00DD4B3E" w:rsidRDefault="00915A97" w:rsidP="00A829C5">
            <w:pPr>
              <w:snapToGrid w:val="0"/>
              <w:spacing w:before="60" w:after="60"/>
            </w:pPr>
            <w:r w:rsidRPr="00DD4B3E">
              <w:t>Section 5</w:t>
            </w:r>
            <w:r w:rsidR="00CF3568" w:rsidRPr="00DD4B3E">
              <w:t>: JCQ Checklist has been completed according to the Instructions for Conducting Examinations booklet</w:t>
            </w:r>
          </w:p>
        </w:tc>
        <w:tc>
          <w:tcPr>
            <w:tcW w:w="850" w:type="dxa"/>
            <w:tcBorders>
              <w:top w:val="single" w:sz="4" w:space="0" w:color="auto"/>
              <w:left w:val="single" w:sz="4" w:space="0" w:color="auto"/>
              <w:bottom w:val="single" w:sz="4" w:space="0" w:color="auto"/>
              <w:right w:val="single" w:sz="4" w:space="0" w:color="auto"/>
            </w:tcBorders>
            <w:vAlign w:val="center"/>
          </w:tcPr>
          <w:p w14:paraId="79823129" w14:textId="3F2F9B96" w:rsidR="00CF3568" w:rsidRPr="00DD4B3E" w:rsidRDefault="00E0233E" w:rsidP="00A829C5">
            <w:pPr>
              <w:jc w:val="center"/>
            </w:pPr>
            <w:r w:rsidRPr="00DD4B3E">
              <w:fldChar w:fldCharType="begin">
                <w:ffData>
                  <w:name w:val=""/>
                  <w:enabled/>
                  <w:calcOnExit w:val="0"/>
                  <w:ddList>
                    <w:listEntry w:val=" "/>
                    <w:listEntry w:val="Yes"/>
                    <w:listEntry w:val="No"/>
                    <w:listEntry w:val="N/A"/>
                  </w:ddList>
                </w:ffData>
              </w:fldChar>
            </w:r>
            <w:r w:rsidRPr="00DD4B3E">
              <w:instrText xml:space="preserve"> FORMDROPDOWN </w:instrText>
            </w:r>
            <w:r w:rsidR="00393E0C">
              <w:fldChar w:fldCharType="separate"/>
            </w:r>
            <w:r w:rsidRPr="00DD4B3E">
              <w:fldChar w:fldCharType="end"/>
            </w:r>
          </w:p>
        </w:tc>
      </w:tr>
      <w:tr w:rsidR="00CF3568" w:rsidRPr="00DD4B3E" w14:paraId="2E41D220" w14:textId="77777777" w:rsidTr="00A829C5">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7102B" w14:textId="70F53D6E" w:rsidR="00CF3568" w:rsidRPr="00DD4B3E" w:rsidRDefault="00915A97" w:rsidP="00A829C5">
            <w:pPr>
              <w:autoSpaceDE w:val="0"/>
              <w:autoSpaceDN w:val="0"/>
              <w:adjustRightInd w:val="0"/>
              <w:jc w:val="center"/>
              <w:rPr>
                <w:b/>
                <w:bCs/>
              </w:rPr>
            </w:pPr>
            <w:r w:rsidRPr="00DD4B3E">
              <w:rPr>
                <w:b/>
                <w:bCs/>
              </w:rPr>
              <w:t>6</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42C2C" w14:textId="4A07006D" w:rsidR="00CF3568" w:rsidRPr="00DD4B3E" w:rsidRDefault="00B3279C" w:rsidP="00A829C5">
            <w:pPr>
              <w:snapToGrid w:val="0"/>
              <w:spacing w:before="60" w:after="60"/>
              <w:jc w:val="center"/>
            </w:pPr>
            <w:r w:rsidRPr="00DD4B3E">
              <w:t>LCCI Only</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F52B3" w14:textId="77777777" w:rsidR="00CF3568" w:rsidRPr="00DD4B3E" w:rsidRDefault="00CF3568" w:rsidP="00A829C5">
            <w:pPr>
              <w:snapToGrid w:val="0"/>
              <w:spacing w:before="60" w:after="60"/>
            </w:pPr>
            <w:r w:rsidRPr="00DD4B3E">
              <w:t>Section 5: LCCI ICE document – Confirmation that this has been read and understood</w:t>
            </w:r>
          </w:p>
        </w:tc>
        <w:tc>
          <w:tcPr>
            <w:tcW w:w="850" w:type="dxa"/>
            <w:tcBorders>
              <w:top w:val="single" w:sz="4" w:space="0" w:color="auto"/>
              <w:left w:val="single" w:sz="4" w:space="0" w:color="auto"/>
              <w:bottom w:val="single" w:sz="4" w:space="0" w:color="auto"/>
              <w:right w:val="single" w:sz="4" w:space="0" w:color="auto"/>
            </w:tcBorders>
            <w:vAlign w:val="center"/>
          </w:tcPr>
          <w:p w14:paraId="0AC47825" w14:textId="2C00AD68" w:rsidR="00CF3568" w:rsidRPr="00DD4B3E" w:rsidRDefault="00E0233E" w:rsidP="00A829C5">
            <w:pPr>
              <w:jc w:val="center"/>
            </w:pPr>
            <w:r w:rsidRPr="00DD4B3E">
              <w:fldChar w:fldCharType="begin">
                <w:ffData>
                  <w:name w:val=""/>
                  <w:enabled/>
                  <w:calcOnExit w:val="0"/>
                  <w:ddList>
                    <w:listEntry w:val=" "/>
                    <w:listEntry w:val="Yes"/>
                    <w:listEntry w:val="No"/>
                    <w:listEntry w:val="N/A"/>
                  </w:ddList>
                </w:ffData>
              </w:fldChar>
            </w:r>
            <w:r w:rsidRPr="00DD4B3E">
              <w:instrText xml:space="preserve"> FORMDROPDOWN </w:instrText>
            </w:r>
            <w:r w:rsidR="00393E0C">
              <w:fldChar w:fldCharType="separate"/>
            </w:r>
            <w:r w:rsidRPr="00DD4B3E">
              <w:fldChar w:fldCharType="end"/>
            </w:r>
          </w:p>
        </w:tc>
      </w:tr>
      <w:tr w:rsidR="00CF3568" w:rsidRPr="00DD4B3E" w14:paraId="3EA7CDB4" w14:textId="77777777" w:rsidTr="00A829C5">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78C4A" w14:textId="6E9AAC26" w:rsidR="00CF3568" w:rsidRPr="00DD4B3E" w:rsidRDefault="00A9762D" w:rsidP="00A829C5">
            <w:pPr>
              <w:autoSpaceDE w:val="0"/>
              <w:autoSpaceDN w:val="0"/>
              <w:adjustRightInd w:val="0"/>
              <w:jc w:val="center"/>
              <w:rPr>
                <w:b/>
                <w:bCs/>
              </w:rPr>
            </w:pPr>
            <w:r>
              <w:rPr>
                <w:b/>
                <w:bCs/>
              </w:rPr>
              <w:t>7</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DBEDD" w14:textId="2B5C0404" w:rsidR="00CF3568" w:rsidRPr="00DD4B3E" w:rsidRDefault="00BB0F5D" w:rsidP="00A829C5">
            <w:pPr>
              <w:snapToGrid w:val="0"/>
              <w:spacing w:before="60" w:after="60"/>
              <w:jc w:val="center"/>
            </w:pPr>
            <w:r w:rsidRPr="00DD4B3E">
              <w:t>All Centres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FDECE" w14:textId="40607053" w:rsidR="00CF3568" w:rsidRPr="00DD4B3E" w:rsidRDefault="00906D1D" w:rsidP="00A829C5">
            <w:pPr>
              <w:snapToGrid w:val="0"/>
              <w:spacing w:before="60" w:after="60"/>
            </w:pPr>
            <w:r>
              <w:t>Head of C</w:t>
            </w:r>
            <w:r w:rsidR="00B3279C" w:rsidRPr="00DD4B3E">
              <w:t>entre has authorised the submission of the application</w:t>
            </w:r>
          </w:p>
        </w:tc>
        <w:tc>
          <w:tcPr>
            <w:tcW w:w="850" w:type="dxa"/>
            <w:tcBorders>
              <w:top w:val="single" w:sz="4" w:space="0" w:color="auto"/>
              <w:left w:val="single" w:sz="4" w:space="0" w:color="auto"/>
              <w:bottom w:val="single" w:sz="4" w:space="0" w:color="auto"/>
              <w:right w:val="single" w:sz="4" w:space="0" w:color="auto"/>
            </w:tcBorders>
            <w:vAlign w:val="center"/>
          </w:tcPr>
          <w:p w14:paraId="3DA3595B" w14:textId="60BD9A70" w:rsidR="00CF3568" w:rsidRPr="00DD4B3E" w:rsidRDefault="00E0233E" w:rsidP="00A829C5">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r w:rsidR="00CF3568" w:rsidRPr="00DD4B3E" w14:paraId="56D38C2C" w14:textId="77777777" w:rsidTr="00A829C5">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B3D78" w14:textId="11A2CC11" w:rsidR="00CF3568" w:rsidRPr="00DD4B3E" w:rsidRDefault="00A9762D" w:rsidP="00A829C5">
            <w:pPr>
              <w:autoSpaceDE w:val="0"/>
              <w:autoSpaceDN w:val="0"/>
              <w:adjustRightInd w:val="0"/>
              <w:jc w:val="center"/>
              <w:rPr>
                <w:b/>
                <w:bCs/>
              </w:rPr>
            </w:pPr>
            <w:r>
              <w:rPr>
                <w:b/>
                <w:bCs/>
              </w:rPr>
              <w:t>8</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1FE95" w14:textId="625A2FC6" w:rsidR="00CF3568" w:rsidRPr="00DD4B3E" w:rsidRDefault="00BB0F5D" w:rsidP="00A829C5">
            <w:pPr>
              <w:snapToGrid w:val="0"/>
              <w:spacing w:before="60" w:after="60"/>
              <w:jc w:val="center"/>
            </w:pPr>
            <w:r w:rsidRPr="00DD4B3E">
              <w:t>All Centres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079BD" w14:textId="0C4A35F5" w:rsidR="00B3279C" w:rsidRPr="00DD4B3E" w:rsidRDefault="00906D1D" w:rsidP="000B6DAE">
            <w:pPr>
              <w:snapToGrid w:val="0"/>
              <w:spacing w:before="60" w:after="60"/>
            </w:pPr>
            <w:r>
              <w:t>Head of C</w:t>
            </w:r>
            <w:r w:rsidR="00B3279C" w:rsidRPr="00DD4B3E">
              <w:t xml:space="preserve">entre has signed Pearson </w:t>
            </w:r>
            <w:r w:rsidR="000B6DAE">
              <w:t xml:space="preserve">Centre Agreement </w:t>
            </w:r>
          </w:p>
        </w:tc>
        <w:tc>
          <w:tcPr>
            <w:tcW w:w="850" w:type="dxa"/>
            <w:tcBorders>
              <w:top w:val="single" w:sz="4" w:space="0" w:color="auto"/>
              <w:left w:val="single" w:sz="4" w:space="0" w:color="auto"/>
              <w:bottom w:val="single" w:sz="4" w:space="0" w:color="auto"/>
              <w:right w:val="single" w:sz="4" w:space="0" w:color="auto"/>
            </w:tcBorders>
            <w:vAlign w:val="center"/>
          </w:tcPr>
          <w:p w14:paraId="195B18CF" w14:textId="358896C7" w:rsidR="00CF3568" w:rsidRPr="00DD4B3E" w:rsidRDefault="00E0233E" w:rsidP="00A829C5">
            <w:pPr>
              <w:jc w:val="center"/>
            </w:pPr>
            <w:r w:rsidRPr="00DD4B3E">
              <w:fldChar w:fldCharType="begin">
                <w:ffData>
                  <w:name w:val=""/>
                  <w:enabled/>
                  <w:calcOnExit w:val="0"/>
                  <w:ddList>
                    <w:listEntry w:val=" "/>
                    <w:listEntry w:val="Yes"/>
                    <w:listEntry w:val="No"/>
                  </w:ddList>
                </w:ffData>
              </w:fldChar>
            </w:r>
            <w:r w:rsidRPr="00DD4B3E">
              <w:instrText xml:space="preserve"> FORMDROPDOWN </w:instrText>
            </w:r>
            <w:r w:rsidR="00393E0C">
              <w:fldChar w:fldCharType="separate"/>
            </w:r>
            <w:r w:rsidRPr="00DD4B3E">
              <w:fldChar w:fldCharType="end"/>
            </w:r>
          </w:p>
        </w:tc>
      </w:tr>
    </w:tbl>
    <w:p w14:paraId="3308A899" w14:textId="77777777" w:rsidR="00405F1C" w:rsidRPr="00DD4B3E" w:rsidRDefault="00405F1C" w:rsidP="00405F1C">
      <w:pPr>
        <w:spacing w:after="200" w:line="276" w:lineRule="auto"/>
        <w:rPr>
          <w:rFonts w:eastAsia="Calibri"/>
          <w:b/>
          <w:sz w:val="22"/>
          <w:szCs w:val="22"/>
        </w:rPr>
      </w:pPr>
      <w:bookmarkStart w:id="9" w:name="Checklist"/>
    </w:p>
    <w:p w14:paraId="28DB5D94" w14:textId="77777777" w:rsidR="00A86D53" w:rsidRDefault="00A86D53" w:rsidP="0035614B">
      <w:pPr>
        <w:spacing w:line="276" w:lineRule="auto"/>
        <w:ind w:left="-425"/>
        <w:rPr>
          <w:b/>
          <w:sz w:val="18"/>
          <w:szCs w:val="18"/>
        </w:rPr>
      </w:pPr>
    </w:p>
    <w:p w14:paraId="13934A14" w14:textId="77777777" w:rsidR="00A86D53" w:rsidRDefault="00A86D53" w:rsidP="0035614B">
      <w:pPr>
        <w:spacing w:line="276" w:lineRule="auto"/>
        <w:ind w:left="-425"/>
        <w:rPr>
          <w:b/>
          <w:sz w:val="18"/>
          <w:szCs w:val="18"/>
        </w:rPr>
      </w:pPr>
    </w:p>
    <w:p w14:paraId="21EA8436" w14:textId="77777777" w:rsidR="00A86D53" w:rsidRDefault="00A86D53" w:rsidP="0035614B">
      <w:pPr>
        <w:spacing w:line="276" w:lineRule="auto"/>
        <w:ind w:left="-425"/>
        <w:rPr>
          <w:b/>
          <w:sz w:val="18"/>
          <w:szCs w:val="18"/>
        </w:rPr>
      </w:pPr>
    </w:p>
    <w:p w14:paraId="4A38B7AA" w14:textId="77777777" w:rsidR="00A86D53" w:rsidRDefault="00A86D53" w:rsidP="0035614B">
      <w:pPr>
        <w:spacing w:line="276" w:lineRule="auto"/>
        <w:ind w:left="-425"/>
        <w:rPr>
          <w:b/>
          <w:sz w:val="18"/>
          <w:szCs w:val="18"/>
        </w:rPr>
      </w:pPr>
    </w:p>
    <w:p w14:paraId="250C8B95" w14:textId="3CDECBAE" w:rsidR="00E413B7" w:rsidRPr="00DD4B3E" w:rsidRDefault="00051632" w:rsidP="0035614B">
      <w:pPr>
        <w:spacing w:line="276" w:lineRule="auto"/>
        <w:ind w:left="-425"/>
        <w:rPr>
          <w:b/>
          <w:sz w:val="18"/>
          <w:szCs w:val="18"/>
        </w:rPr>
      </w:pPr>
      <w:r w:rsidRPr="00DD4B3E">
        <w:rPr>
          <w:b/>
          <w:sz w:val="18"/>
          <w:szCs w:val="18"/>
        </w:rPr>
        <w:t>For Pearson use only</w:t>
      </w:r>
      <w:r w:rsidR="00902F40" w:rsidRPr="00DD4B3E">
        <w:rPr>
          <w:b/>
          <w:sz w:val="18"/>
          <w:szCs w:val="18"/>
        </w:rPr>
        <w:t xml:space="preserve"> (to be completed by the Pearson representative)</w:t>
      </w:r>
    </w:p>
    <w:p w14:paraId="6D539164" w14:textId="77777777" w:rsidR="004958E1" w:rsidRPr="00DD4B3E" w:rsidRDefault="004958E1" w:rsidP="004958E1">
      <w:pPr>
        <w:rPr>
          <w:sz w:val="18"/>
          <w:szCs w:val="18"/>
        </w:rPr>
      </w:pPr>
    </w:p>
    <w:bookmarkEnd w:id="9"/>
    <w:p w14:paraId="39FDA75C" w14:textId="77777777" w:rsidR="00D82AE6" w:rsidRPr="00DD4B3E" w:rsidRDefault="00902F40" w:rsidP="00902F40">
      <w:pPr>
        <w:ind w:left="-426"/>
        <w:rPr>
          <w:sz w:val="18"/>
          <w:szCs w:val="18"/>
        </w:rPr>
      </w:pPr>
      <w:r w:rsidRPr="00DD4B3E">
        <w:rPr>
          <w:sz w:val="18"/>
          <w:szCs w:val="18"/>
        </w:rPr>
        <w:t xml:space="preserve">Before submitting </w:t>
      </w:r>
      <w:r w:rsidR="00F26064" w:rsidRPr="00DD4B3E">
        <w:rPr>
          <w:sz w:val="18"/>
          <w:szCs w:val="18"/>
        </w:rPr>
        <w:t>the</w:t>
      </w:r>
      <w:r w:rsidRPr="00DD4B3E">
        <w:rPr>
          <w:sz w:val="18"/>
          <w:szCs w:val="18"/>
        </w:rPr>
        <w:t xml:space="preserve"> application to the International Approvals team, please ensure the </w:t>
      </w:r>
      <w:r w:rsidR="00F26064" w:rsidRPr="00DD4B3E">
        <w:rPr>
          <w:sz w:val="18"/>
          <w:szCs w:val="18"/>
        </w:rPr>
        <w:t>following has been</w:t>
      </w:r>
      <w:r w:rsidR="00473984" w:rsidRPr="00DD4B3E">
        <w:rPr>
          <w:sz w:val="18"/>
          <w:szCs w:val="18"/>
        </w:rPr>
        <w:t xml:space="preserve"> completed</w:t>
      </w:r>
      <w:r w:rsidR="00F26064" w:rsidRPr="00DD4B3E">
        <w:rPr>
          <w:sz w:val="18"/>
          <w:szCs w:val="18"/>
        </w:rPr>
        <w:t xml:space="preserve"> and supporting documents are attached</w:t>
      </w:r>
      <w:r w:rsidRPr="00DD4B3E">
        <w:rPr>
          <w:sz w:val="18"/>
          <w:szCs w:val="18"/>
        </w:rPr>
        <w:t xml:space="preserve">. </w:t>
      </w:r>
    </w:p>
    <w:tbl>
      <w:tblPr>
        <w:tblW w:w="9924" w:type="dxa"/>
        <w:tblInd w:w="-318" w:type="dxa"/>
        <w:tblBorders>
          <w:top w:val="single" w:sz="4" w:space="0" w:color="364395"/>
          <w:left w:val="single" w:sz="4" w:space="0" w:color="364395"/>
          <w:bottom w:val="single" w:sz="4" w:space="0" w:color="364395"/>
          <w:right w:val="single" w:sz="4" w:space="0" w:color="364395"/>
          <w:insideH w:val="single" w:sz="4" w:space="0" w:color="364395"/>
          <w:insideV w:val="single" w:sz="4" w:space="0" w:color="364395"/>
        </w:tblBorders>
        <w:tblLayout w:type="fixed"/>
        <w:tblLook w:val="01E0" w:firstRow="1" w:lastRow="1" w:firstColumn="1" w:lastColumn="1" w:noHBand="0" w:noVBand="0"/>
      </w:tblPr>
      <w:tblGrid>
        <w:gridCol w:w="1051"/>
        <w:gridCol w:w="7880"/>
        <w:gridCol w:w="993"/>
      </w:tblGrid>
      <w:tr w:rsidR="007C1CB0" w:rsidRPr="00DD4B3E" w14:paraId="3C938928" w14:textId="77777777" w:rsidTr="00C468BF">
        <w:tc>
          <w:tcPr>
            <w:tcW w:w="8931" w:type="dxa"/>
            <w:gridSpan w:val="2"/>
            <w:tcBorders>
              <w:top w:val="nil"/>
              <w:left w:val="nil"/>
              <w:bottom w:val="nil"/>
              <w:right w:val="single" w:sz="4" w:space="0" w:color="auto"/>
            </w:tcBorders>
            <w:shd w:val="clear" w:color="auto" w:fill="FFFFFF" w:themeFill="background1"/>
            <w:vAlign w:val="center"/>
          </w:tcPr>
          <w:p w14:paraId="530A3BFA" w14:textId="77777777" w:rsidR="007C1CB0" w:rsidRPr="00DD4B3E" w:rsidRDefault="007C1CB0" w:rsidP="003A2E2E">
            <w:pPr>
              <w:autoSpaceDE w:val="0"/>
              <w:autoSpaceDN w:val="0"/>
              <w:adjustRightInd w:val="0"/>
              <w:spacing w:before="60"/>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BD191" w14:textId="77777777" w:rsidR="007C1CB0" w:rsidRPr="00DD4B3E" w:rsidRDefault="007C1CB0" w:rsidP="003A2E2E">
            <w:pPr>
              <w:autoSpaceDE w:val="0"/>
              <w:autoSpaceDN w:val="0"/>
              <w:adjustRightInd w:val="0"/>
              <w:jc w:val="center"/>
              <w:rPr>
                <w:b/>
                <w:bCs/>
                <w:sz w:val="18"/>
                <w:szCs w:val="18"/>
              </w:rPr>
            </w:pPr>
            <w:r w:rsidRPr="00DD4B3E">
              <w:rPr>
                <w:b/>
                <w:bCs/>
                <w:sz w:val="18"/>
                <w:szCs w:val="18"/>
              </w:rPr>
              <w:t>Y/N</w:t>
            </w:r>
          </w:p>
        </w:tc>
      </w:tr>
      <w:tr w:rsidR="007C1CB0" w:rsidRPr="00DD4B3E" w14:paraId="64730E2D" w14:textId="77777777" w:rsidTr="00D82AE6">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1A970" w14:textId="77777777" w:rsidR="007C1CB0" w:rsidRPr="00DD4B3E" w:rsidRDefault="0052006D" w:rsidP="003A2E2E">
            <w:pPr>
              <w:autoSpaceDE w:val="0"/>
              <w:autoSpaceDN w:val="0"/>
              <w:adjustRightInd w:val="0"/>
              <w:jc w:val="center"/>
              <w:rPr>
                <w:b/>
                <w:bCs/>
                <w:sz w:val="18"/>
                <w:szCs w:val="18"/>
              </w:rPr>
            </w:pPr>
            <w:r w:rsidRPr="00DD4B3E">
              <w:rPr>
                <w:b/>
                <w:bCs/>
                <w:sz w:val="18"/>
                <w:szCs w:val="18"/>
              </w:rPr>
              <w:t>A</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DE25C" w14:textId="77777777" w:rsidR="007C1CB0" w:rsidRPr="00DD4B3E" w:rsidRDefault="007C1CB0" w:rsidP="00D82AE6">
            <w:pPr>
              <w:snapToGrid w:val="0"/>
              <w:spacing w:before="60" w:after="60"/>
              <w:rPr>
                <w:sz w:val="18"/>
                <w:szCs w:val="18"/>
              </w:rPr>
            </w:pPr>
            <w:r w:rsidRPr="00DD4B3E">
              <w:rPr>
                <w:sz w:val="18"/>
                <w:szCs w:val="18"/>
              </w:rPr>
              <w:t>Centre details</w:t>
            </w:r>
            <w:r w:rsidR="00D82AE6" w:rsidRPr="00DD4B3E">
              <w:rPr>
                <w:sz w:val="18"/>
                <w:szCs w:val="18"/>
              </w:rPr>
              <w:t xml:space="preserve"> and qualification(s) applied for</w:t>
            </w:r>
          </w:p>
        </w:tc>
        <w:tc>
          <w:tcPr>
            <w:tcW w:w="993" w:type="dxa"/>
            <w:tcBorders>
              <w:top w:val="single" w:sz="4" w:space="0" w:color="auto"/>
              <w:left w:val="single" w:sz="4" w:space="0" w:color="auto"/>
              <w:bottom w:val="single" w:sz="4" w:space="0" w:color="auto"/>
              <w:right w:val="single" w:sz="4" w:space="0" w:color="auto"/>
            </w:tcBorders>
            <w:vAlign w:val="center"/>
          </w:tcPr>
          <w:p w14:paraId="0271D7DE" w14:textId="77777777" w:rsidR="007C1CB0" w:rsidRPr="00DD4B3E" w:rsidRDefault="00FF223A" w:rsidP="003A2E2E">
            <w:pPr>
              <w:autoSpaceDE w:val="0"/>
              <w:autoSpaceDN w:val="0"/>
              <w:adjustRightInd w:val="0"/>
              <w:jc w:val="center"/>
              <w:rPr>
                <w:sz w:val="18"/>
                <w:szCs w:val="18"/>
              </w:rPr>
            </w:pPr>
            <w:r w:rsidRPr="00DD4B3E">
              <w:rPr>
                <w:sz w:val="18"/>
                <w:szCs w:val="18"/>
              </w:rPr>
              <w:fldChar w:fldCharType="begin">
                <w:ffData>
                  <w:name w:val=""/>
                  <w:enabled/>
                  <w:calcOnExit w:val="0"/>
                  <w:ddList>
                    <w:listEntry w:val=" "/>
                    <w:listEntry w:val="Yes"/>
                    <w:listEntry w:val="No"/>
                  </w:ddList>
                </w:ffData>
              </w:fldChar>
            </w:r>
            <w:r w:rsidR="00B45FF4" w:rsidRPr="00DD4B3E">
              <w:rPr>
                <w:sz w:val="18"/>
                <w:szCs w:val="18"/>
              </w:rPr>
              <w:instrText xml:space="preserve"> FORMDROPDOWN </w:instrText>
            </w:r>
            <w:r w:rsidR="00393E0C">
              <w:rPr>
                <w:sz w:val="18"/>
                <w:szCs w:val="18"/>
              </w:rPr>
            </w:r>
            <w:r w:rsidR="00393E0C">
              <w:rPr>
                <w:sz w:val="18"/>
                <w:szCs w:val="18"/>
              </w:rPr>
              <w:fldChar w:fldCharType="separate"/>
            </w:r>
            <w:r w:rsidRPr="00DD4B3E">
              <w:rPr>
                <w:sz w:val="18"/>
                <w:szCs w:val="18"/>
              </w:rPr>
              <w:fldChar w:fldCharType="end"/>
            </w:r>
          </w:p>
        </w:tc>
      </w:tr>
      <w:tr w:rsidR="00195AFD" w:rsidRPr="00DD4B3E" w14:paraId="6BF241E6" w14:textId="77777777" w:rsidTr="00D82AE6">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3CCD6" w14:textId="77777777" w:rsidR="00195AFD" w:rsidRPr="00DD4B3E" w:rsidRDefault="0052006D" w:rsidP="003A2E2E">
            <w:pPr>
              <w:autoSpaceDE w:val="0"/>
              <w:autoSpaceDN w:val="0"/>
              <w:adjustRightInd w:val="0"/>
              <w:jc w:val="center"/>
              <w:rPr>
                <w:b/>
                <w:bCs/>
                <w:sz w:val="18"/>
                <w:szCs w:val="18"/>
              </w:rPr>
            </w:pPr>
            <w:r w:rsidRPr="00DD4B3E">
              <w:rPr>
                <w:b/>
                <w:bCs/>
                <w:sz w:val="18"/>
                <w:szCs w:val="18"/>
              </w:rPr>
              <w:t>B</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5FB38" w14:textId="4D7BCA05" w:rsidR="00195AFD" w:rsidRPr="00DD4B3E" w:rsidRDefault="00B3279C" w:rsidP="00B3279C">
            <w:pPr>
              <w:snapToGrid w:val="0"/>
              <w:spacing w:before="60" w:after="60"/>
              <w:rPr>
                <w:sz w:val="18"/>
                <w:szCs w:val="18"/>
              </w:rPr>
            </w:pPr>
            <w:r w:rsidRPr="00DD4B3E">
              <w:rPr>
                <w:sz w:val="18"/>
                <w:szCs w:val="18"/>
              </w:rPr>
              <w:t xml:space="preserve">Examination and Secure Storage information completed ( with photographic evidence attached) </w:t>
            </w:r>
          </w:p>
        </w:tc>
        <w:tc>
          <w:tcPr>
            <w:tcW w:w="993" w:type="dxa"/>
            <w:tcBorders>
              <w:top w:val="single" w:sz="4" w:space="0" w:color="auto"/>
              <w:left w:val="single" w:sz="4" w:space="0" w:color="auto"/>
              <w:bottom w:val="single" w:sz="4" w:space="0" w:color="auto"/>
              <w:right w:val="single" w:sz="4" w:space="0" w:color="auto"/>
            </w:tcBorders>
            <w:vAlign w:val="center"/>
          </w:tcPr>
          <w:p w14:paraId="20836624" w14:textId="404C7EC7" w:rsidR="00195AFD" w:rsidRPr="00DD4B3E" w:rsidRDefault="00E0233E" w:rsidP="003A2E2E">
            <w:pPr>
              <w:jc w:val="center"/>
              <w:rPr>
                <w:sz w:val="18"/>
                <w:szCs w:val="18"/>
              </w:rPr>
            </w:pPr>
            <w:r w:rsidRPr="00DD4B3E">
              <w:rPr>
                <w:sz w:val="18"/>
                <w:szCs w:val="18"/>
              </w:rPr>
              <w:fldChar w:fldCharType="begin">
                <w:ffData>
                  <w:name w:val=""/>
                  <w:enabled/>
                  <w:calcOnExit w:val="0"/>
                  <w:ddList>
                    <w:listEntry w:val=" "/>
                    <w:listEntry w:val="Yes"/>
                    <w:listEntry w:val="No"/>
                  </w:ddList>
                </w:ffData>
              </w:fldChar>
            </w:r>
            <w:r w:rsidRPr="00DD4B3E">
              <w:rPr>
                <w:sz w:val="18"/>
                <w:szCs w:val="18"/>
              </w:rPr>
              <w:instrText xml:space="preserve"> FORMDROPDOWN </w:instrText>
            </w:r>
            <w:r w:rsidR="00393E0C">
              <w:rPr>
                <w:sz w:val="18"/>
                <w:szCs w:val="18"/>
              </w:rPr>
            </w:r>
            <w:r w:rsidR="00393E0C">
              <w:rPr>
                <w:sz w:val="18"/>
                <w:szCs w:val="18"/>
              </w:rPr>
              <w:fldChar w:fldCharType="separate"/>
            </w:r>
            <w:r w:rsidRPr="00DD4B3E">
              <w:rPr>
                <w:sz w:val="18"/>
                <w:szCs w:val="18"/>
              </w:rPr>
              <w:fldChar w:fldCharType="end"/>
            </w:r>
          </w:p>
        </w:tc>
      </w:tr>
      <w:tr w:rsidR="00B3279C" w:rsidRPr="00DD4B3E" w14:paraId="3DEDB2D2" w14:textId="77777777" w:rsidTr="00D82AE6">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1644C" w14:textId="62F1FCA7" w:rsidR="00B3279C" w:rsidRPr="00DD4B3E" w:rsidRDefault="00B3279C" w:rsidP="003A2E2E">
            <w:pPr>
              <w:autoSpaceDE w:val="0"/>
              <w:autoSpaceDN w:val="0"/>
              <w:adjustRightInd w:val="0"/>
              <w:jc w:val="center"/>
              <w:rPr>
                <w:b/>
                <w:bCs/>
                <w:sz w:val="18"/>
                <w:szCs w:val="18"/>
              </w:rPr>
            </w:pPr>
            <w:r w:rsidRPr="00DD4B3E">
              <w:rPr>
                <w:b/>
                <w:bCs/>
                <w:sz w:val="18"/>
                <w:szCs w:val="18"/>
              </w:rPr>
              <w:t>C</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18C34" w14:textId="742F5C88" w:rsidR="00B3279C" w:rsidRPr="00DD4B3E" w:rsidRDefault="00A9762D" w:rsidP="00473984">
            <w:pPr>
              <w:snapToGrid w:val="0"/>
              <w:spacing w:before="60" w:after="60"/>
              <w:rPr>
                <w:sz w:val="18"/>
                <w:szCs w:val="18"/>
              </w:rPr>
            </w:pPr>
            <w:r>
              <w:rPr>
                <w:sz w:val="18"/>
                <w:szCs w:val="18"/>
              </w:rPr>
              <w:t>JCQ, LCCI</w:t>
            </w:r>
            <w:r w:rsidR="00B3279C" w:rsidRPr="00DD4B3E">
              <w:rPr>
                <w:sz w:val="18"/>
                <w:szCs w:val="18"/>
              </w:rPr>
              <w:t xml:space="preserve"> sections completed if applicable </w:t>
            </w:r>
          </w:p>
        </w:tc>
        <w:tc>
          <w:tcPr>
            <w:tcW w:w="993" w:type="dxa"/>
            <w:tcBorders>
              <w:top w:val="single" w:sz="4" w:space="0" w:color="auto"/>
              <w:left w:val="single" w:sz="4" w:space="0" w:color="auto"/>
              <w:bottom w:val="single" w:sz="4" w:space="0" w:color="auto"/>
              <w:right w:val="single" w:sz="4" w:space="0" w:color="auto"/>
            </w:tcBorders>
            <w:vAlign w:val="center"/>
          </w:tcPr>
          <w:p w14:paraId="011C8382" w14:textId="47E271AE" w:rsidR="00B3279C" w:rsidRPr="00DD4B3E" w:rsidRDefault="00B3279C" w:rsidP="003A2E2E">
            <w:pPr>
              <w:jc w:val="center"/>
              <w:rPr>
                <w:sz w:val="18"/>
                <w:szCs w:val="18"/>
              </w:rPr>
            </w:pPr>
            <w:r w:rsidRPr="00DD4B3E">
              <w:rPr>
                <w:sz w:val="18"/>
                <w:szCs w:val="18"/>
              </w:rPr>
              <w:fldChar w:fldCharType="begin">
                <w:ffData>
                  <w:name w:val=""/>
                  <w:enabled/>
                  <w:calcOnExit w:val="0"/>
                  <w:ddList>
                    <w:listEntry w:val=" "/>
                    <w:listEntry w:val="Yes"/>
                    <w:listEntry w:val="No"/>
                    <w:listEntry w:val="N/A"/>
                  </w:ddList>
                </w:ffData>
              </w:fldChar>
            </w:r>
            <w:r w:rsidRPr="00DD4B3E">
              <w:rPr>
                <w:sz w:val="18"/>
                <w:szCs w:val="18"/>
              </w:rPr>
              <w:instrText xml:space="preserve"> FORMDROPDOWN </w:instrText>
            </w:r>
            <w:r w:rsidR="00393E0C">
              <w:rPr>
                <w:sz w:val="18"/>
                <w:szCs w:val="18"/>
              </w:rPr>
            </w:r>
            <w:r w:rsidR="00393E0C">
              <w:rPr>
                <w:sz w:val="18"/>
                <w:szCs w:val="18"/>
              </w:rPr>
              <w:fldChar w:fldCharType="separate"/>
            </w:r>
            <w:r w:rsidRPr="00DD4B3E">
              <w:rPr>
                <w:sz w:val="18"/>
                <w:szCs w:val="18"/>
              </w:rPr>
              <w:fldChar w:fldCharType="end"/>
            </w:r>
          </w:p>
        </w:tc>
      </w:tr>
      <w:tr w:rsidR="00473984" w:rsidRPr="00DD4B3E" w14:paraId="3EFB6C5B" w14:textId="77777777" w:rsidTr="00D82AE6">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BAE76" w14:textId="72866500" w:rsidR="00473984" w:rsidRPr="00DD4B3E" w:rsidRDefault="00B3279C" w:rsidP="003A2E2E">
            <w:pPr>
              <w:autoSpaceDE w:val="0"/>
              <w:autoSpaceDN w:val="0"/>
              <w:adjustRightInd w:val="0"/>
              <w:jc w:val="center"/>
              <w:rPr>
                <w:b/>
                <w:bCs/>
                <w:sz w:val="18"/>
                <w:szCs w:val="18"/>
              </w:rPr>
            </w:pPr>
            <w:r w:rsidRPr="00DD4B3E">
              <w:rPr>
                <w:b/>
                <w:bCs/>
                <w:sz w:val="18"/>
                <w:szCs w:val="18"/>
              </w:rPr>
              <w:t>D</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0B21E" w14:textId="77777777" w:rsidR="00473984" w:rsidRPr="00DD4B3E" w:rsidRDefault="00473984" w:rsidP="00473984">
            <w:pPr>
              <w:snapToGrid w:val="0"/>
              <w:spacing w:before="60" w:after="60"/>
              <w:rPr>
                <w:sz w:val="18"/>
                <w:szCs w:val="18"/>
              </w:rPr>
            </w:pPr>
            <w:r w:rsidRPr="00DD4B3E">
              <w:rPr>
                <w:sz w:val="18"/>
                <w:szCs w:val="18"/>
              </w:rPr>
              <w:t>Head of centre has signed the declaration section</w:t>
            </w:r>
          </w:p>
        </w:tc>
        <w:tc>
          <w:tcPr>
            <w:tcW w:w="993" w:type="dxa"/>
            <w:tcBorders>
              <w:top w:val="single" w:sz="4" w:space="0" w:color="auto"/>
              <w:left w:val="single" w:sz="4" w:space="0" w:color="auto"/>
              <w:bottom w:val="single" w:sz="4" w:space="0" w:color="auto"/>
              <w:right w:val="single" w:sz="4" w:space="0" w:color="auto"/>
            </w:tcBorders>
            <w:vAlign w:val="center"/>
          </w:tcPr>
          <w:p w14:paraId="5E6E0D27" w14:textId="43E20E89" w:rsidR="00473984" w:rsidRPr="00DD4B3E" w:rsidRDefault="00E0233E" w:rsidP="003A2E2E">
            <w:pPr>
              <w:jc w:val="center"/>
              <w:rPr>
                <w:sz w:val="18"/>
                <w:szCs w:val="18"/>
              </w:rPr>
            </w:pPr>
            <w:r w:rsidRPr="00DD4B3E">
              <w:rPr>
                <w:sz w:val="18"/>
                <w:szCs w:val="18"/>
              </w:rPr>
              <w:fldChar w:fldCharType="begin">
                <w:ffData>
                  <w:name w:val=""/>
                  <w:enabled/>
                  <w:calcOnExit w:val="0"/>
                  <w:ddList>
                    <w:listEntry w:val=" "/>
                    <w:listEntry w:val="Yes"/>
                    <w:listEntry w:val="No"/>
                  </w:ddList>
                </w:ffData>
              </w:fldChar>
            </w:r>
            <w:r w:rsidRPr="00DD4B3E">
              <w:rPr>
                <w:sz w:val="18"/>
                <w:szCs w:val="18"/>
              </w:rPr>
              <w:instrText xml:space="preserve"> FORMDROPDOWN </w:instrText>
            </w:r>
            <w:r w:rsidR="00393E0C">
              <w:rPr>
                <w:sz w:val="18"/>
                <w:szCs w:val="18"/>
              </w:rPr>
            </w:r>
            <w:r w:rsidR="00393E0C">
              <w:rPr>
                <w:sz w:val="18"/>
                <w:szCs w:val="18"/>
              </w:rPr>
              <w:fldChar w:fldCharType="separate"/>
            </w:r>
            <w:r w:rsidRPr="00DD4B3E">
              <w:rPr>
                <w:sz w:val="18"/>
                <w:szCs w:val="18"/>
              </w:rPr>
              <w:fldChar w:fldCharType="end"/>
            </w:r>
          </w:p>
        </w:tc>
      </w:tr>
      <w:tr w:rsidR="00B3279C" w:rsidRPr="00DD4B3E" w14:paraId="4127FA3F" w14:textId="77777777" w:rsidTr="00D82AE6">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66F54" w14:textId="28DD9B7A" w:rsidR="00B3279C" w:rsidRPr="00DD4B3E" w:rsidRDefault="00B3279C" w:rsidP="003A2E2E">
            <w:pPr>
              <w:autoSpaceDE w:val="0"/>
              <w:autoSpaceDN w:val="0"/>
              <w:adjustRightInd w:val="0"/>
              <w:jc w:val="center"/>
              <w:rPr>
                <w:b/>
                <w:bCs/>
                <w:sz w:val="18"/>
                <w:szCs w:val="18"/>
              </w:rPr>
            </w:pPr>
            <w:r w:rsidRPr="00DD4B3E">
              <w:rPr>
                <w:b/>
                <w:bCs/>
                <w:sz w:val="18"/>
                <w:szCs w:val="18"/>
              </w:rPr>
              <w:t>E</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C4C8" w14:textId="4FDA34CF" w:rsidR="00B3279C" w:rsidRPr="00DD4B3E" w:rsidRDefault="00B3279C" w:rsidP="000B6DAE">
            <w:pPr>
              <w:snapToGrid w:val="0"/>
              <w:spacing w:before="60" w:after="60"/>
              <w:rPr>
                <w:sz w:val="18"/>
                <w:szCs w:val="18"/>
              </w:rPr>
            </w:pPr>
            <w:r w:rsidRPr="00DD4B3E">
              <w:rPr>
                <w:sz w:val="18"/>
                <w:szCs w:val="18"/>
              </w:rPr>
              <w:t xml:space="preserve">Head of centre has signed Pearson </w:t>
            </w:r>
            <w:r w:rsidR="000B6DAE">
              <w:rPr>
                <w:sz w:val="18"/>
                <w:szCs w:val="18"/>
              </w:rPr>
              <w:t>Centre Agreement</w:t>
            </w:r>
          </w:p>
        </w:tc>
        <w:tc>
          <w:tcPr>
            <w:tcW w:w="993" w:type="dxa"/>
            <w:tcBorders>
              <w:top w:val="single" w:sz="4" w:space="0" w:color="auto"/>
              <w:left w:val="single" w:sz="4" w:space="0" w:color="auto"/>
              <w:bottom w:val="single" w:sz="4" w:space="0" w:color="auto"/>
              <w:right w:val="single" w:sz="4" w:space="0" w:color="auto"/>
            </w:tcBorders>
            <w:vAlign w:val="center"/>
          </w:tcPr>
          <w:p w14:paraId="515EE946" w14:textId="0D8BCCB3" w:rsidR="00B3279C" w:rsidRPr="00DD4B3E" w:rsidRDefault="00E0233E" w:rsidP="003A2E2E">
            <w:pPr>
              <w:jc w:val="center"/>
              <w:rPr>
                <w:sz w:val="18"/>
                <w:szCs w:val="18"/>
              </w:rPr>
            </w:pPr>
            <w:r w:rsidRPr="00DD4B3E">
              <w:rPr>
                <w:sz w:val="18"/>
                <w:szCs w:val="18"/>
              </w:rPr>
              <w:fldChar w:fldCharType="begin">
                <w:ffData>
                  <w:name w:val=""/>
                  <w:enabled/>
                  <w:calcOnExit w:val="0"/>
                  <w:ddList>
                    <w:listEntry w:val=" "/>
                    <w:listEntry w:val="Yes"/>
                    <w:listEntry w:val="No"/>
                  </w:ddList>
                </w:ffData>
              </w:fldChar>
            </w:r>
            <w:r w:rsidRPr="00DD4B3E">
              <w:rPr>
                <w:sz w:val="18"/>
                <w:szCs w:val="18"/>
              </w:rPr>
              <w:instrText xml:space="preserve"> FORMDROPDOWN </w:instrText>
            </w:r>
            <w:r w:rsidR="00393E0C">
              <w:rPr>
                <w:sz w:val="18"/>
                <w:szCs w:val="18"/>
              </w:rPr>
            </w:r>
            <w:r w:rsidR="00393E0C">
              <w:rPr>
                <w:sz w:val="18"/>
                <w:szCs w:val="18"/>
              </w:rPr>
              <w:fldChar w:fldCharType="separate"/>
            </w:r>
            <w:r w:rsidRPr="00DD4B3E">
              <w:rPr>
                <w:sz w:val="18"/>
                <w:szCs w:val="18"/>
              </w:rPr>
              <w:fldChar w:fldCharType="end"/>
            </w:r>
          </w:p>
        </w:tc>
      </w:tr>
      <w:tr w:rsidR="00F26064" w:rsidRPr="00DD4B3E" w14:paraId="3C339DF9" w14:textId="77777777" w:rsidTr="00D82AE6">
        <w:trPr>
          <w:trHeight w:val="340"/>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8BB12" w14:textId="77777777" w:rsidR="00F26064" w:rsidRPr="00DD4B3E" w:rsidRDefault="00F26064" w:rsidP="003A2E2E">
            <w:pPr>
              <w:autoSpaceDE w:val="0"/>
              <w:autoSpaceDN w:val="0"/>
              <w:adjustRightInd w:val="0"/>
              <w:jc w:val="center"/>
              <w:rPr>
                <w:b/>
                <w:bCs/>
                <w:sz w:val="18"/>
                <w:szCs w:val="18"/>
              </w:rPr>
            </w:pPr>
            <w:r w:rsidRPr="00DD4B3E">
              <w:rPr>
                <w:b/>
                <w:bCs/>
                <w:sz w:val="18"/>
                <w:szCs w:val="18"/>
              </w:rPr>
              <w:t>F</w:t>
            </w:r>
          </w:p>
        </w:tc>
        <w:tc>
          <w:tcPr>
            <w:tcW w:w="7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D7D7B" w14:textId="77777777" w:rsidR="00F26064" w:rsidRPr="00DD4B3E" w:rsidRDefault="00F26064" w:rsidP="00F26064">
            <w:pPr>
              <w:snapToGrid w:val="0"/>
              <w:spacing w:before="60" w:after="60"/>
              <w:rPr>
                <w:sz w:val="18"/>
                <w:szCs w:val="18"/>
              </w:rPr>
            </w:pPr>
            <w:r w:rsidRPr="00DD4B3E">
              <w:rPr>
                <w:sz w:val="18"/>
                <w:szCs w:val="18"/>
              </w:rPr>
              <w:t>An Inspection visit has been carried out and the report is attached</w:t>
            </w:r>
          </w:p>
        </w:tc>
        <w:tc>
          <w:tcPr>
            <w:tcW w:w="993" w:type="dxa"/>
            <w:tcBorders>
              <w:top w:val="single" w:sz="4" w:space="0" w:color="auto"/>
              <w:left w:val="single" w:sz="4" w:space="0" w:color="auto"/>
              <w:bottom w:val="single" w:sz="4" w:space="0" w:color="auto"/>
              <w:right w:val="single" w:sz="4" w:space="0" w:color="auto"/>
            </w:tcBorders>
            <w:vAlign w:val="center"/>
          </w:tcPr>
          <w:p w14:paraId="02B3864B" w14:textId="655702A9" w:rsidR="00F26064" w:rsidRPr="00DD4B3E" w:rsidRDefault="00E0233E" w:rsidP="003A2E2E">
            <w:pPr>
              <w:jc w:val="center"/>
              <w:rPr>
                <w:sz w:val="18"/>
                <w:szCs w:val="18"/>
              </w:rPr>
            </w:pPr>
            <w:r w:rsidRPr="00DD4B3E">
              <w:rPr>
                <w:sz w:val="18"/>
                <w:szCs w:val="18"/>
              </w:rPr>
              <w:fldChar w:fldCharType="begin">
                <w:ffData>
                  <w:name w:val=""/>
                  <w:enabled/>
                  <w:calcOnExit w:val="0"/>
                  <w:ddList>
                    <w:listEntry w:val=" "/>
                    <w:listEntry w:val="Yes"/>
                    <w:listEntry w:val="No"/>
                  </w:ddList>
                </w:ffData>
              </w:fldChar>
            </w:r>
            <w:r w:rsidRPr="00DD4B3E">
              <w:rPr>
                <w:sz w:val="18"/>
                <w:szCs w:val="18"/>
              </w:rPr>
              <w:instrText xml:space="preserve"> FORMDROPDOWN </w:instrText>
            </w:r>
            <w:r w:rsidR="00393E0C">
              <w:rPr>
                <w:sz w:val="18"/>
                <w:szCs w:val="18"/>
              </w:rPr>
            </w:r>
            <w:r w:rsidR="00393E0C">
              <w:rPr>
                <w:sz w:val="18"/>
                <w:szCs w:val="18"/>
              </w:rPr>
              <w:fldChar w:fldCharType="separate"/>
            </w:r>
            <w:r w:rsidRPr="00DD4B3E">
              <w:rPr>
                <w:sz w:val="18"/>
                <w:szCs w:val="18"/>
              </w:rPr>
              <w:fldChar w:fldCharType="end"/>
            </w:r>
          </w:p>
        </w:tc>
      </w:tr>
    </w:tbl>
    <w:p w14:paraId="2340322D" w14:textId="77777777" w:rsidR="00F26064" w:rsidRPr="00DD4B3E" w:rsidRDefault="00F26064" w:rsidP="00F26064">
      <w:pPr>
        <w:rPr>
          <w:rFonts w:eastAsiaTheme="majorEastAsia"/>
          <w:b/>
          <w:bCs/>
          <w:color w:val="365F91" w:themeColor="accent1" w:themeShade="BF"/>
          <w:sz w:val="18"/>
          <w:szCs w:val="18"/>
        </w:rPr>
      </w:pPr>
    </w:p>
    <w:p w14:paraId="724A06F0" w14:textId="0B4841A7" w:rsidR="00195AFD" w:rsidRPr="00DD4B3E" w:rsidRDefault="00C448DE" w:rsidP="0035614B">
      <w:pPr>
        <w:pStyle w:val="ListParagraph"/>
        <w:ind w:left="-426" w:right="-897"/>
        <w:rPr>
          <w:rFonts w:eastAsiaTheme="majorEastAsia"/>
          <w:b/>
          <w:bCs/>
          <w:color w:val="365F91" w:themeColor="accent1" w:themeShade="BF"/>
          <w:sz w:val="28"/>
          <w:szCs w:val="28"/>
        </w:rPr>
      </w:pPr>
      <w:r w:rsidRPr="00DD4B3E">
        <w:t xml:space="preserve">Please submit the </w:t>
      </w:r>
      <w:r w:rsidR="003C1F08" w:rsidRPr="00DD4B3E">
        <w:t xml:space="preserve">completed </w:t>
      </w:r>
      <w:r w:rsidRPr="00DD4B3E">
        <w:t xml:space="preserve">application and inspection report to </w:t>
      </w:r>
      <w:r w:rsidRPr="00DD4B3E">
        <w:rPr>
          <w:b/>
        </w:rPr>
        <w:t>internationalGQapproval@pearson.com</w:t>
      </w:r>
    </w:p>
    <w:sectPr w:rsidR="00195AFD" w:rsidRPr="00DD4B3E" w:rsidSect="0035614B">
      <w:pgSz w:w="11906" w:h="16838" w:code="9"/>
      <w:pgMar w:top="568" w:right="707" w:bottom="142" w:left="1440" w:header="279"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B082" w14:textId="77777777" w:rsidR="00393E0C" w:rsidRDefault="00393E0C" w:rsidP="00BE4FDB">
      <w:r>
        <w:separator/>
      </w:r>
    </w:p>
  </w:endnote>
  <w:endnote w:type="continuationSeparator" w:id="0">
    <w:p w14:paraId="2D990332" w14:textId="77777777" w:rsidR="00393E0C" w:rsidRDefault="00393E0C" w:rsidP="00BE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Bold">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5504"/>
      <w:docPartObj>
        <w:docPartGallery w:val="Page Numbers (Bottom of Page)"/>
        <w:docPartUnique/>
      </w:docPartObj>
    </w:sdtPr>
    <w:sdtEndPr/>
    <w:sdtContent>
      <w:p w14:paraId="68DA458B" w14:textId="77777777" w:rsidR="00A9762D" w:rsidRDefault="00A9762D">
        <w:pPr>
          <w:pStyle w:val="Footer"/>
        </w:pPr>
      </w:p>
      <w:p w14:paraId="33B56782" w14:textId="7D7366A6" w:rsidR="00A9762D" w:rsidRDefault="00A9762D">
        <w:pPr>
          <w:pStyle w:val="Footer"/>
        </w:pPr>
        <w:r>
          <w:t xml:space="preserve">Pearson Academic Centre Approval Form. Prepared by International Quality Standards and Operations Manager. Authorised by Head of Centre Management. </w:t>
        </w:r>
        <w:r w:rsidR="00C73A5D">
          <w:t xml:space="preserve">January </w:t>
        </w:r>
        <w:proofErr w:type="gramStart"/>
        <w:r w:rsidR="00C73A5D">
          <w:t xml:space="preserve">2022 </w:t>
        </w:r>
        <w:r w:rsidR="00A86D53">
          <w:t xml:space="preserve"> –</w:t>
        </w:r>
        <w:proofErr w:type="gramEnd"/>
        <w:r w:rsidR="00A86D53">
          <w:t xml:space="preserve"> DCL1 - Public</w:t>
        </w:r>
      </w:p>
    </w:sdtContent>
  </w:sdt>
  <w:p w14:paraId="5150C59C" w14:textId="77777777" w:rsidR="00A9762D" w:rsidRDefault="00A97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814A" w14:textId="23653A77" w:rsidR="00A9762D" w:rsidRDefault="00A9762D" w:rsidP="004B6EAF">
    <w:pPr>
      <w:pStyle w:val="Footer"/>
    </w:pPr>
    <w:r>
      <w:t xml:space="preserve">Pearson Academic Centre Approval Form. Prepared by International Quality Standards and Operations Manager. Authorised by Head of Centre Management. </w:t>
    </w:r>
    <w:r w:rsidR="00C73A5D">
      <w:t xml:space="preserve">January 2022 </w:t>
    </w:r>
    <w:r w:rsidR="00A86D53">
      <w:t xml:space="preserve">- DCL1 – Public </w:t>
    </w:r>
  </w:p>
  <w:p w14:paraId="489A5028" w14:textId="77777777" w:rsidR="00A9762D" w:rsidRPr="00BE4FDB" w:rsidRDefault="00A9762D">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34BA" w14:textId="77777777" w:rsidR="00393E0C" w:rsidRDefault="00393E0C" w:rsidP="00BE4FDB">
      <w:r>
        <w:separator/>
      </w:r>
    </w:p>
  </w:footnote>
  <w:footnote w:type="continuationSeparator" w:id="0">
    <w:p w14:paraId="15401959" w14:textId="77777777" w:rsidR="00393E0C" w:rsidRDefault="00393E0C" w:rsidP="00BE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60B6" w14:textId="7A7C1446" w:rsidR="00A9762D" w:rsidRDefault="00A9762D">
    <w:pPr>
      <w:pStyle w:val="Header"/>
    </w:pPr>
    <w:r w:rsidRPr="00DD4B3E">
      <w:rPr>
        <w:noProof/>
      </w:rPr>
      <w:drawing>
        <wp:anchor distT="0" distB="0" distL="114300" distR="114300" simplePos="0" relativeHeight="251658752" behindDoc="0" locked="0" layoutInCell="1" allowOverlap="1" wp14:anchorId="5586E5E5" wp14:editId="1C78F40C">
          <wp:simplePos x="0" y="0"/>
          <wp:positionH relativeFrom="page">
            <wp:posOffset>5769610</wp:posOffset>
          </wp:positionH>
          <wp:positionV relativeFrom="page">
            <wp:posOffset>-4445</wp:posOffset>
          </wp:positionV>
          <wp:extent cx="1647825" cy="744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arsonLogo_Horizontal_Blk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825" cy="744220"/>
                  </a:xfrm>
                  <a:prstGeom prst="rect">
                    <a:avLst/>
                  </a:prstGeom>
                </pic:spPr>
              </pic:pic>
            </a:graphicData>
          </a:graphic>
          <wp14:sizeRelH relativeFrom="margin">
            <wp14:pctWidth>0</wp14:pctWidth>
          </wp14:sizeRelH>
          <wp14:sizeRelV relativeFrom="margin">
            <wp14:pctHeight>0</wp14:pctHeight>
          </wp14:sizeRelV>
        </wp:anchor>
      </w:drawing>
    </w:r>
    <w:r w:rsidRPr="00DD4B3E">
      <w:rPr>
        <w:noProof/>
      </w:rPr>
      <mc:AlternateContent>
        <mc:Choice Requires="wps">
          <w:drawing>
            <wp:anchor distT="0" distB="0" distL="114300" distR="114300" simplePos="0" relativeHeight="251657728" behindDoc="1" locked="0" layoutInCell="1" allowOverlap="1" wp14:anchorId="4888161D" wp14:editId="2C90C7AF">
              <wp:simplePos x="0" y="0"/>
              <wp:positionH relativeFrom="margin">
                <wp:posOffset>-1038225</wp:posOffset>
              </wp:positionH>
              <wp:positionV relativeFrom="paragraph">
                <wp:posOffset>-162560</wp:posOffset>
              </wp:positionV>
              <wp:extent cx="7667625" cy="665480"/>
              <wp:effectExtent l="0" t="0" r="9525" b="1270"/>
              <wp:wrapNone/>
              <wp:docPr id="2" name="Rectangle 2"/>
              <wp:cNvGraphicFramePr/>
              <a:graphic xmlns:a="http://schemas.openxmlformats.org/drawingml/2006/main">
                <a:graphicData uri="http://schemas.microsoft.com/office/word/2010/wordprocessingShape">
                  <wps:wsp>
                    <wps:cNvSpPr/>
                    <wps:spPr>
                      <a:xfrm>
                        <a:off x="0" y="0"/>
                        <a:ext cx="7667625" cy="66548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55D4" id="Rectangle 2" o:spid="_x0000_s1026" style="position:absolute;margin-left:-81.75pt;margin-top:-12.8pt;width:603.75pt;height:52.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" fillcolor="#daeef3 [664]" stroked="f" strokeweight="2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321" w14:textId="6F74A189" w:rsidR="00A9762D" w:rsidRDefault="00A9762D">
    <w:pPr>
      <w:pStyle w:val="Header"/>
    </w:pPr>
    <w:r w:rsidRPr="008D0B54">
      <w:rPr>
        <w:noProof/>
      </w:rPr>
      <w:drawing>
        <wp:anchor distT="0" distB="0" distL="114300" distR="114300" simplePos="0" relativeHeight="251656704" behindDoc="0" locked="0" layoutInCell="1" allowOverlap="1" wp14:anchorId="3450683A" wp14:editId="6D86653F">
          <wp:simplePos x="0" y="0"/>
          <wp:positionH relativeFrom="page">
            <wp:align>right</wp:align>
          </wp:positionH>
          <wp:positionV relativeFrom="page">
            <wp:align>top</wp:align>
          </wp:positionV>
          <wp:extent cx="1647825" cy="744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arsonLogo_Horizontal_Blk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825" cy="744220"/>
                  </a:xfrm>
                  <a:prstGeom prst="rect">
                    <a:avLst/>
                  </a:prstGeom>
                </pic:spPr>
              </pic:pic>
            </a:graphicData>
          </a:graphic>
          <wp14:sizeRelH relativeFrom="margin">
            <wp14:pctWidth>0</wp14:pctWidth>
          </wp14:sizeRelH>
          <wp14:sizeRelV relativeFrom="margin">
            <wp14:pctHeight>0</wp14:pctHeight>
          </wp14:sizeRelV>
        </wp:anchor>
      </w:drawing>
    </w:r>
    <w:r w:rsidRPr="008D0B54">
      <w:rPr>
        <w:noProof/>
      </w:rPr>
      <mc:AlternateContent>
        <mc:Choice Requires="wps">
          <w:drawing>
            <wp:anchor distT="0" distB="0" distL="114300" distR="114300" simplePos="0" relativeHeight="251655680" behindDoc="1" locked="0" layoutInCell="1" allowOverlap="1" wp14:anchorId="345DC48E" wp14:editId="4214DE96">
              <wp:simplePos x="0" y="0"/>
              <wp:positionH relativeFrom="margin">
                <wp:posOffset>-521335</wp:posOffset>
              </wp:positionH>
              <wp:positionV relativeFrom="paragraph">
                <wp:posOffset>-158115</wp:posOffset>
              </wp:positionV>
              <wp:extent cx="7667625" cy="665480"/>
              <wp:effectExtent l="0" t="0" r="9525" b="1270"/>
              <wp:wrapNone/>
              <wp:docPr id="5" name="Rectangle 5"/>
              <wp:cNvGraphicFramePr/>
              <a:graphic xmlns:a="http://schemas.openxmlformats.org/drawingml/2006/main">
                <a:graphicData uri="http://schemas.microsoft.com/office/word/2010/wordprocessingShape">
                  <wps:wsp>
                    <wps:cNvSpPr/>
                    <wps:spPr>
                      <a:xfrm>
                        <a:off x="0" y="0"/>
                        <a:ext cx="7667625" cy="66548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C3BDD" id="Rectangle 5" o:spid="_x0000_s1026" style="position:absolute;margin-left:-41.05pt;margin-top:-12.45pt;width:603.75pt;height:5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" fillcolor="#daeef3 [664]" stroked="f" strokeweight="2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D5C"/>
    <w:multiLevelType w:val="hybridMultilevel"/>
    <w:tmpl w:val="103AE904"/>
    <w:lvl w:ilvl="0" w:tplc="FEB03E42">
      <w:start w:val="2"/>
      <w:numFmt w:val="decimal"/>
      <w:lvlText w:val="%1."/>
      <w:lvlJc w:val="left"/>
      <w:pPr>
        <w:ind w:hanging="720"/>
        <w:jc w:val="right"/>
      </w:pPr>
      <w:rPr>
        <w:rFonts w:ascii="Arial" w:eastAsia="Arial" w:hAnsi="Arial" w:hint="default"/>
        <w:color w:val="007EA2"/>
        <w:spacing w:val="-2"/>
        <w:sz w:val="36"/>
        <w:szCs w:val="36"/>
      </w:rPr>
    </w:lvl>
    <w:lvl w:ilvl="1" w:tplc="DFC88F1C">
      <w:start w:val="1"/>
      <w:numFmt w:val="lowerRoman"/>
      <w:lvlText w:val="%2."/>
      <w:lvlJc w:val="left"/>
      <w:pPr>
        <w:ind w:hanging="360"/>
        <w:jc w:val="right"/>
      </w:pPr>
      <w:rPr>
        <w:rFonts w:ascii="Arial" w:eastAsia="Arial" w:hAnsi="Arial" w:hint="default"/>
        <w:spacing w:val="-3"/>
        <w:w w:val="98"/>
        <w:sz w:val="20"/>
        <w:szCs w:val="20"/>
      </w:rPr>
    </w:lvl>
    <w:lvl w:ilvl="2" w:tplc="CE1CB04E">
      <w:start w:val="1"/>
      <w:numFmt w:val="bullet"/>
      <w:lvlText w:val="•"/>
      <w:lvlJc w:val="left"/>
      <w:rPr>
        <w:rFonts w:hint="default"/>
      </w:rPr>
    </w:lvl>
    <w:lvl w:ilvl="3" w:tplc="2E1442B8">
      <w:start w:val="1"/>
      <w:numFmt w:val="bullet"/>
      <w:lvlText w:val="•"/>
      <w:lvlJc w:val="left"/>
      <w:rPr>
        <w:rFonts w:hint="default"/>
      </w:rPr>
    </w:lvl>
    <w:lvl w:ilvl="4" w:tplc="F7485160">
      <w:start w:val="1"/>
      <w:numFmt w:val="bullet"/>
      <w:lvlText w:val="•"/>
      <w:lvlJc w:val="left"/>
      <w:rPr>
        <w:rFonts w:hint="default"/>
      </w:rPr>
    </w:lvl>
    <w:lvl w:ilvl="5" w:tplc="42D437D2">
      <w:start w:val="1"/>
      <w:numFmt w:val="bullet"/>
      <w:lvlText w:val="•"/>
      <w:lvlJc w:val="left"/>
      <w:rPr>
        <w:rFonts w:hint="default"/>
      </w:rPr>
    </w:lvl>
    <w:lvl w:ilvl="6" w:tplc="E96C908A">
      <w:start w:val="1"/>
      <w:numFmt w:val="bullet"/>
      <w:lvlText w:val="•"/>
      <w:lvlJc w:val="left"/>
      <w:rPr>
        <w:rFonts w:hint="default"/>
      </w:rPr>
    </w:lvl>
    <w:lvl w:ilvl="7" w:tplc="6134A3EA">
      <w:start w:val="1"/>
      <w:numFmt w:val="bullet"/>
      <w:lvlText w:val="•"/>
      <w:lvlJc w:val="left"/>
      <w:rPr>
        <w:rFonts w:hint="default"/>
      </w:rPr>
    </w:lvl>
    <w:lvl w:ilvl="8" w:tplc="F07C612E">
      <w:start w:val="1"/>
      <w:numFmt w:val="bullet"/>
      <w:lvlText w:val="•"/>
      <w:lvlJc w:val="left"/>
      <w:rPr>
        <w:rFonts w:hint="default"/>
      </w:rPr>
    </w:lvl>
  </w:abstractNum>
  <w:abstractNum w:abstractNumId="1" w15:restartNumberingAfterBreak="0">
    <w:nsid w:val="03D12A2F"/>
    <w:multiLevelType w:val="hybridMultilevel"/>
    <w:tmpl w:val="F260EC36"/>
    <w:lvl w:ilvl="0" w:tplc="A91059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57665"/>
    <w:multiLevelType w:val="hybridMultilevel"/>
    <w:tmpl w:val="CE926F3A"/>
    <w:lvl w:ilvl="0" w:tplc="08090001">
      <w:start w:val="1"/>
      <w:numFmt w:val="bullet"/>
      <w:lvlText w:val=""/>
      <w:lvlJc w:val="left"/>
      <w:pPr>
        <w:ind w:left="496" w:hanging="360"/>
      </w:pPr>
      <w:rPr>
        <w:rFonts w:ascii="Symbol" w:hAnsi="Symbol" w:hint="default"/>
      </w:rPr>
    </w:lvl>
    <w:lvl w:ilvl="1" w:tplc="08090003" w:tentative="1">
      <w:start w:val="1"/>
      <w:numFmt w:val="bullet"/>
      <w:lvlText w:val="o"/>
      <w:lvlJc w:val="left"/>
      <w:pPr>
        <w:ind w:left="1216" w:hanging="360"/>
      </w:pPr>
      <w:rPr>
        <w:rFonts w:ascii="Courier New" w:hAnsi="Courier New" w:cs="Courier New" w:hint="default"/>
      </w:rPr>
    </w:lvl>
    <w:lvl w:ilvl="2" w:tplc="08090005" w:tentative="1">
      <w:start w:val="1"/>
      <w:numFmt w:val="bullet"/>
      <w:lvlText w:val=""/>
      <w:lvlJc w:val="left"/>
      <w:pPr>
        <w:ind w:left="1936" w:hanging="360"/>
      </w:pPr>
      <w:rPr>
        <w:rFonts w:ascii="Wingdings" w:hAnsi="Wingdings" w:hint="default"/>
      </w:rPr>
    </w:lvl>
    <w:lvl w:ilvl="3" w:tplc="08090001" w:tentative="1">
      <w:start w:val="1"/>
      <w:numFmt w:val="bullet"/>
      <w:lvlText w:val=""/>
      <w:lvlJc w:val="left"/>
      <w:pPr>
        <w:ind w:left="2656" w:hanging="360"/>
      </w:pPr>
      <w:rPr>
        <w:rFonts w:ascii="Symbol" w:hAnsi="Symbol" w:hint="default"/>
      </w:rPr>
    </w:lvl>
    <w:lvl w:ilvl="4" w:tplc="08090003" w:tentative="1">
      <w:start w:val="1"/>
      <w:numFmt w:val="bullet"/>
      <w:lvlText w:val="o"/>
      <w:lvlJc w:val="left"/>
      <w:pPr>
        <w:ind w:left="3376" w:hanging="360"/>
      </w:pPr>
      <w:rPr>
        <w:rFonts w:ascii="Courier New" w:hAnsi="Courier New" w:cs="Courier New" w:hint="default"/>
      </w:rPr>
    </w:lvl>
    <w:lvl w:ilvl="5" w:tplc="08090005" w:tentative="1">
      <w:start w:val="1"/>
      <w:numFmt w:val="bullet"/>
      <w:lvlText w:val=""/>
      <w:lvlJc w:val="left"/>
      <w:pPr>
        <w:ind w:left="4096" w:hanging="360"/>
      </w:pPr>
      <w:rPr>
        <w:rFonts w:ascii="Wingdings" w:hAnsi="Wingdings" w:hint="default"/>
      </w:rPr>
    </w:lvl>
    <w:lvl w:ilvl="6" w:tplc="08090001" w:tentative="1">
      <w:start w:val="1"/>
      <w:numFmt w:val="bullet"/>
      <w:lvlText w:val=""/>
      <w:lvlJc w:val="left"/>
      <w:pPr>
        <w:ind w:left="4816" w:hanging="360"/>
      </w:pPr>
      <w:rPr>
        <w:rFonts w:ascii="Symbol" w:hAnsi="Symbol" w:hint="default"/>
      </w:rPr>
    </w:lvl>
    <w:lvl w:ilvl="7" w:tplc="08090003" w:tentative="1">
      <w:start w:val="1"/>
      <w:numFmt w:val="bullet"/>
      <w:lvlText w:val="o"/>
      <w:lvlJc w:val="left"/>
      <w:pPr>
        <w:ind w:left="5536" w:hanging="360"/>
      </w:pPr>
      <w:rPr>
        <w:rFonts w:ascii="Courier New" w:hAnsi="Courier New" w:cs="Courier New" w:hint="default"/>
      </w:rPr>
    </w:lvl>
    <w:lvl w:ilvl="8" w:tplc="08090005" w:tentative="1">
      <w:start w:val="1"/>
      <w:numFmt w:val="bullet"/>
      <w:lvlText w:val=""/>
      <w:lvlJc w:val="left"/>
      <w:pPr>
        <w:ind w:left="6256" w:hanging="360"/>
      </w:pPr>
      <w:rPr>
        <w:rFonts w:ascii="Wingdings" w:hAnsi="Wingdings" w:hint="default"/>
      </w:rPr>
    </w:lvl>
  </w:abstractNum>
  <w:abstractNum w:abstractNumId="3" w15:restartNumberingAfterBreak="0">
    <w:nsid w:val="0737083A"/>
    <w:multiLevelType w:val="hybridMultilevel"/>
    <w:tmpl w:val="6E8A3BF0"/>
    <w:lvl w:ilvl="0" w:tplc="B07060E0">
      <w:start w:val="1"/>
      <w:numFmt w:val="lowerRoman"/>
      <w:lvlText w:val="%1."/>
      <w:lvlJc w:val="left"/>
      <w:pPr>
        <w:ind w:hanging="720"/>
      </w:pPr>
      <w:rPr>
        <w:rFonts w:ascii="Arial" w:eastAsia="Arial" w:hAnsi="Arial" w:hint="default"/>
        <w:spacing w:val="-1"/>
        <w:sz w:val="24"/>
        <w:szCs w:val="24"/>
      </w:rPr>
    </w:lvl>
    <w:lvl w:ilvl="1" w:tplc="CA56EDF4">
      <w:start w:val="1"/>
      <w:numFmt w:val="lowerLetter"/>
      <w:lvlText w:val="%2)"/>
      <w:lvlJc w:val="left"/>
      <w:pPr>
        <w:ind w:hanging="420"/>
      </w:pPr>
      <w:rPr>
        <w:rFonts w:ascii="Arial" w:eastAsia="Arial" w:hAnsi="Arial" w:hint="default"/>
        <w:sz w:val="24"/>
        <w:szCs w:val="24"/>
      </w:rPr>
    </w:lvl>
    <w:lvl w:ilvl="2" w:tplc="37784C62">
      <w:start w:val="1"/>
      <w:numFmt w:val="lowerRoman"/>
      <w:lvlText w:val="%3."/>
      <w:lvlJc w:val="left"/>
      <w:pPr>
        <w:ind w:hanging="540"/>
        <w:jc w:val="right"/>
      </w:pPr>
      <w:rPr>
        <w:rFonts w:ascii="Arial" w:eastAsia="Arial" w:hAnsi="Arial" w:hint="default"/>
        <w:spacing w:val="-1"/>
        <w:sz w:val="24"/>
        <w:szCs w:val="24"/>
      </w:rPr>
    </w:lvl>
    <w:lvl w:ilvl="3" w:tplc="CA7ECD5E">
      <w:start w:val="1"/>
      <w:numFmt w:val="bullet"/>
      <w:lvlText w:val="●"/>
      <w:lvlJc w:val="left"/>
      <w:pPr>
        <w:ind w:hanging="360"/>
      </w:pPr>
      <w:rPr>
        <w:rFonts w:ascii="Arial" w:eastAsia="Arial" w:hAnsi="Arial" w:hint="default"/>
        <w:w w:val="98"/>
        <w:sz w:val="20"/>
        <w:szCs w:val="20"/>
      </w:rPr>
    </w:lvl>
    <w:lvl w:ilvl="4" w:tplc="12D4B76A">
      <w:start w:val="1"/>
      <w:numFmt w:val="bullet"/>
      <w:lvlText w:val="•"/>
      <w:lvlJc w:val="left"/>
      <w:rPr>
        <w:rFonts w:hint="default"/>
      </w:rPr>
    </w:lvl>
    <w:lvl w:ilvl="5" w:tplc="049AD9E6">
      <w:start w:val="1"/>
      <w:numFmt w:val="bullet"/>
      <w:lvlText w:val="•"/>
      <w:lvlJc w:val="left"/>
      <w:rPr>
        <w:rFonts w:hint="default"/>
      </w:rPr>
    </w:lvl>
    <w:lvl w:ilvl="6" w:tplc="0C0EC5EE">
      <w:start w:val="1"/>
      <w:numFmt w:val="bullet"/>
      <w:lvlText w:val="•"/>
      <w:lvlJc w:val="left"/>
      <w:rPr>
        <w:rFonts w:hint="default"/>
      </w:rPr>
    </w:lvl>
    <w:lvl w:ilvl="7" w:tplc="EFE47BF8">
      <w:start w:val="1"/>
      <w:numFmt w:val="bullet"/>
      <w:lvlText w:val="•"/>
      <w:lvlJc w:val="left"/>
      <w:rPr>
        <w:rFonts w:hint="default"/>
      </w:rPr>
    </w:lvl>
    <w:lvl w:ilvl="8" w:tplc="3752927E">
      <w:start w:val="1"/>
      <w:numFmt w:val="bullet"/>
      <w:lvlText w:val="•"/>
      <w:lvlJc w:val="left"/>
      <w:rPr>
        <w:rFonts w:hint="default"/>
      </w:rPr>
    </w:lvl>
  </w:abstractNum>
  <w:abstractNum w:abstractNumId="4" w15:restartNumberingAfterBreak="0">
    <w:nsid w:val="085B3033"/>
    <w:multiLevelType w:val="hybridMultilevel"/>
    <w:tmpl w:val="E48EA45E"/>
    <w:lvl w:ilvl="0" w:tplc="08090001">
      <w:start w:val="1"/>
      <w:numFmt w:val="bullet"/>
      <w:lvlText w:val=""/>
      <w:lvlJc w:val="left"/>
      <w:pPr>
        <w:ind w:left="496" w:hanging="360"/>
      </w:pPr>
      <w:rPr>
        <w:rFonts w:ascii="Symbol" w:hAnsi="Symbol" w:hint="default"/>
      </w:rPr>
    </w:lvl>
    <w:lvl w:ilvl="1" w:tplc="08090003" w:tentative="1">
      <w:start w:val="1"/>
      <w:numFmt w:val="bullet"/>
      <w:lvlText w:val="o"/>
      <w:lvlJc w:val="left"/>
      <w:pPr>
        <w:ind w:left="1216" w:hanging="360"/>
      </w:pPr>
      <w:rPr>
        <w:rFonts w:ascii="Courier New" w:hAnsi="Courier New" w:cs="Courier New" w:hint="default"/>
      </w:rPr>
    </w:lvl>
    <w:lvl w:ilvl="2" w:tplc="08090005" w:tentative="1">
      <w:start w:val="1"/>
      <w:numFmt w:val="bullet"/>
      <w:lvlText w:val=""/>
      <w:lvlJc w:val="left"/>
      <w:pPr>
        <w:ind w:left="1936" w:hanging="360"/>
      </w:pPr>
      <w:rPr>
        <w:rFonts w:ascii="Wingdings" w:hAnsi="Wingdings" w:hint="default"/>
      </w:rPr>
    </w:lvl>
    <w:lvl w:ilvl="3" w:tplc="08090001" w:tentative="1">
      <w:start w:val="1"/>
      <w:numFmt w:val="bullet"/>
      <w:lvlText w:val=""/>
      <w:lvlJc w:val="left"/>
      <w:pPr>
        <w:ind w:left="2656" w:hanging="360"/>
      </w:pPr>
      <w:rPr>
        <w:rFonts w:ascii="Symbol" w:hAnsi="Symbol" w:hint="default"/>
      </w:rPr>
    </w:lvl>
    <w:lvl w:ilvl="4" w:tplc="08090003" w:tentative="1">
      <w:start w:val="1"/>
      <w:numFmt w:val="bullet"/>
      <w:lvlText w:val="o"/>
      <w:lvlJc w:val="left"/>
      <w:pPr>
        <w:ind w:left="3376" w:hanging="360"/>
      </w:pPr>
      <w:rPr>
        <w:rFonts w:ascii="Courier New" w:hAnsi="Courier New" w:cs="Courier New" w:hint="default"/>
      </w:rPr>
    </w:lvl>
    <w:lvl w:ilvl="5" w:tplc="08090005" w:tentative="1">
      <w:start w:val="1"/>
      <w:numFmt w:val="bullet"/>
      <w:lvlText w:val=""/>
      <w:lvlJc w:val="left"/>
      <w:pPr>
        <w:ind w:left="4096" w:hanging="360"/>
      </w:pPr>
      <w:rPr>
        <w:rFonts w:ascii="Wingdings" w:hAnsi="Wingdings" w:hint="default"/>
      </w:rPr>
    </w:lvl>
    <w:lvl w:ilvl="6" w:tplc="08090001" w:tentative="1">
      <w:start w:val="1"/>
      <w:numFmt w:val="bullet"/>
      <w:lvlText w:val=""/>
      <w:lvlJc w:val="left"/>
      <w:pPr>
        <w:ind w:left="4816" w:hanging="360"/>
      </w:pPr>
      <w:rPr>
        <w:rFonts w:ascii="Symbol" w:hAnsi="Symbol" w:hint="default"/>
      </w:rPr>
    </w:lvl>
    <w:lvl w:ilvl="7" w:tplc="08090003" w:tentative="1">
      <w:start w:val="1"/>
      <w:numFmt w:val="bullet"/>
      <w:lvlText w:val="o"/>
      <w:lvlJc w:val="left"/>
      <w:pPr>
        <w:ind w:left="5536" w:hanging="360"/>
      </w:pPr>
      <w:rPr>
        <w:rFonts w:ascii="Courier New" w:hAnsi="Courier New" w:cs="Courier New" w:hint="default"/>
      </w:rPr>
    </w:lvl>
    <w:lvl w:ilvl="8" w:tplc="08090005" w:tentative="1">
      <w:start w:val="1"/>
      <w:numFmt w:val="bullet"/>
      <w:lvlText w:val=""/>
      <w:lvlJc w:val="left"/>
      <w:pPr>
        <w:ind w:left="6256" w:hanging="360"/>
      </w:pPr>
      <w:rPr>
        <w:rFonts w:ascii="Wingdings" w:hAnsi="Wingdings" w:hint="default"/>
      </w:rPr>
    </w:lvl>
  </w:abstractNum>
  <w:abstractNum w:abstractNumId="5" w15:restartNumberingAfterBreak="0">
    <w:nsid w:val="09884760"/>
    <w:multiLevelType w:val="hybridMultilevel"/>
    <w:tmpl w:val="BAE0D316"/>
    <w:lvl w:ilvl="0" w:tplc="B16E6D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A71"/>
    <w:multiLevelType w:val="hybridMultilevel"/>
    <w:tmpl w:val="1EDC3498"/>
    <w:lvl w:ilvl="0" w:tplc="164A6782">
      <w:start w:val="1"/>
      <w:numFmt w:val="lowerRoman"/>
      <w:lvlText w:val="%1."/>
      <w:lvlJc w:val="left"/>
      <w:pPr>
        <w:ind w:left="1080" w:hanging="720"/>
      </w:pPr>
      <w:rPr>
        <w:rFonts w:ascii="Verdana" w:hAnsi="Verdana"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75448"/>
    <w:multiLevelType w:val="hybridMultilevel"/>
    <w:tmpl w:val="16B21B2A"/>
    <w:lvl w:ilvl="0" w:tplc="EE7220E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F5B6A"/>
    <w:multiLevelType w:val="hybridMultilevel"/>
    <w:tmpl w:val="42504F08"/>
    <w:lvl w:ilvl="0" w:tplc="EE7220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0104A8"/>
    <w:multiLevelType w:val="hybridMultilevel"/>
    <w:tmpl w:val="8CCC13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0A2A73"/>
    <w:multiLevelType w:val="hybridMultilevel"/>
    <w:tmpl w:val="06C2A8AC"/>
    <w:lvl w:ilvl="0" w:tplc="BCF69A2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3EB6301"/>
    <w:multiLevelType w:val="hybridMultilevel"/>
    <w:tmpl w:val="F624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6FA"/>
    <w:multiLevelType w:val="hybridMultilevel"/>
    <w:tmpl w:val="12F6A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9648D"/>
    <w:multiLevelType w:val="hybridMultilevel"/>
    <w:tmpl w:val="8BDCE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F4D3D"/>
    <w:multiLevelType w:val="hybridMultilevel"/>
    <w:tmpl w:val="DB3C2808"/>
    <w:lvl w:ilvl="0" w:tplc="A3627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C71CD"/>
    <w:multiLevelType w:val="hybridMultilevel"/>
    <w:tmpl w:val="17D8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303F1"/>
    <w:multiLevelType w:val="hybridMultilevel"/>
    <w:tmpl w:val="A2D2C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B5E0281"/>
    <w:multiLevelType w:val="hybridMultilevel"/>
    <w:tmpl w:val="7C68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26DF9"/>
    <w:multiLevelType w:val="hybridMultilevel"/>
    <w:tmpl w:val="12F6A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E1BED"/>
    <w:multiLevelType w:val="hybridMultilevel"/>
    <w:tmpl w:val="103AE904"/>
    <w:lvl w:ilvl="0" w:tplc="FEB03E42">
      <w:start w:val="2"/>
      <w:numFmt w:val="decimal"/>
      <w:lvlText w:val="%1."/>
      <w:lvlJc w:val="left"/>
      <w:pPr>
        <w:ind w:hanging="720"/>
        <w:jc w:val="right"/>
      </w:pPr>
      <w:rPr>
        <w:rFonts w:ascii="Arial" w:eastAsia="Arial" w:hAnsi="Arial" w:hint="default"/>
        <w:color w:val="007EA2"/>
        <w:spacing w:val="-2"/>
        <w:sz w:val="36"/>
        <w:szCs w:val="36"/>
      </w:rPr>
    </w:lvl>
    <w:lvl w:ilvl="1" w:tplc="DFC88F1C">
      <w:start w:val="1"/>
      <w:numFmt w:val="lowerRoman"/>
      <w:lvlText w:val="%2."/>
      <w:lvlJc w:val="left"/>
      <w:pPr>
        <w:ind w:hanging="360"/>
        <w:jc w:val="right"/>
      </w:pPr>
      <w:rPr>
        <w:rFonts w:ascii="Arial" w:eastAsia="Arial" w:hAnsi="Arial" w:hint="default"/>
        <w:spacing w:val="-3"/>
        <w:w w:val="98"/>
        <w:sz w:val="20"/>
        <w:szCs w:val="20"/>
      </w:rPr>
    </w:lvl>
    <w:lvl w:ilvl="2" w:tplc="CE1CB04E">
      <w:start w:val="1"/>
      <w:numFmt w:val="bullet"/>
      <w:lvlText w:val="•"/>
      <w:lvlJc w:val="left"/>
      <w:rPr>
        <w:rFonts w:hint="default"/>
      </w:rPr>
    </w:lvl>
    <w:lvl w:ilvl="3" w:tplc="2E1442B8">
      <w:start w:val="1"/>
      <w:numFmt w:val="bullet"/>
      <w:lvlText w:val="•"/>
      <w:lvlJc w:val="left"/>
      <w:rPr>
        <w:rFonts w:hint="default"/>
      </w:rPr>
    </w:lvl>
    <w:lvl w:ilvl="4" w:tplc="F7485160">
      <w:start w:val="1"/>
      <w:numFmt w:val="bullet"/>
      <w:lvlText w:val="•"/>
      <w:lvlJc w:val="left"/>
      <w:rPr>
        <w:rFonts w:hint="default"/>
      </w:rPr>
    </w:lvl>
    <w:lvl w:ilvl="5" w:tplc="42D437D2">
      <w:start w:val="1"/>
      <w:numFmt w:val="bullet"/>
      <w:lvlText w:val="•"/>
      <w:lvlJc w:val="left"/>
      <w:rPr>
        <w:rFonts w:hint="default"/>
      </w:rPr>
    </w:lvl>
    <w:lvl w:ilvl="6" w:tplc="E96C908A">
      <w:start w:val="1"/>
      <w:numFmt w:val="bullet"/>
      <w:lvlText w:val="•"/>
      <w:lvlJc w:val="left"/>
      <w:rPr>
        <w:rFonts w:hint="default"/>
      </w:rPr>
    </w:lvl>
    <w:lvl w:ilvl="7" w:tplc="6134A3EA">
      <w:start w:val="1"/>
      <w:numFmt w:val="bullet"/>
      <w:lvlText w:val="•"/>
      <w:lvlJc w:val="left"/>
      <w:rPr>
        <w:rFonts w:hint="default"/>
      </w:rPr>
    </w:lvl>
    <w:lvl w:ilvl="8" w:tplc="F07C612E">
      <w:start w:val="1"/>
      <w:numFmt w:val="bullet"/>
      <w:lvlText w:val="•"/>
      <w:lvlJc w:val="left"/>
      <w:rPr>
        <w:rFonts w:hint="default"/>
      </w:rPr>
    </w:lvl>
  </w:abstractNum>
  <w:abstractNum w:abstractNumId="20" w15:restartNumberingAfterBreak="0">
    <w:nsid w:val="3298375A"/>
    <w:multiLevelType w:val="hybridMultilevel"/>
    <w:tmpl w:val="470882B0"/>
    <w:lvl w:ilvl="0" w:tplc="52B8C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03082"/>
    <w:multiLevelType w:val="hybridMultilevel"/>
    <w:tmpl w:val="571AD936"/>
    <w:lvl w:ilvl="0" w:tplc="A0324180">
      <w:start w:val="1"/>
      <w:numFmt w:val="lowerRoman"/>
      <w:lvlText w:val="%1."/>
      <w:lvlJc w:val="left"/>
      <w:pPr>
        <w:ind w:hanging="360"/>
        <w:jc w:val="right"/>
      </w:pPr>
      <w:rPr>
        <w:rFonts w:ascii="Arial" w:eastAsia="Arial" w:hAnsi="Arial" w:hint="default"/>
        <w:spacing w:val="-3"/>
        <w:w w:val="98"/>
        <w:sz w:val="20"/>
        <w:szCs w:val="20"/>
      </w:rPr>
    </w:lvl>
    <w:lvl w:ilvl="1" w:tplc="4A1A2CC2">
      <w:start w:val="1"/>
      <w:numFmt w:val="bullet"/>
      <w:lvlText w:val="•"/>
      <w:lvlJc w:val="left"/>
      <w:rPr>
        <w:rFonts w:hint="default"/>
      </w:rPr>
    </w:lvl>
    <w:lvl w:ilvl="2" w:tplc="664607BC">
      <w:start w:val="1"/>
      <w:numFmt w:val="bullet"/>
      <w:lvlText w:val="•"/>
      <w:lvlJc w:val="left"/>
      <w:rPr>
        <w:rFonts w:hint="default"/>
      </w:rPr>
    </w:lvl>
    <w:lvl w:ilvl="3" w:tplc="2264BC82">
      <w:start w:val="1"/>
      <w:numFmt w:val="bullet"/>
      <w:lvlText w:val="•"/>
      <w:lvlJc w:val="left"/>
      <w:rPr>
        <w:rFonts w:hint="default"/>
      </w:rPr>
    </w:lvl>
    <w:lvl w:ilvl="4" w:tplc="820C6AA6">
      <w:start w:val="1"/>
      <w:numFmt w:val="bullet"/>
      <w:lvlText w:val="•"/>
      <w:lvlJc w:val="left"/>
      <w:rPr>
        <w:rFonts w:hint="default"/>
      </w:rPr>
    </w:lvl>
    <w:lvl w:ilvl="5" w:tplc="D1322798">
      <w:start w:val="1"/>
      <w:numFmt w:val="bullet"/>
      <w:lvlText w:val="•"/>
      <w:lvlJc w:val="left"/>
      <w:rPr>
        <w:rFonts w:hint="default"/>
      </w:rPr>
    </w:lvl>
    <w:lvl w:ilvl="6" w:tplc="4B508A1C">
      <w:start w:val="1"/>
      <w:numFmt w:val="bullet"/>
      <w:lvlText w:val="•"/>
      <w:lvlJc w:val="left"/>
      <w:rPr>
        <w:rFonts w:hint="default"/>
      </w:rPr>
    </w:lvl>
    <w:lvl w:ilvl="7" w:tplc="E7901C1A">
      <w:start w:val="1"/>
      <w:numFmt w:val="bullet"/>
      <w:lvlText w:val="•"/>
      <w:lvlJc w:val="left"/>
      <w:rPr>
        <w:rFonts w:hint="default"/>
      </w:rPr>
    </w:lvl>
    <w:lvl w:ilvl="8" w:tplc="8646D244">
      <w:start w:val="1"/>
      <w:numFmt w:val="bullet"/>
      <w:lvlText w:val="•"/>
      <w:lvlJc w:val="left"/>
      <w:rPr>
        <w:rFonts w:hint="default"/>
      </w:rPr>
    </w:lvl>
  </w:abstractNum>
  <w:abstractNum w:abstractNumId="22" w15:restartNumberingAfterBreak="0">
    <w:nsid w:val="451159AD"/>
    <w:multiLevelType w:val="hybridMultilevel"/>
    <w:tmpl w:val="3856935A"/>
    <w:lvl w:ilvl="0" w:tplc="EE7220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65E3847"/>
    <w:multiLevelType w:val="hybridMultilevel"/>
    <w:tmpl w:val="8A86D6FC"/>
    <w:lvl w:ilvl="0" w:tplc="EE7220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EA02DF"/>
    <w:multiLevelType w:val="hybridMultilevel"/>
    <w:tmpl w:val="A0B2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30EF8"/>
    <w:multiLevelType w:val="hybridMultilevel"/>
    <w:tmpl w:val="F3801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36F4B"/>
    <w:multiLevelType w:val="hybridMultilevel"/>
    <w:tmpl w:val="F90E42DE"/>
    <w:lvl w:ilvl="0" w:tplc="5BECE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72ED5"/>
    <w:multiLevelType w:val="hybridMultilevel"/>
    <w:tmpl w:val="A6B61836"/>
    <w:lvl w:ilvl="0" w:tplc="B16E6D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143D9A"/>
    <w:multiLevelType w:val="hybridMultilevel"/>
    <w:tmpl w:val="DE50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BA4A9A"/>
    <w:multiLevelType w:val="hybridMultilevel"/>
    <w:tmpl w:val="12F6A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A0EEC"/>
    <w:multiLevelType w:val="hybridMultilevel"/>
    <w:tmpl w:val="29228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13"/>
  </w:num>
  <w:num w:numId="4">
    <w:abstractNumId w:val="18"/>
  </w:num>
  <w:num w:numId="5">
    <w:abstractNumId w:val="11"/>
  </w:num>
  <w:num w:numId="6">
    <w:abstractNumId w:val="29"/>
  </w:num>
  <w:num w:numId="7">
    <w:abstractNumId w:val="24"/>
  </w:num>
  <w:num w:numId="8">
    <w:abstractNumId w:val="17"/>
  </w:num>
  <w:num w:numId="9">
    <w:abstractNumId w:val="15"/>
  </w:num>
  <w:num w:numId="10">
    <w:abstractNumId w:val="25"/>
  </w:num>
  <w:num w:numId="11">
    <w:abstractNumId w:val="12"/>
  </w:num>
  <w:num w:numId="12">
    <w:abstractNumId w:val="28"/>
  </w:num>
  <w:num w:numId="13">
    <w:abstractNumId w:val="16"/>
  </w:num>
  <w:num w:numId="14">
    <w:abstractNumId w:val="3"/>
  </w:num>
  <w:num w:numId="15">
    <w:abstractNumId w:val="19"/>
  </w:num>
  <w:num w:numId="16">
    <w:abstractNumId w:val="21"/>
  </w:num>
  <w:num w:numId="17">
    <w:abstractNumId w:val="8"/>
  </w:num>
  <w:num w:numId="18">
    <w:abstractNumId w:val="7"/>
  </w:num>
  <w:num w:numId="19">
    <w:abstractNumId w:val="22"/>
  </w:num>
  <w:num w:numId="20">
    <w:abstractNumId w:val="23"/>
  </w:num>
  <w:num w:numId="21">
    <w:abstractNumId w:val="0"/>
  </w:num>
  <w:num w:numId="22">
    <w:abstractNumId w:val="5"/>
  </w:num>
  <w:num w:numId="23">
    <w:abstractNumId w:val="27"/>
  </w:num>
  <w:num w:numId="24">
    <w:abstractNumId w:val="2"/>
  </w:num>
  <w:num w:numId="25">
    <w:abstractNumId w:val="4"/>
  </w:num>
  <w:num w:numId="26">
    <w:abstractNumId w:val="14"/>
  </w:num>
  <w:num w:numId="27">
    <w:abstractNumId w:val="20"/>
  </w:num>
  <w:num w:numId="28">
    <w:abstractNumId w:val="1"/>
  </w:num>
  <w:num w:numId="29">
    <w:abstractNumId w:val="6"/>
  </w:num>
  <w:num w:numId="30">
    <w:abstractNumId w:val="26"/>
  </w:num>
  <w:num w:numId="3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F34"/>
    <w:rsid w:val="00000169"/>
    <w:rsid w:val="00000D6D"/>
    <w:rsid w:val="00001336"/>
    <w:rsid w:val="000014AA"/>
    <w:rsid w:val="000017B4"/>
    <w:rsid w:val="00001DCF"/>
    <w:rsid w:val="00001F0A"/>
    <w:rsid w:val="00001F5F"/>
    <w:rsid w:val="00002392"/>
    <w:rsid w:val="0000270C"/>
    <w:rsid w:val="00002A14"/>
    <w:rsid w:val="00002B92"/>
    <w:rsid w:val="00002F0C"/>
    <w:rsid w:val="000033EA"/>
    <w:rsid w:val="0000386A"/>
    <w:rsid w:val="00003E3C"/>
    <w:rsid w:val="00004178"/>
    <w:rsid w:val="000054F8"/>
    <w:rsid w:val="00005EFF"/>
    <w:rsid w:val="0000667D"/>
    <w:rsid w:val="0000709B"/>
    <w:rsid w:val="00007334"/>
    <w:rsid w:val="00007BB5"/>
    <w:rsid w:val="00007EBC"/>
    <w:rsid w:val="000101C6"/>
    <w:rsid w:val="0001062B"/>
    <w:rsid w:val="000109FC"/>
    <w:rsid w:val="00010CCB"/>
    <w:rsid w:val="000114EE"/>
    <w:rsid w:val="00011A05"/>
    <w:rsid w:val="00011E79"/>
    <w:rsid w:val="00012480"/>
    <w:rsid w:val="00012B04"/>
    <w:rsid w:val="0001343A"/>
    <w:rsid w:val="0001437C"/>
    <w:rsid w:val="000143AB"/>
    <w:rsid w:val="00014974"/>
    <w:rsid w:val="000150A7"/>
    <w:rsid w:val="00015463"/>
    <w:rsid w:val="00015E09"/>
    <w:rsid w:val="00016283"/>
    <w:rsid w:val="00016485"/>
    <w:rsid w:val="00016B11"/>
    <w:rsid w:val="000172C3"/>
    <w:rsid w:val="00020241"/>
    <w:rsid w:val="00020516"/>
    <w:rsid w:val="00020768"/>
    <w:rsid w:val="00020A23"/>
    <w:rsid w:val="00020B1A"/>
    <w:rsid w:val="000211A2"/>
    <w:rsid w:val="00021310"/>
    <w:rsid w:val="0002146A"/>
    <w:rsid w:val="00021B73"/>
    <w:rsid w:val="00021C9D"/>
    <w:rsid w:val="00021D3C"/>
    <w:rsid w:val="00021FDE"/>
    <w:rsid w:val="00022085"/>
    <w:rsid w:val="00022AC6"/>
    <w:rsid w:val="00022C5C"/>
    <w:rsid w:val="00023D79"/>
    <w:rsid w:val="00023E08"/>
    <w:rsid w:val="00024CA2"/>
    <w:rsid w:val="00025380"/>
    <w:rsid w:val="0002554F"/>
    <w:rsid w:val="00025785"/>
    <w:rsid w:val="0002634E"/>
    <w:rsid w:val="00026D77"/>
    <w:rsid w:val="00027190"/>
    <w:rsid w:val="00027858"/>
    <w:rsid w:val="0002785A"/>
    <w:rsid w:val="00027956"/>
    <w:rsid w:val="000301F2"/>
    <w:rsid w:val="000304CF"/>
    <w:rsid w:val="000309D4"/>
    <w:rsid w:val="00030ACB"/>
    <w:rsid w:val="00030C22"/>
    <w:rsid w:val="00031625"/>
    <w:rsid w:val="00031D67"/>
    <w:rsid w:val="00032792"/>
    <w:rsid w:val="000327D3"/>
    <w:rsid w:val="00033166"/>
    <w:rsid w:val="00033DF0"/>
    <w:rsid w:val="0003487C"/>
    <w:rsid w:val="00034E0D"/>
    <w:rsid w:val="00034F70"/>
    <w:rsid w:val="00035121"/>
    <w:rsid w:val="0003581E"/>
    <w:rsid w:val="00035EB7"/>
    <w:rsid w:val="000363DA"/>
    <w:rsid w:val="0003693C"/>
    <w:rsid w:val="00036A3C"/>
    <w:rsid w:val="00036D97"/>
    <w:rsid w:val="000371A8"/>
    <w:rsid w:val="000372FA"/>
    <w:rsid w:val="00037925"/>
    <w:rsid w:val="00037BC9"/>
    <w:rsid w:val="00040315"/>
    <w:rsid w:val="000408B4"/>
    <w:rsid w:val="000409BE"/>
    <w:rsid w:val="00040E7C"/>
    <w:rsid w:val="000412EB"/>
    <w:rsid w:val="0004180F"/>
    <w:rsid w:val="00042273"/>
    <w:rsid w:val="000423BB"/>
    <w:rsid w:val="000429D4"/>
    <w:rsid w:val="0004315F"/>
    <w:rsid w:val="00044BC9"/>
    <w:rsid w:val="00044ECC"/>
    <w:rsid w:val="00045E83"/>
    <w:rsid w:val="0004623D"/>
    <w:rsid w:val="0004628B"/>
    <w:rsid w:val="00046874"/>
    <w:rsid w:val="00046B49"/>
    <w:rsid w:val="000471F6"/>
    <w:rsid w:val="000503B7"/>
    <w:rsid w:val="0005075D"/>
    <w:rsid w:val="0005090F"/>
    <w:rsid w:val="00050C8C"/>
    <w:rsid w:val="00050DBA"/>
    <w:rsid w:val="0005117D"/>
    <w:rsid w:val="00051632"/>
    <w:rsid w:val="00051C81"/>
    <w:rsid w:val="00051EEE"/>
    <w:rsid w:val="00052021"/>
    <w:rsid w:val="000531D1"/>
    <w:rsid w:val="0005336F"/>
    <w:rsid w:val="000536B7"/>
    <w:rsid w:val="0005406B"/>
    <w:rsid w:val="00054147"/>
    <w:rsid w:val="00054380"/>
    <w:rsid w:val="00054832"/>
    <w:rsid w:val="00054D13"/>
    <w:rsid w:val="0005533D"/>
    <w:rsid w:val="0005544B"/>
    <w:rsid w:val="000557B2"/>
    <w:rsid w:val="000558B9"/>
    <w:rsid w:val="00056CEC"/>
    <w:rsid w:val="00056E6D"/>
    <w:rsid w:val="00056F83"/>
    <w:rsid w:val="00057035"/>
    <w:rsid w:val="00057C62"/>
    <w:rsid w:val="00060586"/>
    <w:rsid w:val="0006069F"/>
    <w:rsid w:val="0006091A"/>
    <w:rsid w:val="00060A17"/>
    <w:rsid w:val="00060AA7"/>
    <w:rsid w:val="00060BB6"/>
    <w:rsid w:val="0006169A"/>
    <w:rsid w:val="000616A0"/>
    <w:rsid w:val="00061A0C"/>
    <w:rsid w:val="00061EBF"/>
    <w:rsid w:val="00062AD9"/>
    <w:rsid w:val="00062F82"/>
    <w:rsid w:val="00063AE6"/>
    <w:rsid w:val="000647DD"/>
    <w:rsid w:val="00064947"/>
    <w:rsid w:val="00064B5B"/>
    <w:rsid w:val="00064C45"/>
    <w:rsid w:val="000651C7"/>
    <w:rsid w:val="000654DA"/>
    <w:rsid w:val="000659C4"/>
    <w:rsid w:val="00065A57"/>
    <w:rsid w:val="00065E91"/>
    <w:rsid w:val="000661A5"/>
    <w:rsid w:val="0006627C"/>
    <w:rsid w:val="000662CA"/>
    <w:rsid w:val="00066507"/>
    <w:rsid w:val="00066619"/>
    <w:rsid w:val="00066927"/>
    <w:rsid w:val="00066A66"/>
    <w:rsid w:val="00067229"/>
    <w:rsid w:val="00067534"/>
    <w:rsid w:val="00067718"/>
    <w:rsid w:val="000677D1"/>
    <w:rsid w:val="00067A71"/>
    <w:rsid w:val="00067D22"/>
    <w:rsid w:val="0007034D"/>
    <w:rsid w:val="0007048B"/>
    <w:rsid w:val="00070A17"/>
    <w:rsid w:val="00070E89"/>
    <w:rsid w:val="000710AC"/>
    <w:rsid w:val="00071525"/>
    <w:rsid w:val="000716DD"/>
    <w:rsid w:val="00071945"/>
    <w:rsid w:val="0007199C"/>
    <w:rsid w:val="00071B3C"/>
    <w:rsid w:val="00071DD1"/>
    <w:rsid w:val="000732A3"/>
    <w:rsid w:val="00073705"/>
    <w:rsid w:val="00073BB2"/>
    <w:rsid w:val="00075077"/>
    <w:rsid w:val="000761CF"/>
    <w:rsid w:val="000763A3"/>
    <w:rsid w:val="00076BCD"/>
    <w:rsid w:val="00076C36"/>
    <w:rsid w:val="0007707B"/>
    <w:rsid w:val="00077667"/>
    <w:rsid w:val="00077E86"/>
    <w:rsid w:val="000803A7"/>
    <w:rsid w:val="00080469"/>
    <w:rsid w:val="00080663"/>
    <w:rsid w:val="0008087E"/>
    <w:rsid w:val="00081021"/>
    <w:rsid w:val="0008131B"/>
    <w:rsid w:val="00081357"/>
    <w:rsid w:val="0008135B"/>
    <w:rsid w:val="000814FD"/>
    <w:rsid w:val="000816DA"/>
    <w:rsid w:val="000819C6"/>
    <w:rsid w:val="000845D4"/>
    <w:rsid w:val="00084B41"/>
    <w:rsid w:val="00085670"/>
    <w:rsid w:val="000861FD"/>
    <w:rsid w:val="0008693C"/>
    <w:rsid w:val="0008743F"/>
    <w:rsid w:val="000876C9"/>
    <w:rsid w:val="0009011A"/>
    <w:rsid w:val="00090A94"/>
    <w:rsid w:val="00090B0F"/>
    <w:rsid w:val="0009101C"/>
    <w:rsid w:val="000910B6"/>
    <w:rsid w:val="0009168C"/>
    <w:rsid w:val="0009215E"/>
    <w:rsid w:val="00092D2E"/>
    <w:rsid w:val="00092DCD"/>
    <w:rsid w:val="00093DC9"/>
    <w:rsid w:val="00094889"/>
    <w:rsid w:val="00095580"/>
    <w:rsid w:val="0009558B"/>
    <w:rsid w:val="00095802"/>
    <w:rsid w:val="00095B1E"/>
    <w:rsid w:val="0009628D"/>
    <w:rsid w:val="00096908"/>
    <w:rsid w:val="00096C54"/>
    <w:rsid w:val="00096CEB"/>
    <w:rsid w:val="000975FF"/>
    <w:rsid w:val="000978AF"/>
    <w:rsid w:val="000979EA"/>
    <w:rsid w:val="00097AE6"/>
    <w:rsid w:val="00097FCB"/>
    <w:rsid w:val="000A043F"/>
    <w:rsid w:val="000A04FE"/>
    <w:rsid w:val="000A11B1"/>
    <w:rsid w:val="000A1C1F"/>
    <w:rsid w:val="000A1EDC"/>
    <w:rsid w:val="000A2604"/>
    <w:rsid w:val="000A3EFA"/>
    <w:rsid w:val="000A3FCF"/>
    <w:rsid w:val="000A4DD3"/>
    <w:rsid w:val="000A4EB3"/>
    <w:rsid w:val="000A5E22"/>
    <w:rsid w:val="000A60D6"/>
    <w:rsid w:val="000A61DC"/>
    <w:rsid w:val="000A65B5"/>
    <w:rsid w:val="000A6B0A"/>
    <w:rsid w:val="000A6CEF"/>
    <w:rsid w:val="000A754A"/>
    <w:rsid w:val="000B01E4"/>
    <w:rsid w:val="000B0E45"/>
    <w:rsid w:val="000B0F4B"/>
    <w:rsid w:val="000B1001"/>
    <w:rsid w:val="000B11B8"/>
    <w:rsid w:val="000B1AD5"/>
    <w:rsid w:val="000B30A1"/>
    <w:rsid w:val="000B3218"/>
    <w:rsid w:val="000B325F"/>
    <w:rsid w:val="000B3417"/>
    <w:rsid w:val="000B3ED7"/>
    <w:rsid w:val="000B4AB8"/>
    <w:rsid w:val="000B50B0"/>
    <w:rsid w:val="000B686E"/>
    <w:rsid w:val="000B6DAB"/>
    <w:rsid w:val="000B6DAE"/>
    <w:rsid w:val="000B76A1"/>
    <w:rsid w:val="000B7BA0"/>
    <w:rsid w:val="000B7D32"/>
    <w:rsid w:val="000C0271"/>
    <w:rsid w:val="000C089E"/>
    <w:rsid w:val="000C1073"/>
    <w:rsid w:val="000C12BB"/>
    <w:rsid w:val="000C19B1"/>
    <w:rsid w:val="000C1AE7"/>
    <w:rsid w:val="000C1C8F"/>
    <w:rsid w:val="000C1D25"/>
    <w:rsid w:val="000C2623"/>
    <w:rsid w:val="000C2D9B"/>
    <w:rsid w:val="000C3195"/>
    <w:rsid w:val="000C483C"/>
    <w:rsid w:val="000C49B4"/>
    <w:rsid w:val="000C4E53"/>
    <w:rsid w:val="000C4F31"/>
    <w:rsid w:val="000C512F"/>
    <w:rsid w:val="000C52FA"/>
    <w:rsid w:val="000C57E7"/>
    <w:rsid w:val="000C6420"/>
    <w:rsid w:val="000C6ECC"/>
    <w:rsid w:val="000C75F8"/>
    <w:rsid w:val="000C76EE"/>
    <w:rsid w:val="000C79AE"/>
    <w:rsid w:val="000C7C26"/>
    <w:rsid w:val="000C7CB5"/>
    <w:rsid w:val="000C7E9C"/>
    <w:rsid w:val="000D0D81"/>
    <w:rsid w:val="000D12E1"/>
    <w:rsid w:val="000D1420"/>
    <w:rsid w:val="000D1C61"/>
    <w:rsid w:val="000D2134"/>
    <w:rsid w:val="000D2660"/>
    <w:rsid w:val="000D2EF0"/>
    <w:rsid w:val="000D41B7"/>
    <w:rsid w:val="000D459A"/>
    <w:rsid w:val="000D50CD"/>
    <w:rsid w:val="000D53D8"/>
    <w:rsid w:val="000D55EC"/>
    <w:rsid w:val="000D62A3"/>
    <w:rsid w:val="000D649F"/>
    <w:rsid w:val="000D667E"/>
    <w:rsid w:val="000D6AC6"/>
    <w:rsid w:val="000D6F11"/>
    <w:rsid w:val="000D7006"/>
    <w:rsid w:val="000D7359"/>
    <w:rsid w:val="000D7B08"/>
    <w:rsid w:val="000D7E1A"/>
    <w:rsid w:val="000E056C"/>
    <w:rsid w:val="000E0A9E"/>
    <w:rsid w:val="000E14D8"/>
    <w:rsid w:val="000E1FE8"/>
    <w:rsid w:val="000E244E"/>
    <w:rsid w:val="000E2507"/>
    <w:rsid w:val="000E26F6"/>
    <w:rsid w:val="000E2758"/>
    <w:rsid w:val="000E2D11"/>
    <w:rsid w:val="000E356E"/>
    <w:rsid w:val="000E369F"/>
    <w:rsid w:val="000E412A"/>
    <w:rsid w:val="000E4132"/>
    <w:rsid w:val="000E54A5"/>
    <w:rsid w:val="000E5AC1"/>
    <w:rsid w:val="000E5F8D"/>
    <w:rsid w:val="000E628E"/>
    <w:rsid w:val="000E63B8"/>
    <w:rsid w:val="000E6487"/>
    <w:rsid w:val="000E69DB"/>
    <w:rsid w:val="000E7034"/>
    <w:rsid w:val="000E704C"/>
    <w:rsid w:val="000E76EA"/>
    <w:rsid w:val="000E7B0B"/>
    <w:rsid w:val="000E7C88"/>
    <w:rsid w:val="000F00D9"/>
    <w:rsid w:val="000F0782"/>
    <w:rsid w:val="000F08D3"/>
    <w:rsid w:val="000F2283"/>
    <w:rsid w:val="000F3130"/>
    <w:rsid w:val="000F3162"/>
    <w:rsid w:val="000F3651"/>
    <w:rsid w:val="000F3914"/>
    <w:rsid w:val="000F3F68"/>
    <w:rsid w:val="000F3FC9"/>
    <w:rsid w:val="000F43DD"/>
    <w:rsid w:val="000F467C"/>
    <w:rsid w:val="000F5969"/>
    <w:rsid w:val="000F5B3F"/>
    <w:rsid w:val="000F691D"/>
    <w:rsid w:val="000F7173"/>
    <w:rsid w:val="000F7274"/>
    <w:rsid w:val="000F7FA3"/>
    <w:rsid w:val="00100A6C"/>
    <w:rsid w:val="00100C6E"/>
    <w:rsid w:val="00100FA9"/>
    <w:rsid w:val="0010113C"/>
    <w:rsid w:val="0010118A"/>
    <w:rsid w:val="00101254"/>
    <w:rsid w:val="0010149F"/>
    <w:rsid w:val="00101843"/>
    <w:rsid w:val="00102157"/>
    <w:rsid w:val="0010293A"/>
    <w:rsid w:val="00102B7A"/>
    <w:rsid w:val="0010364E"/>
    <w:rsid w:val="00103730"/>
    <w:rsid w:val="00104040"/>
    <w:rsid w:val="00104506"/>
    <w:rsid w:val="001049CF"/>
    <w:rsid w:val="001054A6"/>
    <w:rsid w:val="0010562A"/>
    <w:rsid w:val="001056B2"/>
    <w:rsid w:val="00105713"/>
    <w:rsid w:val="00105C6E"/>
    <w:rsid w:val="0010616C"/>
    <w:rsid w:val="00106A47"/>
    <w:rsid w:val="00106D07"/>
    <w:rsid w:val="00106EC6"/>
    <w:rsid w:val="001072C9"/>
    <w:rsid w:val="00107A98"/>
    <w:rsid w:val="001100CE"/>
    <w:rsid w:val="00110DA7"/>
    <w:rsid w:val="0011135C"/>
    <w:rsid w:val="00111590"/>
    <w:rsid w:val="0011162E"/>
    <w:rsid w:val="00111B33"/>
    <w:rsid w:val="00112520"/>
    <w:rsid w:val="001128D1"/>
    <w:rsid w:val="00112921"/>
    <w:rsid w:val="00112AFF"/>
    <w:rsid w:val="00113494"/>
    <w:rsid w:val="0011423E"/>
    <w:rsid w:val="001144CE"/>
    <w:rsid w:val="001148AE"/>
    <w:rsid w:val="00114931"/>
    <w:rsid w:val="00115A8D"/>
    <w:rsid w:val="00115E2E"/>
    <w:rsid w:val="00115FF2"/>
    <w:rsid w:val="00116034"/>
    <w:rsid w:val="00116606"/>
    <w:rsid w:val="00116910"/>
    <w:rsid w:val="00116CD5"/>
    <w:rsid w:val="00116D58"/>
    <w:rsid w:val="001204BF"/>
    <w:rsid w:val="001204F1"/>
    <w:rsid w:val="001206C1"/>
    <w:rsid w:val="00120E36"/>
    <w:rsid w:val="001217B7"/>
    <w:rsid w:val="0012195C"/>
    <w:rsid w:val="00122D07"/>
    <w:rsid w:val="001240A7"/>
    <w:rsid w:val="00124329"/>
    <w:rsid w:val="00124616"/>
    <w:rsid w:val="001248D4"/>
    <w:rsid w:val="00124D67"/>
    <w:rsid w:val="00124F09"/>
    <w:rsid w:val="00124F7F"/>
    <w:rsid w:val="001252E7"/>
    <w:rsid w:val="001253C4"/>
    <w:rsid w:val="0012558B"/>
    <w:rsid w:val="00125920"/>
    <w:rsid w:val="00126DBF"/>
    <w:rsid w:val="001278EA"/>
    <w:rsid w:val="00127BF0"/>
    <w:rsid w:val="00130CDD"/>
    <w:rsid w:val="0013101C"/>
    <w:rsid w:val="001322E0"/>
    <w:rsid w:val="0013267A"/>
    <w:rsid w:val="00132C6F"/>
    <w:rsid w:val="00132CC9"/>
    <w:rsid w:val="00133147"/>
    <w:rsid w:val="001331F5"/>
    <w:rsid w:val="00133471"/>
    <w:rsid w:val="001336AA"/>
    <w:rsid w:val="001337A8"/>
    <w:rsid w:val="001343DA"/>
    <w:rsid w:val="00134765"/>
    <w:rsid w:val="00135B01"/>
    <w:rsid w:val="00135BCE"/>
    <w:rsid w:val="00135D84"/>
    <w:rsid w:val="00135DF8"/>
    <w:rsid w:val="00135F39"/>
    <w:rsid w:val="00136B2C"/>
    <w:rsid w:val="00137086"/>
    <w:rsid w:val="001372D8"/>
    <w:rsid w:val="001373E2"/>
    <w:rsid w:val="001373ED"/>
    <w:rsid w:val="0013798B"/>
    <w:rsid w:val="00140095"/>
    <w:rsid w:val="001409B2"/>
    <w:rsid w:val="00140A3B"/>
    <w:rsid w:val="001418A6"/>
    <w:rsid w:val="00141919"/>
    <w:rsid w:val="00141D19"/>
    <w:rsid w:val="00141FAB"/>
    <w:rsid w:val="00142F31"/>
    <w:rsid w:val="00143B6C"/>
    <w:rsid w:val="00143EBE"/>
    <w:rsid w:val="00143F5E"/>
    <w:rsid w:val="00143F93"/>
    <w:rsid w:val="00144888"/>
    <w:rsid w:val="00144C7C"/>
    <w:rsid w:val="00144DA8"/>
    <w:rsid w:val="00144E72"/>
    <w:rsid w:val="001462E5"/>
    <w:rsid w:val="00146A27"/>
    <w:rsid w:val="00147495"/>
    <w:rsid w:val="00150393"/>
    <w:rsid w:val="00150B10"/>
    <w:rsid w:val="00151893"/>
    <w:rsid w:val="00151952"/>
    <w:rsid w:val="0015259E"/>
    <w:rsid w:val="00152FE6"/>
    <w:rsid w:val="00153604"/>
    <w:rsid w:val="00153859"/>
    <w:rsid w:val="00154CD6"/>
    <w:rsid w:val="0015532A"/>
    <w:rsid w:val="00155AD8"/>
    <w:rsid w:val="001563E8"/>
    <w:rsid w:val="00156455"/>
    <w:rsid w:val="001568DC"/>
    <w:rsid w:val="00156CEB"/>
    <w:rsid w:val="001574C9"/>
    <w:rsid w:val="0016045E"/>
    <w:rsid w:val="00160476"/>
    <w:rsid w:val="00160BBE"/>
    <w:rsid w:val="00160BCF"/>
    <w:rsid w:val="00160FCE"/>
    <w:rsid w:val="001611BF"/>
    <w:rsid w:val="001617B4"/>
    <w:rsid w:val="00161C86"/>
    <w:rsid w:val="00162943"/>
    <w:rsid w:val="0016327D"/>
    <w:rsid w:val="00163539"/>
    <w:rsid w:val="00163CA3"/>
    <w:rsid w:val="001644C5"/>
    <w:rsid w:val="00164A1A"/>
    <w:rsid w:val="00164F02"/>
    <w:rsid w:val="00165291"/>
    <w:rsid w:val="0016531B"/>
    <w:rsid w:val="001663F7"/>
    <w:rsid w:val="001664B8"/>
    <w:rsid w:val="001667C4"/>
    <w:rsid w:val="001669AF"/>
    <w:rsid w:val="00166AAF"/>
    <w:rsid w:val="00166B51"/>
    <w:rsid w:val="00167099"/>
    <w:rsid w:val="0016757A"/>
    <w:rsid w:val="00167B92"/>
    <w:rsid w:val="001704AE"/>
    <w:rsid w:val="001707AD"/>
    <w:rsid w:val="001707D7"/>
    <w:rsid w:val="001708DE"/>
    <w:rsid w:val="00170F56"/>
    <w:rsid w:val="001714DF"/>
    <w:rsid w:val="00172370"/>
    <w:rsid w:val="00172E1C"/>
    <w:rsid w:val="00172FC4"/>
    <w:rsid w:val="0017315E"/>
    <w:rsid w:val="0017337E"/>
    <w:rsid w:val="0017350C"/>
    <w:rsid w:val="00173802"/>
    <w:rsid w:val="00173D6C"/>
    <w:rsid w:val="00173E93"/>
    <w:rsid w:val="00173EC3"/>
    <w:rsid w:val="0017422A"/>
    <w:rsid w:val="00174330"/>
    <w:rsid w:val="0017445F"/>
    <w:rsid w:val="001745E5"/>
    <w:rsid w:val="00174FDC"/>
    <w:rsid w:val="00175559"/>
    <w:rsid w:val="0017650F"/>
    <w:rsid w:val="00176531"/>
    <w:rsid w:val="001771D9"/>
    <w:rsid w:val="0017731C"/>
    <w:rsid w:val="001774F3"/>
    <w:rsid w:val="001801AA"/>
    <w:rsid w:val="001801FE"/>
    <w:rsid w:val="0018064B"/>
    <w:rsid w:val="00180B33"/>
    <w:rsid w:val="001815AA"/>
    <w:rsid w:val="00181F2C"/>
    <w:rsid w:val="001821D5"/>
    <w:rsid w:val="00182B7F"/>
    <w:rsid w:val="0018326C"/>
    <w:rsid w:val="001838BB"/>
    <w:rsid w:val="0018408C"/>
    <w:rsid w:val="001841FF"/>
    <w:rsid w:val="0018446C"/>
    <w:rsid w:val="0018499D"/>
    <w:rsid w:val="00184A5D"/>
    <w:rsid w:val="00184AB8"/>
    <w:rsid w:val="00185228"/>
    <w:rsid w:val="00185825"/>
    <w:rsid w:val="00185BC3"/>
    <w:rsid w:val="00185C2D"/>
    <w:rsid w:val="00185E8A"/>
    <w:rsid w:val="001860F8"/>
    <w:rsid w:val="001861E5"/>
    <w:rsid w:val="00186EED"/>
    <w:rsid w:val="00187068"/>
    <w:rsid w:val="001870E8"/>
    <w:rsid w:val="001900C3"/>
    <w:rsid w:val="00190463"/>
    <w:rsid w:val="001906C3"/>
    <w:rsid w:val="00190BFF"/>
    <w:rsid w:val="00190C0F"/>
    <w:rsid w:val="00191891"/>
    <w:rsid w:val="00191A43"/>
    <w:rsid w:val="00191AA7"/>
    <w:rsid w:val="00191E67"/>
    <w:rsid w:val="00191F26"/>
    <w:rsid w:val="001920E7"/>
    <w:rsid w:val="001923AE"/>
    <w:rsid w:val="001926B1"/>
    <w:rsid w:val="00192EFB"/>
    <w:rsid w:val="001933EE"/>
    <w:rsid w:val="00193447"/>
    <w:rsid w:val="00193862"/>
    <w:rsid w:val="00193C7E"/>
    <w:rsid w:val="00193D73"/>
    <w:rsid w:val="001942CF"/>
    <w:rsid w:val="0019437E"/>
    <w:rsid w:val="00194393"/>
    <w:rsid w:val="0019443E"/>
    <w:rsid w:val="001958F2"/>
    <w:rsid w:val="00195967"/>
    <w:rsid w:val="00195AFD"/>
    <w:rsid w:val="00195BBD"/>
    <w:rsid w:val="001967DF"/>
    <w:rsid w:val="0019707D"/>
    <w:rsid w:val="0019712B"/>
    <w:rsid w:val="0019737B"/>
    <w:rsid w:val="00197BE5"/>
    <w:rsid w:val="001A04ED"/>
    <w:rsid w:val="001A06D9"/>
    <w:rsid w:val="001A0834"/>
    <w:rsid w:val="001A0EE8"/>
    <w:rsid w:val="001A1828"/>
    <w:rsid w:val="001A1AC9"/>
    <w:rsid w:val="001A1F04"/>
    <w:rsid w:val="001A21BF"/>
    <w:rsid w:val="001A2BFD"/>
    <w:rsid w:val="001A2C01"/>
    <w:rsid w:val="001A2CD1"/>
    <w:rsid w:val="001A2CF8"/>
    <w:rsid w:val="001A3DE9"/>
    <w:rsid w:val="001A43B2"/>
    <w:rsid w:val="001A43F1"/>
    <w:rsid w:val="001A78BA"/>
    <w:rsid w:val="001A7CB8"/>
    <w:rsid w:val="001B05F0"/>
    <w:rsid w:val="001B0644"/>
    <w:rsid w:val="001B0A6E"/>
    <w:rsid w:val="001B1515"/>
    <w:rsid w:val="001B15D1"/>
    <w:rsid w:val="001B1C73"/>
    <w:rsid w:val="001B26FA"/>
    <w:rsid w:val="001B2E9B"/>
    <w:rsid w:val="001B3459"/>
    <w:rsid w:val="001B3645"/>
    <w:rsid w:val="001B36A0"/>
    <w:rsid w:val="001B3B1C"/>
    <w:rsid w:val="001B4049"/>
    <w:rsid w:val="001B4320"/>
    <w:rsid w:val="001B4F2C"/>
    <w:rsid w:val="001B52D7"/>
    <w:rsid w:val="001B53E6"/>
    <w:rsid w:val="001B6289"/>
    <w:rsid w:val="001B67F4"/>
    <w:rsid w:val="001B7AD4"/>
    <w:rsid w:val="001B7EAF"/>
    <w:rsid w:val="001C0139"/>
    <w:rsid w:val="001C05B0"/>
    <w:rsid w:val="001C0F11"/>
    <w:rsid w:val="001C13DA"/>
    <w:rsid w:val="001C1E4C"/>
    <w:rsid w:val="001C2222"/>
    <w:rsid w:val="001C23CB"/>
    <w:rsid w:val="001C2A08"/>
    <w:rsid w:val="001C2D75"/>
    <w:rsid w:val="001C2E96"/>
    <w:rsid w:val="001C325F"/>
    <w:rsid w:val="001C36DA"/>
    <w:rsid w:val="001C38D6"/>
    <w:rsid w:val="001C3965"/>
    <w:rsid w:val="001C39D0"/>
    <w:rsid w:val="001C3FE8"/>
    <w:rsid w:val="001C45CE"/>
    <w:rsid w:val="001C46A3"/>
    <w:rsid w:val="001C4E97"/>
    <w:rsid w:val="001C53CE"/>
    <w:rsid w:val="001C58D2"/>
    <w:rsid w:val="001C5E9A"/>
    <w:rsid w:val="001C6134"/>
    <w:rsid w:val="001C64E3"/>
    <w:rsid w:val="001C6694"/>
    <w:rsid w:val="001C66A7"/>
    <w:rsid w:val="001C7351"/>
    <w:rsid w:val="001C763D"/>
    <w:rsid w:val="001C7B23"/>
    <w:rsid w:val="001C7F2D"/>
    <w:rsid w:val="001C7F84"/>
    <w:rsid w:val="001D0B03"/>
    <w:rsid w:val="001D1007"/>
    <w:rsid w:val="001D105E"/>
    <w:rsid w:val="001D142E"/>
    <w:rsid w:val="001D143E"/>
    <w:rsid w:val="001D1EF0"/>
    <w:rsid w:val="001D22A0"/>
    <w:rsid w:val="001D26FA"/>
    <w:rsid w:val="001D2BEE"/>
    <w:rsid w:val="001D3719"/>
    <w:rsid w:val="001D4218"/>
    <w:rsid w:val="001D4904"/>
    <w:rsid w:val="001D5074"/>
    <w:rsid w:val="001D51C3"/>
    <w:rsid w:val="001D579B"/>
    <w:rsid w:val="001D6402"/>
    <w:rsid w:val="001D64F4"/>
    <w:rsid w:val="001D6BE1"/>
    <w:rsid w:val="001D7812"/>
    <w:rsid w:val="001D791D"/>
    <w:rsid w:val="001D7B10"/>
    <w:rsid w:val="001E0131"/>
    <w:rsid w:val="001E1B3C"/>
    <w:rsid w:val="001E1BB5"/>
    <w:rsid w:val="001E1FE5"/>
    <w:rsid w:val="001E281B"/>
    <w:rsid w:val="001E2CA8"/>
    <w:rsid w:val="001E30F3"/>
    <w:rsid w:val="001E33D2"/>
    <w:rsid w:val="001E36C2"/>
    <w:rsid w:val="001E435A"/>
    <w:rsid w:val="001E45FA"/>
    <w:rsid w:val="001E560D"/>
    <w:rsid w:val="001E5900"/>
    <w:rsid w:val="001E5BD2"/>
    <w:rsid w:val="001E5CA6"/>
    <w:rsid w:val="001E5D4F"/>
    <w:rsid w:val="001E5D94"/>
    <w:rsid w:val="001E5F85"/>
    <w:rsid w:val="001E7519"/>
    <w:rsid w:val="001F0079"/>
    <w:rsid w:val="001F044E"/>
    <w:rsid w:val="001F0653"/>
    <w:rsid w:val="001F1344"/>
    <w:rsid w:val="001F2196"/>
    <w:rsid w:val="001F25C6"/>
    <w:rsid w:val="001F2DF1"/>
    <w:rsid w:val="001F2E50"/>
    <w:rsid w:val="001F2F11"/>
    <w:rsid w:val="001F30FC"/>
    <w:rsid w:val="001F3902"/>
    <w:rsid w:val="001F4474"/>
    <w:rsid w:val="001F4A9E"/>
    <w:rsid w:val="001F5444"/>
    <w:rsid w:val="001F6027"/>
    <w:rsid w:val="001F6595"/>
    <w:rsid w:val="001F6D09"/>
    <w:rsid w:val="001F7506"/>
    <w:rsid w:val="001F7B52"/>
    <w:rsid w:val="001F7DEB"/>
    <w:rsid w:val="002008BA"/>
    <w:rsid w:val="00200EB6"/>
    <w:rsid w:val="00200FF2"/>
    <w:rsid w:val="00201103"/>
    <w:rsid w:val="002011C0"/>
    <w:rsid w:val="002015D7"/>
    <w:rsid w:val="00201646"/>
    <w:rsid w:val="00201659"/>
    <w:rsid w:val="002019FA"/>
    <w:rsid w:val="00201D81"/>
    <w:rsid w:val="00202D4A"/>
    <w:rsid w:val="0020370F"/>
    <w:rsid w:val="00203728"/>
    <w:rsid w:val="00203C8A"/>
    <w:rsid w:val="00204A6C"/>
    <w:rsid w:val="00204D3A"/>
    <w:rsid w:val="00204FB9"/>
    <w:rsid w:val="00205446"/>
    <w:rsid w:val="002068F6"/>
    <w:rsid w:val="00206C2F"/>
    <w:rsid w:val="00206DD8"/>
    <w:rsid w:val="00207023"/>
    <w:rsid w:val="0020727B"/>
    <w:rsid w:val="002075BA"/>
    <w:rsid w:val="0020769A"/>
    <w:rsid w:val="00207EE5"/>
    <w:rsid w:val="002105F2"/>
    <w:rsid w:val="00210686"/>
    <w:rsid w:val="00210C9E"/>
    <w:rsid w:val="00212D1F"/>
    <w:rsid w:val="00212DDC"/>
    <w:rsid w:val="00213D71"/>
    <w:rsid w:val="002148D4"/>
    <w:rsid w:val="00214DAE"/>
    <w:rsid w:val="00215273"/>
    <w:rsid w:val="002154C2"/>
    <w:rsid w:val="00215714"/>
    <w:rsid w:val="00216124"/>
    <w:rsid w:val="00216395"/>
    <w:rsid w:val="0021670C"/>
    <w:rsid w:val="0021674E"/>
    <w:rsid w:val="0021763A"/>
    <w:rsid w:val="00217BDA"/>
    <w:rsid w:val="00217F75"/>
    <w:rsid w:val="00220CF1"/>
    <w:rsid w:val="00221238"/>
    <w:rsid w:val="0022150A"/>
    <w:rsid w:val="00221623"/>
    <w:rsid w:val="00221730"/>
    <w:rsid w:val="00222161"/>
    <w:rsid w:val="00222969"/>
    <w:rsid w:val="002229D2"/>
    <w:rsid w:val="00222DDF"/>
    <w:rsid w:val="002244A8"/>
    <w:rsid w:val="00224E23"/>
    <w:rsid w:val="00224F5C"/>
    <w:rsid w:val="00225102"/>
    <w:rsid w:val="00225167"/>
    <w:rsid w:val="00225DBD"/>
    <w:rsid w:val="002265B2"/>
    <w:rsid w:val="0022676C"/>
    <w:rsid w:val="00226A4A"/>
    <w:rsid w:val="002273DE"/>
    <w:rsid w:val="00227DE8"/>
    <w:rsid w:val="00227ED3"/>
    <w:rsid w:val="00227F37"/>
    <w:rsid w:val="00230DD0"/>
    <w:rsid w:val="0023120F"/>
    <w:rsid w:val="00231C11"/>
    <w:rsid w:val="00231FFD"/>
    <w:rsid w:val="002320AD"/>
    <w:rsid w:val="00232599"/>
    <w:rsid w:val="00232719"/>
    <w:rsid w:val="002331B4"/>
    <w:rsid w:val="00233E33"/>
    <w:rsid w:val="002342B9"/>
    <w:rsid w:val="00234F09"/>
    <w:rsid w:val="002356E9"/>
    <w:rsid w:val="002357FF"/>
    <w:rsid w:val="002359C9"/>
    <w:rsid w:val="0023602C"/>
    <w:rsid w:val="00236659"/>
    <w:rsid w:val="00236C2B"/>
    <w:rsid w:val="00236DED"/>
    <w:rsid w:val="0024041E"/>
    <w:rsid w:val="0024053A"/>
    <w:rsid w:val="00241AA2"/>
    <w:rsid w:val="00241ADE"/>
    <w:rsid w:val="00242312"/>
    <w:rsid w:val="0024256E"/>
    <w:rsid w:val="00243A64"/>
    <w:rsid w:val="00243BB8"/>
    <w:rsid w:val="00244023"/>
    <w:rsid w:val="00244549"/>
    <w:rsid w:val="002445FB"/>
    <w:rsid w:val="00244617"/>
    <w:rsid w:val="002446FA"/>
    <w:rsid w:val="00244850"/>
    <w:rsid w:val="00244927"/>
    <w:rsid w:val="00244A03"/>
    <w:rsid w:val="00244C29"/>
    <w:rsid w:val="00244D62"/>
    <w:rsid w:val="00244E35"/>
    <w:rsid w:val="00246011"/>
    <w:rsid w:val="002460E9"/>
    <w:rsid w:val="00246A56"/>
    <w:rsid w:val="00247119"/>
    <w:rsid w:val="00247773"/>
    <w:rsid w:val="00247F71"/>
    <w:rsid w:val="002502FD"/>
    <w:rsid w:val="00250402"/>
    <w:rsid w:val="002504F1"/>
    <w:rsid w:val="002506B9"/>
    <w:rsid w:val="00250DFF"/>
    <w:rsid w:val="002511E3"/>
    <w:rsid w:val="00251520"/>
    <w:rsid w:val="002515CF"/>
    <w:rsid w:val="002519BC"/>
    <w:rsid w:val="00251CC0"/>
    <w:rsid w:val="00251F1F"/>
    <w:rsid w:val="00251F6D"/>
    <w:rsid w:val="00252094"/>
    <w:rsid w:val="00252B0E"/>
    <w:rsid w:val="00252C94"/>
    <w:rsid w:val="00252E49"/>
    <w:rsid w:val="002536A1"/>
    <w:rsid w:val="00253BC1"/>
    <w:rsid w:val="00253C22"/>
    <w:rsid w:val="00253C74"/>
    <w:rsid w:val="00253C88"/>
    <w:rsid w:val="00253FB0"/>
    <w:rsid w:val="00254135"/>
    <w:rsid w:val="002545F8"/>
    <w:rsid w:val="00254B8E"/>
    <w:rsid w:val="00255158"/>
    <w:rsid w:val="0025569E"/>
    <w:rsid w:val="00255B6C"/>
    <w:rsid w:val="00255F96"/>
    <w:rsid w:val="00255FBC"/>
    <w:rsid w:val="0025608A"/>
    <w:rsid w:val="0025616B"/>
    <w:rsid w:val="0025659D"/>
    <w:rsid w:val="002568EC"/>
    <w:rsid w:val="0025752C"/>
    <w:rsid w:val="00257774"/>
    <w:rsid w:val="00257B9C"/>
    <w:rsid w:val="00260812"/>
    <w:rsid w:val="0026081E"/>
    <w:rsid w:val="00261A21"/>
    <w:rsid w:val="0026217C"/>
    <w:rsid w:val="002623A1"/>
    <w:rsid w:val="00262AB8"/>
    <w:rsid w:val="00262C04"/>
    <w:rsid w:val="00262CEC"/>
    <w:rsid w:val="00262F86"/>
    <w:rsid w:val="00263204"/>
    <w:rsid w:val="00263616"/>
    <w:rsid w:val="00263FE5"/>
    <w:rsid w:val="002646D3"/>
    <w:rsid w:val="00264F22"/>
    <w:rsid w:val="00265742"/>
    <w:rsid w:val="00265FD7"/>
    <w:rsid w:val="00266ED8"/>
    <w:rsid w:val="0026716A"/>
    <w:rsid w:val="0026762D"/>
    <w:rsid w:val="00270BEE"/>
    <w:rsid w:val="00270FBF"/>
    <w:rsid w:val="00271236"/>
    <w:rsid w:val="0027167B"/>
    <w:rsid w:val="00272A14"/>
    <w:rsid w:val="00272A49"/>
    <w:rsid w:val="00272A66"/>
    <w:rsid w:val="00272FB5"/>
    <w:rsid w:val="00273192"/>
    <w:rsid w:val="0027348A"/>
    <w:rsid w:val="002736EF"/>
    <w:rsid w:val="00273C4F"/>
    <w:rsid w:val="00273D64"/>
    <w:rsid w:val="00273DD0"/>
    <w:rsid w:val="0027442B"/>
    <w:rsid w:val="00274506"/>
    <w:rsid w:val="002745AC"/>
    <w:rsid w:val="00274AFC"/>
    <w:rsid w:val="00275684"/>
    <w:rsid w:val="00275EE8"/>
    <w:rsid w:val="00275EEF"/>
    <w:rsid w:val="00275F4C"/>
    <w:rsid w:val="00276459"/>
    <w:rsid w:val="002765E6"/>
    <w:rsid w:val="00276B8C"/>
    <w:rsid w:val="00277C03"/>
    <w:rsid w:val="0028005A"/>
    <w:rsid w:val="002801C6"/>
    <w:rsid w:val="00280FB9"/>
    <w:rsid w:val="002812D4"/>
    <w:rsid w:val="002822B1"/>
    <w:rsid w:val="00282481"/>
    <w:rsid w:val="00282A54"/>
    <w:rsid w:val="00283782"/>
    <w:rsid w:val="00283E27"/>
    <w:rsid w:val="00284790"/>
    <w:rsid w:val="002848A4"/>
    <w:rsid w:val="00284BD5"/>
    <w:rsid w:val="00284D68"/>
    <w:rsid w:val="002850EC"/>
    <w:rsid w:val="002852CE"/>
    <w:rsid w:val="00285665"/>
    <w:rsid w:val="00285EFA"/>
    <w:rsid w:val="00285F66"/>
    <w:rsid w:val="00286203"/>
    <w:rsid w:val="002862A2"/>
    <w:rsid w:val="0028634F"/>
    <w:rsid w:val="00286BCA"/>
    <w:rsid w:val="0028727C"/>
    <w:rsid w:val="002873BD"/>
    <w:rsid w:val="002875AB"/>
    <w:rsid w:val="002879F3"/>
    <w:rsid w:val="00287ADE"/>
    <w:rsid w:val="002910DA"/>
    <w:rsid w:val="002915D9"/>
    <w:rsid w:val="00291B5F"/>
    <w:rsid w:val="00291D54"/>
    <w:rsid w:val="00292B63"/>
    <w:rsid w:val="00292CE8"/>
    <w:rsid w:val="00292DB0"/>
    <w:rsid w:val="00293108"/>
    <w:rsid w:val="00293296"/>
    <w:rsid w:val="002937AA"/>
    <w:rsid w:val="002937DC"/>
    <w:rsid w:val="00293CA9"/>
    <w:rsid w:val="00294819"/>
    <w:rsid w:val="00294BED"/>
    <w:rsid w:val="00294E64"/>
    <w:rsid w:val="002958A2"/>
    <w:rsid w:val="00296670"/>
    <w:rsid w:val="00296B63"/>
    <w:rsid w:val="00296F12"/>
    <w:rsid w:val="0029722C"/>
    <w:rsid w:val="00297760"/>
    <w:rsid w:val="00297FE4"/>
    <w:rsid w:val="002A0EB2"/>
    <w:rsid w:val="002A1255"/>
    <w:rsid w:val="002A248C"/>
    <w:rsid w:val="002A2C47"/>
    <w:rsid w:val="002A2F7D"/>
    <w:rsid w:val="002A2F9B"/>
    <w:rsid w:val="002A35A0"/>
    <w:rsid w:val="002A3928"/>
    <w:rsid w:val="002A3C38"/>
    <w:rsid w:val="002A4129"/>
    <w:rsid w:val="002A4644"/>
    <w:rsid w:val="002A5328"/>
    <w:rsid w:val="002A53AE"/>
    <w:rsid w:val="002A5BCC"/>
    <w:rsid w:val="002A64EA"/>
    <w:rsid w:val="002A6B30"/>
    <w:rsid w:val="002A7AA4"/>
    <w:rsid w:val="002A7AC6"/>
    <w:rsid w:val="002A7FF9"/>
    <w:rsid w:val="002B0363"/>
    <w:rsid w:val="002B0880"/>
    <w:rsid w:val="002B0B00"/>
    <w:rsid w:val="002B10F7"/>
    <w:rsid w:val="002B1251"/>
    <w:rsid w:val="002B1428"/>
    <w:rsid w:val="002B151D"/>
    <w:rsid w:val="002B1FEF"/>
    <w:rsid w:val="002B225D"/>
    <w:rsid w:val="002B26C0"/>
    <w:rsid w:val="002B343C"/>
    <w:rsid w:val="002B404D"/>
    <w:rsid w:val="002B4727"/>
    <w:rsid w:val="002B49B8"/>
    <w:rsid w:val="002B4F30"/>
    <w:rsid w:val="002B5531"/>
    <w:rsid w:val="002B55A0"/>
    <w:rsid w:val="002B5AFA"/>
    <w:rsid w:val="002B5F32"/>
    <w:rsid w:val="002B68B5"/>
    <w:rsid w:val="002B6D6B"/>
    <w:rsid w:val="002C02C9"/>
    <w:rsid w:val="002C03B8"/>
    <w:rsid w:val="002C0684"/>
    <w:rsid w:val="002C0C9C"/>
    <w:rsid w:val="002C0E2E"/>
    <w:rsid w:val="002C1107"/>
    <w:rsid w:val="002C111E"/>
    <w:rsid w:val="002C136D"/>
    <w:rsid w:val="002C1593"/>
    <w:rsid w:val="002C1927"/>
    <w:rsid w:val="002C1E95"/>
    <w:rsid w:val="002C23C7"/>
    <w:rsid w:val="002C2470"/>
    <w:rsid w:val="002C273D"/>
    <w:rsid w:val="002C3240"/>
    <w:rsid w:val="002C3514"/>
    <w:rsid w:val="002C372C"/>
    <w:rsid w:val="002C3FED"/>
    <w:rsid w:val="002C4AC8"/>
    <w:rsid w:val="002C4CA9"/>
    <w:rsid w:val="002C54E4"/>
    <w:rsid w:val="002C5520"/>
    <w:rsid w:val="002C56C7"/>
    <w:rsid w:val="002C603D"/>
    <w:rsid w:val="002C6233"/>
    <w:rsid w:val="002C66CF"/>
    <w:rsid w:val="002C66EB"/>
    <w:rsid w:val="002C76CF"/>
    <w:rsid w:val="002D074B"/>
    <w:rsid w:val="002D0961"/>
    <w:rsid w:val="002D0998"/>
    <w:rsid w:val="002D1793"/>
    <w:rsid w:val="002D2020"/>
    <w:rsid w:val="002D21D8"/>
    <w:rsid w:val="002D2666"/>
    <w:rsid w:val="002D332B"/>
    <w:rsid w:val="002D3429"/>
    <w:rsid w:val="002D3494"/>
    <w:rsid w:val="002D34B6"/>
    <w:rsid w:val="002D3BE2"/>
    <w:rsid w:val="002D3C96"/>
    <w:rsid w:val="002D3FC3"/>
    <w:rsid w:val="002D4182"/>
    <w:rsid w:val="002D495C"/>
    <w:rsid w:val="002D49CD"/>
    <w:rsid w:val="002D4DBF"/>
    <w:rsid w:val="002D4F00"/>
    <w:rsid w:val="002D60E4"/>
    <w:rsid w:val="002D6E72"/>
    <w:rsid w:val="002D738F"/>
    <w:rsid w:val="002D7C9F"/>
    <w:rsid w:val="002E01F4"/>
    <w:rsid w:val="002E05E6"/>
    <w:rsid w:val="002E0910"/>
    <w:rsid w:val="002E1DC6"/>
    <w:rsid w:val="002E24D4"/>
    <w:rsid w:val="002E2667"/>
    <w:rsid w:val="002E2CA6"/>
    <w:rsid w:val="002E3A97"/>
    <w:rsid w:val="002E3B49"/>
    <w:rsid w:val="002E4FBA"/>
    <w:rsid w:val="002E5450"/>
    <w:rsid w:val="002E63F3"/>
    <w:rsid w:val="002E66CD"/>
    <w:rsid w:val="002E6C50"/>
    <w:rsid w:val="002E6D3A"/>
    <w:rsid w:val="002E7755"/>
    <w:rsid w:val="002E79EF"/>
    <w:rsid w:val="002F05DF"/>
    <w:rsid w:val="002F06AF"/>
    <w:rsid w:val="002F10AC"/>
    <w:rsid w:val="002F111C"/>
    <w:rsid w:val="002F125B"/>
    <w:rsid w:val="002F1558"/>
    <w:rsid w:val="002F1DFE"/>
    <w:rsid w:val="002F3846"/>
    <w:rsid w:val="002F3E40"/>
    <w:rsid w:val="002F4002"/>
    <w:rsid w:val="002F44D9"/>
    <w:rsid w:val="002F4DA5"/>
    <w:rsid w:val="002F51F4"/>
    <w:rsid w:val="002F5F89"/>
    <w:rsid w:val="002F6438"/>
    <w:rsid w:val="002F6737"/>
    <w:rsid w:val="002F6893"/>
    <w:rsid w:val="002F796D"/>
    <w:rsid w:val="003009D6"/>
    <w:rsid w:val="0030129E"/>
    <w:rsid w:val="003013FB"/>
    <w:rsid w:val="00301699"/>
    <w:rsid w:val="003019D2"/>
    <w:rsid w:val="00303E4B"/>
    <w:rsid w:val="00304000"/>
    <w:rsid w:val="0030422A"/>
    <w:rsid w:val="00304327"/>
    <w:rsid w:val="00304701"/>
    <w:rsid w:val="00304B57"/>
    <w:rsid w:val="00305395"/>
    <w:rsid w:val="003053E9"/>
    <w:rsid w:val="0030567B"/>
    <w:rsid w:val="00305820"/>
    <w:rsid w:val="0030590C"/>
    <w:rsid w:val="003060D9"/>
    <w:rsid w:val="0030644E"/>
    <w:rsid w:val="003101D6"/>
    <w:rsid w:val="0031069A"/>
    <w:rsid w:val="00310827"/>
    <w:rsid w:val="0031107F"/>
    <w:rsid w:val="00311236"/>
    <w:rsid w:val="003114C0"/>
    <w:rsid w:val="003115A6"/>
    <w:rsid w:val="00311A5F"/>
    <w:rsid w:val="00312101"/>
    <w:rsid w:val="00312218"/>
    <w:rsid w:val="003127FC"/>
    <w:rsid w:val="00312B72"/>
    <w:rsid w:val="00312F57"/>
    <w:rsid w:val="0031327E"/>
    <w:rsid w:val="0031340B"/>
    <w:rsid w:val="00313533"/>
    <w:rsid w:val="00313872"/>
    <w:rsid w:val="003138C2"/>
    <w:rsid w:val="00313C3C"/>
    <w:rsid w:val="00313EB3"/>
    <w:rsid w:val="00314004"/>
    <w:rsid w:val="00314167"/>
    <w:rsid w:val="00315062"/>
    <w:rsid w:val="0031563B"/>
    <w:rsid w:val="003158A0"/>
    <w:rsid w:val="00315E69"/>
    <w:rsid w:val="00317EDD"/>
    <w:rsid w:val="00320038"/>
    <w:rsid w:val="003203F1"/>
    <w:rsid w:val="003205D5"/>
    <w:rsid w:val="00320FF1"/>
    <w:rsid w:val="003210DD"/>
    <w:rsid w:val="0032140F"/>
    <w:rsid w:val="0032204E"/>
    <w:rsid w:val="00322741"/>
    <w:rsid w:val="0032385D"/>
    <w:rsid w:val="0032453B"/>
    <w:rsid w:val="00324DD6"/>
    <w:rsid w:val="0032561B"/>
    <w:rsid w:val="00325E9C"/>
    <w:rsid w:val="00325EF3"/>
    <w:rsid w:val="0032646A"/>
    <w:rsid w:val="0032690B"/>
    <w:rsid w:val="00327692"/>
    <w:rsid w:val="00327977"/>
    <w:rsid w:val="0033071E"/>
    <w:rsid w:val="00330DC6"/>
    <w:rsid w:val="003312A7"/>
    <w:rsid w:val="0033153E"/>
    <w:rsid w:val="0033155F"/>
    <w:rsid w:val="003315A1"/>
    <w:rsid w:val="00331B4C"/>
    <w:rsid w:val="00332658"/>
    <w:rsid w:val="003327EC"/>
    <w:rsid w:val="00332A76"/>
    <w:rsid w:val="00332DEB"/>
    <w:rsid w:val="0033437D"/>
    <w:rsid w:val="0033446D"/>
    <w:rsid w:val="003348CA"/>
    <w:rsid w:val="003348F3"/>
    <w:rsid w:val="00334ABF"/>
    <w:rsid w:val="00334D2C"/>
    <w:rsid w:val="00334E3C"/>
    <w:rsid w:val="003355E8"/>
    <w:rsid w:val="00335C48"/>
    <w:rsid w:val="00336FD8"/>
    <w:rsid w:val="00337C71"/>
    <w:rsid w:val="00341166"/>
    <w:rsid w:val="00341AA6"/>
    <w:rsid w:val="00341AD3"/>
    <w:rsid w:val="00341D1B"/>
    <w:rsid w:val="00341D7B"/>
    <w:rsid w:val="00341EE8"/>
    <w:rsid w:val="00342187"/>
    <w:rsid w:val="00342409"/>
    <w:rsid w:val="00342C2A"/>
    <w:rsid w:val="00342CDF"/>
    <w:rsid w:val="003435CC"/>
    <w:rsid w:val="00343746"/>
    <w:rsid w:val="003446E5"/>
    <w:rsid w:val="003446E9"/>
    <w:rsid w:val="00344FA6"/>
    <w:rsid w:val="0034577E"/>
    <w:rsid w:val="00345A50"/>
    <w:rsid w:val="00345B25"/>
    <w:rsid w:val="00345BE6"/>
    <w:rsid w:val="00345C4D"/>
    <w:rsid w:val="00346280"/>
    <w:rsid w:val="00346799"/>
    <w:rsid w:val="00346A73"/>
    <w:rsid w:val="00346CCC"/>
    <w:rsid w:val="00346D47"/>
    <w:rsid w:val="00347A36"/>
    <w:rsid w:val="00347B91"/>
    <w:rsid w:val="00350D08"/>
    <w:rsid w:val="00350D31"/>
    <w:rsid w:val="00351B1F"/>
    <w:rsid w:val="00352044"/>
    <w:rsid w:val="003520CA"/>
    <w:rsid w:val="00352BA0"/>
    <w:rsid w:val="00352EB6"/>
    <w:rsid w:val="00352F1D"/>
    <w:rsid w:val="0035326D"/>
    <w:rsid w:val="0035360F"/>
    <w:rsid w:val="00353BE9"/>
    <w:rsid w:val="00353CF1"/>
    <w:rsid w:val="00353DDF"/>
    <w:rsid w:val="00353E86"/>
    <w:rsid w:val="003540FC"/>
    <w:rsid w:val="003545A9"/>
    <w:rsid w:val="00355171"/>
    <w:rsid w:val="00355302"/>
    <w:rsid w:val="00355745"/>
    <w:rsid w:val="00355C66"/>
    <w:rsid w:val="0035614B"/>
    <w:rsid w:val="003562C1"/>
    <w:rsid w:val="00356E7F"/>
    <w:rsid w:val="00357435"/>
    <w:rsid w:val="003601D8"/>
    <w:rsid w:val="003609DA"/>
    <w:rsid w:val="00360B36"/>
    <w:rsid w:val="00361361"/>
    <w:rsid w:val="00361437"/>
    <w:rsid w:val="0036158E"/>
    <w:rsid w:val="00361DB9"/>
    <w:rsid w:val="00362E6C"/>
    <w:rsid w:val="00363065"/>
    <w:rsid w:val="003632C6"/>
    <w:rsid w:val="003634C1"/>
    <w:rsid w:val="0036387F"/>
    <w:rsid w:val="00364963"/>
    <w:rsid w:val="00364971"/>
    <w:rsid w:val="00364E08"/>
    <w:rsid w:val="00365404"/>
    <w:rsid w:val="00365C03"/>
    <w:rsid w:val="00366430"/>
    <w:rsid w:val="00370A07"/>
    <w:rsid w:val="00370C22"/>
    <w:rsid w:val="00370E50"/>
    <w:rsid w:val="003720E5"/>
    <w:rsid w:val="003726DE"/>
    <w:rsid w:val="00372EBD"/>
    <w:rsid w:val="00372EFF"/>
    <w:rsid w:val="0037310B"/>
    <w:rsid w:val="003737D2"/>
    <w:rsid w:val="00373875"/>
    <w:rsid w:val="003739E7"/>
    <w:rsid w:val="00374233"/>
    <w:rsid w:val="003745A5"/>
    <w:rsid w:val="003745EF"/>
    <w:rsid w:val="00374C58"/>
    <w:rsid w:val="00374F72"/>
    <w:rsid w:val="003759AE"/>
    <w:rsid w:val="00375F01"/>
    <w:rsid w:val="003760D6"/>
    <w:rsid w:val="0037619B"/>
    <w:rsid w:val="0037639D"/>
    <w:rsid w:val="003763F4"/>
    <w:rsid w:val="00376629"/>
    <w:rsid w:val="0037736E"/>
    <w:rsid w:val="00377805"/>
    <w:rsid w:val="00377DE1"/>
    <w:rsid w:val="00380492"/>
    <w:rsid w:val="00380D58"/>
    <w:rsid w:val="00380ECC"/>
    <w:rsid w:val="00381CFD"/>
    <w:rsid w:val="00382642"/>
    <w:rsid w:val="00382976"/>
    <w:rsid w:val="00382F84"/>
    <w:rsid w:val="00383861"/>
    <w:rsid w:val="00383CD9"/>
    <w:rsid w:val="00383FC3"/>
    <w:rsid w:val="003840A2"/>
    <w:rsid w:val="003843A6"/>
    <w:rsid w:val="003844DE"/>
    <w:rsid w:val="0038459C"/>
    <w:rsid w:val="00384DFA"/>
    <w:rsid w:val="00385059"/>
    <w:rsid w:val="003853FB"/>
    <w:rsid w:val="003854A8"/>
    <w:rsid w:val="0038623B"/>
    <w:rsid w:val="003866E0"/>
    <w:rsid w:val="00386A0C"/>
    <w:rsid w:val="00386C55"/>
    <w:rsid w:val="00387F24"/>
    <w:rsid w:val="00390A97"/>
    <w:rsid w:val="00390BD3"/>
    <w:rsid w:val="00391B3C"/>
    <w:rsid w:val="00391D30"/>
    <w:rsid w:val="0039222D"/>
    <w:rsid w:val="00392237"/>
    <w:rsid w:val="003922E8"/>
    <w:rsid w:val="0039236D"/>
    <w:rsid w:val="0039261F"/>
    <w:rsid w:val="00392D97"/>
    <w:rsid w:val="00393451"/>
    <w:rsid w:val="00393D15"/>
    <w:rsid w:val="00393DB7"/>
    <w:rsid w:val="00393E0C"/>
    <w:rsid w:val="00393E2B"/>
    <w:rsid w:val="0039459B"/>
    <w:rsid w:val="00394BB5"/>
    <w:rsid w:val="003952C1"/>
    <w:rsid w:val="003962D1"/>
    <w:rsid w:val="00396C17"/>
    <w:rsid w:val="00396D2A"/>
    <w:rsid w:val="003970EB"/>
    <w:rsid w:val="00397172"/>
    <w:rsid w:val="0039796B"/>
    <w:rsid w:val="00397E3D"/>
    <w:rsid w:val="00397F8D"/>
    <w:rsid w:val="003A029E"/>
    <w:rsid w:val="003A05EE"/>
    <w:rsid w:val="003A066B"/>
    <w:rsid w:val="003A22A5"/>
    <w:rsid w:val="003A2541"/>
    <w:rsid w:val="003A2746"/>
    <w:rsid w:val="003A2E2E"/>
    <w:rsid w:val="003A2FE7"/>
    <w:rsid w:val="003A36DF"/>
    <w:rsid w:val="003A3E08"/>
    <w:rsid w:val="003A545C"/>
    <w:rsid w:val="003A58B9"/>
    <w:rsid w:val="003A6275"/>
    <w:rsid w:val="003A6A06"/>
    <w:rsid w:val="003A6C9B"/>
    <w:rsid w:val="003A6D32"/>
    <w:rsid w:val="003A7099"/>
    <w:rsid w:val="003A75E2"/>
    <w:rsid w:val="003B0CA5"/>
    <w:rsid w:val="003B0ECE"/>
    <w:rsid w:val="003B0F9C"/>
    <w:rsid w:val="003B11D5"/>
    <w:rsid w:val="003B1862"/>
    <w:rsid w:val="003B1A3B"/>
    <w:rsid w:val="003B1EC9"/>
    <w:rsid w:val="003B1F6B"/>
    <w:rsid w:val="003B2108"/>
    <w:rsid w:val="003B28A6"/>
    <w:rsid w:val="003B2B40"/>
    <w:rsid w:val="003B2ED5"/>
    <w:rsid w:val="003B2F17"/>
    <w:rsid w:val="003B304D"/>
    <w:rsid w:val="003B46F0"/>
    <w:rsid w:val="003B4E2B"/>
    <w:rsid w:val="003B50D1"/>
    <w:rsid w:val="003B5433"/>
    <w:rsid w:val="003B5D74"/>
    <w:rsid w:val="003B6761"/>
    <w:rsid w:val="003B6BB6"/>
    <w:rsid w:val="003B6DA4"/>
    <w:rsid w:val="003B6DF2"/>
    <w:rsid w:val="003B7E36"/>
    <w:rsid w:val="003B7F4D"/>
    <w:rsid w:val="003C0511"/>
    <w:rsid w:val="003C0550"/>
    <w:rsid w:val="003C0AF2"/>
    <w:rsid w:val="003C124C"/>
    <w:rsid w:val="003C1624"/>
    <w:rsid w:val="003C1BBA"/>
    <w:rsid w:val="003C1BFA"/>
    <w:rsid w:val="003C1C1D"/>
    <w:rsid w:val="003C1F08"/>
    <w:rsid w:val="003C1F90"/>
    <w:rsid w:val="003C218B"/>
    <w:rsid w:val="003C26D1"/>
    <w:rsid w:val="003C2CF7"/>
    <w:rsid w:val="003C3497"/>
    <w:rsid w:val="003C38E2"/>
    <w:rsid w:val="003C3E98"/>
    <w:rsid w:val="003C43D1"/>
    <w:rsid w:val="003C47ED"/>
    <w:rsid w:val="003C4C29"/>
    <w:rsid w:val="003C4CF3"/>
    <w:rsid w:val="003C4FFC"/>
    <w:rsid w:val="003C5623"/>
    <w:rsid w:val="003C5D68"/>
    <w:rsid w:val="003C5EA9"/>
    <w:rsid w:val="003C60A3"/>
    <w:rsid w:val="003C62AB"/>
    <w:rsid w:val="003C6853"/>
    <w:rsid w:val="003C7165"/>
    <w:rsid w:val="003C72BB"/>
    <w:rsid w:val="003C77CF"/>
    <w:rsid w:val="003C7931"/>
    <w:rsid w:val="003C7A1C"/>
    <w:rsid w:val="003C7C1A"/>
    <w:rsid w:val="003D1264"/>
    <w:rsid w:val="003D2F53"/>
    <w:rsid w:val="003D2F5E"/>
    <w:rsid w:val="003D31AB"/>
    <w:rsid w:val="003D3397"/>
    <w:rsid w:val="003D41DB"/>
    <w:rsid w:val="003D47C0"/>
    <w:rsid w:val="003D4876"/>
    <w:rsid w:val="003D4D7B"/>
    <w:rsid w:val="003D530D"/>
    <w:rsid w:val="003D5544"/>
    <w:rsid w:val="003D585C"/>
    <w:rsid w:val="003D5EF7"/>
    <w:rsid w:val="003D5F83"/>
    <w:rsid w:val="003D681A"/>
    <w:rsid w:val="003D6E4C"/>
    <w:rsid w:val="003D6EDB"/>
    <w:rsid w:val="003D6FF6"/>
    <w:rsid w:val="003D71FD"/>
    <w:rsid w:val="003D7CF2"/>
    <w:rsid w:val="003E00CF"/>
    <w:rsid w:val="003E0733"/>
    <w:rsid w:val="003E0834"/>
    <w:rsid w:val="003E0ACE"/>
    <w:rsid w:val="003E0FDA"/>
    <w:rsid w:val="003E1194"/>
    <w:rsid w:val="003E1523"/>
    <w:rsid w:val="003E16BE"/>
    <w:rsid w:val="003E16F4"/>
    <w:rsid w:val="003E184A"/>
    <w:rsid w:val="003E1BF3"/>
    <w:rsid w:val="003E1F89"/>
    <w:rsid w:val="003E223A"/>
    <w:rsid w:val="003E250C"/>
    <w:rsid w:val="003E2A1E"/>
    <w:rsid w:val="003E2EA0"/>
    <w:rsid w:val="003E3077"/>
    <w:rsid w:val="003E38AE"/>
    <w:rsid w:val="003E3C38"/>
    <w:rsid w:val="003E3D30"/>
    <w:rsid w:val="003E4169"/>
    <w:rsid w:val="003E4AAA"/>
    <w:rsid w:val="003E508B"/>
    <w:rsid w:val="003E5094"/>
    <w:rsid w:val="003E5497"/>
    <w:rsid w:val="003E54A1"/>
    <w:rsid w:val="003E587F"/>
    <w:rsid w:val="003E5BE7"/>
    <w:rsid w:val="003E5C41"/>
    <w:rsid w:val="003E6412"/>
    <w:rsid w:val="003E6AB8"/>
    <w:rsid w:val="003E6B7E"/>
    <w:rsid w:val="003E73DD"/>
    <w:rsid w:val="003E7425"/>
    <w:rsid w:val="003E745B"/>
    <w:rsid w:val="003E78DA"/>
    <w:rsid w:val="003E7F3A"/>
    <w:rsid w:val="003F0BF5"/>
    <w:rsid w:val="003F1660"/>
    <w:rsid w:val="003F1DC6"/>
    <w:rsid w:val="003F3688"/>
    <w:rsid w:val="003F49B0"/>
    <w:rsid w:val="003F4C9F"/>
    <w:rsid w:val="003F563C"/>
    <w:rsid w:val="003F58B3"/>
    <w:rsid w:val="003F5DFB"/>
    <w:rsid w:val="003F600E"/>
    <w:rsid w:val="003F6126"/>
    <w:rsid w:val="003F69FC"/>
    <w:rsid w:val="003F6E64"/>
    <w:rsid w:val="003F6EC6"/>
    <w:rsid w:val="003F78EB"/>
    <w:rsid w:val="003F798C"/>
    <w:rsid w:val="00401119"/>
    <w:rsid w:val="004014A2"/>
    <w:rsid w:val="00401C02"/>
    <w:rsid w:val="00401E3C"/>
    <w:rsid w:val="00402335"/>
    <w:rsid w:val="004023F5"/>
    <w:rsid w:val="00402633"/>
    <w:rsid w:val="00402973"/>
    <w:rsid w:val="00402F7B"/>
    <w:rsid w:val="00403254"/>
    <w:rsid w:val="0040327B"/>
    <w:rsid w:val="00403670"/>
    <w:rsid w:val="00405834"/>
    <w:rsid w:val="00405AE4"/>
    <w:rsid w:val="00405F1C"/>
    <w:rsid w:val="00406439"/>
    <w:rsid w:val="00406528"/>
    <w:rsid w:val="00406A30"/>
    <w:rsid w:val="00406E33"/>
    <w:rsid w:val="00406FD9"/>
    <w:rsid w:val="00407569"/>
    <w:rsid w:val="00407906"/>
    <w:rsid w:val="004102AA"/>
    <w:rsid w:val="004105DA"/>
    <w:rsid w:val="004114DE"/>
    <w:rsid w:val="0041176F"/>
    <w:rsid w:val="004118D5"/>
    <w:rsid w:val="00412160"/>
    <w:rsid w:val="00412994"/>
    <w:rsid w:val="00412EFC"/>
    <w:rsid w:val="0041336E"/>
    <w:rsid w:val="00413698"/>
    <w:rsid w:val="00413AA4"/>
    <w:rsid w:val="00414056"/>
    <w:rsid w:val="004140D3"/>
    <w:rsid w:val="00414302"/>
    <w:rsid w:val="0041523A"/>
    <w:rsid w:val="00415B25"/>
    <w:rsid w:val="00415E52"/>
    <w:rsid w:val="00416A69"/>
    <w:rsid w:val="00416C5F"/>
    <w:rsid w:val="00417A4C"/>
    <w:rsid w:val="00417DE3"/>
    <w:rsid w:val="00420F55"/>
    <w:rsid w:val="004218A7"/>
    <w:rsid w:val="00421BB7"/>
    <w:rsid w:val="00421EC8"/>
    <w:rsid w:val="00421F84"/>
    <w:rsid w:val="00421FF4"/>
    <w:rsid w:val="0042209B"/>
    <w:rsid w:val="004234CF"/>
    <w:rsid w:val="004234FC"/>
    <w:rsid w:val="00423D61"/>
    <w:rsid w:val="004246DE"/>
    <w:rsid w:val="00424FAD"/>
    <w:rsid w:val="0042515D"/>
    <w:rsid w:val="00425428"/>
    <w:rsid w:val="004255E3"/>
    <w:rsid w:val="00425806"/>
    <w:rsid w:val="004260B4"/>
    <w:rsid w:val="00426688"/>
    <w:rsid w:val="0042679E"/>
    <w:rsid w:val="00426C1D"/>
    <w:rsid w:val="00426C91"/>
    <w:rsid w:val="00427229"/>
    <w:rsid w:val="00427794"/>
    <w:rsid w:val="00427A71"/>
    <w:rsid w:val="004309E2"/>
    <w:rsid w:val="00430A92"/>
    <w:rsid w:val="00431083"/>
    <w:rsid w:val="004312E0"/>
    <w:rsid w:val="00432708"/>
    <w:rsid w:val="0043279B"/>
    <w:rsid w:val="00432D1E"/>
    <w:rsid w:val="00432E38"/>
    <w:rsid w:val="00432F42"/>
    <w:rsid w:val="00433E92"/>
    <w:rsid w:val="00434193"/>
    <w:rsid w:val="0043444F"/>
    <w:rsid w:val="00434C21"/>
    <w:rsid w:val="00434CF2"/>
    <w:rsid w:val="00434F58"/>
    <w:rsid w:val="004350C3"/>
    <w:rsid w:val="00435A4A"/>
    <w:rsid w:val="00435ABB"/>
    <w:rsid w:val="00435BA5"/>
    <w:rsid w:val="00435FFD"/>
    <w:rsid w:val="0043751D"/>
    <w:rsid w:val="0043771C"/>
    <w:rsid w:val="0043776D"/>
    <w:rsid w:val="004378E4"/>
    <w:rsid w:val="00437C7C"/>
    <w:rsid w:val="004406D6"/>
    <w:rsid w:val="00440754"/>
    <w:rsid w:val="00440C70"/>
    <w:rsid w:val="00440C8B"/>
    <w:rsid w:val="00440F57"/>
    <w:rsid w:val="00443200"/>
    <w:rsid w:val="00443577"/>
    <w:rsid w:val="00443996"/>
    <w:rsid w:val="00443B2E"/>
    <w:rsid w:val="00444388"/>
    <w:rsid w:val="00444426"/>
    <w:rsid w:val="00444F57"/>
    <w:rsid w:val="00445320"/>
    <w:rsid w:val="004456A7"/>
    <w:rsid w:val="00445729"/>
    <w:rsid w:val="00445898"/>
    <w:rsid w:val="00445C91"/>
    <w:rsid w:val="0044641B"/>
    <w:rsid w:val="0044644F"/>
    <w:rsid w:val="00446479"/>
    <w:rsid w:val="00446815"/>
    <w:rsid w:val="00446CEF"/>
    <w:rsid w:val="004472CC"/>
    <w:rsid w:val="00447D6C"/>
    <w:rsid w:val="004502FA"/>
    <w:rsid w:val="00450795"/>
    <w:rsid w:val="0045089B"/>
    <w:rsid w:val="00451008"/>
    <w:rsid w:val="00451355"/>
    <w:rsid w:val="0045153B"/>
    <w:rsid w:val="00451712"/>
    <w:rsid w:val="00451A29"/>
    <w:rsid w:val="00452081"/>
    <w:rsid w:val="00453C9A"/>
    <w:rsid w:val="004541F3"/>
    <w:rsid w:val="00454F36"/>
    <w:rsid w:val="0045517A"/>
    <w:rsid w:val="0045535C"/>
    <w:rsid w:val="00455E93"/>
    <w:rsid w:val="00456034"/>
    <w:rsid w:val="004562C9"/>
    <w:rsid w:val="004567CA"/>
    <w:rsid w:val="004567F7"/>
    <w:rsid w:val="00456A41"/>
    <w:rsid w:val="00456D52"/>
    <w:rsid w:val="004570AC"/>
    <w:rsid w:val="0045753C"/>
    <w:rsid w:val="00457D5E"/>
    <w:rsid w:val="00457E77"/>
    <w:rsid w:val="00460009"/>
    <w:rsid w:val="00460093"/>
    <w:rsid w:val="0046034D"/>
    <w:rsid w:val="004607CA"/>
    <w:rsid w:val="00460942"/>
    <w:rsid w:val="00460A4F"/>
    <w:rsid w:val="00461112"/>
    <w:rsid w:val="00461B50"/>
    <w:rsid w:val="00461D82"/>
    <w:rsid w:val="004629AC"/>
    <w:rsid w:val="00464005"/>
    <w:rsid w:val="004649FD"/>
    <w:rsid w:val="00464E35"/>
    <w:rsid w:val="004650A4"/>
    <w:rsid w:val="00465346"/>
    <w:rsid w:val="00465576"/>
    <w:rsid w:val="0046571B"/>
    <w:rsid w:val="004658F1"/>
    <w:rsid w:val="00465E4C"/>
    <w:rsid w:val="00465F28"/>
    <w:rsid w:val="0046647D"/>
    <w:rsid w:val="00466966"/>
    <w:rsid w:val="00466ED2"/>
    <w:rsid w:val="004671E6"/>
    <w:rsid w:val="0046731C"/>
    <w:rsid w:val="0046739F"/>
    <w:rsid w:val="00470049"/>
    <w:rsid w:val="004702A4"/>
    <w:rsid w:val="00470444"/>
    <w:rsid w:val="00471371"/>
    <w:rsid w:val="0047175D"/>
    <w:rsid w:val="00471AC2"/>
    <w:rsid w:val="00471D70"/>
    <w:rsid w:val="00472002"/>
    <w:rsid w:val="004728D0"/>
    <w:rsid w:val="00473984"/>
    <w:rsid w:val="00473AAB"/>
    <w:rsid w:val="00473AEE"/>
    <w:rsid w:val="00473CCA"/>
    <w:rsid w:val="00473DA6"/>
    <w:rsid w:val="00474995"/>
    <w:rsid w:val="00474E11"/>
    <w:rsid w:val="00474E5F"/>
    <w:rsid w:val="00474EED"/>
    <w:rsid w:val="00475FF0"/>
    <w:rsid w:val="0047619F"/>
    <w:rsid w:val="004765FE"/>
    <w:rsid w:val="00476E46"/>
    <w:rsid w:val="00476FF2"/>
    <w:rsid w:val="004773D1"/>
    <w:rsid w:val="004775F0"/>
    <w:rsid w:val="0047796B"/>
    <w:rsid w:val="00477B32"/>
    <w:rsid w:val="00481446"/>
    <w:rsid w:val="00481824"/>
    <w:rsid w:val="00481DD7"/>
    <w:rsid w:val="00482248"/>
    <w:rsid w:val="004826F7"/>
    <w:rsid w:val="004828A1"/>
    <w:rsid w:val="00482A32"/>
    <w:rsid w:val="00483061"/>
    <w:rsid w:val="004834FF"/>
    <w:rsid w:val="0048411A"/>
    <w:rsid w:val="00484237"/>
    <w:rsid w:val="00484248"/>
    <w:rsid w:val="00484809"/>
    <w:rsid w:val="0048526B"/>
    <w:rsid w:val="00485A4C"/>
    <w:rsid w:val="00485AFF"/>
    <w:rsid w:val="00485CCB"/>
    <w:rsid w:val="00485E61"/>
    <w:rsid w:val="004864DC"/>
    <w:rsid w:val="00486831"/>
    <w:rsid w:val="00486D1F"/>
    <w:rsid w:val="004870DA"/>
    <w:rsid w:val="00487CC6"/>
    <w:rsid w:val="00490ADC"/>
    <w:rsid w:val="00490CE1"/>
    <w:rsid w:val="004912D8"/>
    <w:rsid w:val="0049171D"/>
    <w:rsid w:val="004917B7"/>
    <w:rsid w:val="00491EE3"/>
    <w:rsid w:val="0049211A"/>
    <w:rsid w:val="004935A5"/>
    <w:rsid w:val="00493939"/>
    <w:rsid w:val="00493B06"/>
    <w:rsid w:val="00493F12"/>
    <w:rsid w:val="00493FAB"/>
    <w:rsid w:val="00494010"/>
    <w:rsid w:val="00494446"/>
    <w:rsid w:val="004948F6"/>
    <w:rsid w:val="00494DBE"/>
    <w:rsid w:val="00494E54"/>
    <w:rsid w:val="00494FBC"/>
    <w:rsid w:val="004950C3"/>
    <w:rsid w:val="00495799"/>
    <w:rsid w:val="004958E1"/>
    <w:rsid w:val="004959B5"/>
    <w:rsid w:val="00495AC5"/>
    <w:rsid w:val="00496575"/>
    <w:rsid w:val="0049677E"/>
    <w:rsid w:val="00496D1D"/>
    <w:rsid w:val="004970C7"/>
    <w:rsid w:val="004976E1"/>
    <w:rsid w:val="004A007F"/>
    <w:rsid w:val="004A09FA"/>
    <w:rsid w:val="004A0CB3"/>
    <w:rsid w:val="004A1282"/>
    <w:rsid w:val="004A12B0"/>
    <w:rsid w:val="004A12BB"/>
    <w:rsid w:val="004A1505"/>
    <w:rsid w:val="004A17D1"/>
    <w:rsid w:val="004A1EF4"/>
    <w:rsid w:val="004A2359"/>
    <w:rsid w:val="004A2B98"/>
    <w:rsid w:val="004A34F1"/>
    <w:rsid w:val="004A38DD"/>
    <w:rsid w:val="004A3FB3"/>
    <w:rsid w:val="004A4B8C"/>
    <w:rsid w:val="004A4E57"/>
    <w:rsid w:val="004A615D"/>
    <w:rsid w:val="004A6479"/>
    <w:rsid w:val="004A7A8B"/>
    <w:rsid w:val="004A7AB7"/>
    <w:rsid w:val="004A7F33"/>
    <w:rsid w:val="004B026F"/>
    <w:rsid w:val="004B0851"/>
    <w:rsid w:val="004B115F"/>
    <w:rsid w:val="004B1175"/>
    <w:rsid w:val="004B11FA"/>
    <w:rsid w:val="004B16EF"/>
    <w:rsid w:val="004B16F5"/>
    <w:rsid w:val="004B3077"/>
    <w:rsid w:val="004B38F5"/>
    <w:rsid w:val="004B3BE1"/>
    <w:rsid w:val="004B3BEA"/>
    <w:rsid w:val="004B486C"/>
    <w:rsid w:val="004B4C82"/>
    <w:rsid w:val="004B4E44"/>
    <w:rsid w:val="004B582D"/>
    <w:rsid w:val="004B59FD"/>
    <w:rsid w:val="004B5D2E"/>
    <w:rsid w:val="004B60F5"/>
    <w:rsid w:val="004B6EAF"/>
    <w:rsid w:val="004C0E50"/>
    <w:rsid w:val="004C0F12"/>
    <w:rsid w:val="004C10D5"/>
    <w:rsid w:val="004C142C"/>
    <w:rsid w:val="004C30F7"/>
    <w:rsid w:val="004C376B"/>
    <w:rsid w:val="004C3B5E"/>
    <w:rsid w:val="004C3B67"/>
    <w:rsid w:val="004C3C53"/>
    <w:rsid w:val="004C3CFA"/>
    <w:rsid w:val="004C46B7"/>
    <w:rsid w:val="004C4A5C"/>
    <w:rsid w:val="004C54A1"/>
    <w:rsid w:val="004C575B"/>
    <w:rsid w:val="004C5FEA"/>
    <w:rsid w:val="004C61B5"/>
    <w:rsid w:val="004C6376"/>
    <w:rsid w:val="004C6BBF"/>
    <w:rsid w:val="004C6FD3"/>
    <w:rsid w:val="004C728A"/>
    <w:rsid w:val="004D03CD"/>
    <w:rsid w:val="004D05A4"/>
    <w:rsid w:val="004D07BC"/>
    <w:rsid w:val="004D0A0F"/>
    <w:rsid w:val="004D0A9D"/>
    <w:rsid w:val="004D0BC9"/>
    <w:rsid w:val="004D0DC7"/>
    <w:rsid w:val="004D0F15"/>
    <w:rsid w:val="004D17E6"/>
    <w:rsid w:val="004D1870"/>
    <w:rsid w:val="004D1C4B"/>
    <w:rsid w:val="004D31F5"/>
    <w:rsid w:val="004D3372"/>
    <w:rsid w:val="004D4263"/>
    <w:rsid w:val="004D46D6"/>
    <w:rsid w:val="004D4C5D"/>
    <w:rsid w:val="004D4ED3"/>
    <w:rsid w:val="004D51B4"/>
    <w:rsid w:val="004D5241"/>
    <w:rsid w:val="004D58B5"/>
    <w:rsid w:val="004D5DB6"/>
    <w:rsid w:val="004D5F4E"/>
    <w:rsid w:val="004D6D39"/>
    <w:rsid w:val="004D7288"/>
    <w:rsid w:val="004D77FE"/>
    <w:rsid w:val="004D7CB9"/>
    <w:rsid w:val="004D7D75"/>
    <w:rsid w:val="004E02DA"/>
    <w:rsid w:val="004E035D"/>
    <w:rsid w:val="004E0535"/>
    <w:rsid w:val="004E089D"/>
    <w:rsid w:val="004E103E"/>
    <w:rsid w:val="004E1419"/>
    <w:rsid w:val="004E1C93"/>
    <w:rsid w:val="004E1DC8"/>
    <w:rsid w:val="004E2122"/>
    <w:rsid w:val="004E2A33"/>
    <w:rsid w:val="004E2CA9"/>
    <w:rsid w:val="004E2D9D"/>
    <w:rsid w:val="004E2E3B"/>
    <w:rsid w:val="004E3571"/>
    <w:rsid w:val="004E3907"/>
    <w:rsid w:val="004E391B"/>
    <w:rsid w:val="004E3DF8"/>
    <w:rsid w:val="004E417F"/>
    <w:rsid w:val="004E43E7"/>
    <w:rsid w:val="004E4760"/>
    <w:rsid w:val="004E476E"/>
    <w:rsid w:val="004E5C80"/>
    <w:rsid w:val="004E5D2F"/>
    <w:rsid w:val="004E615C"/>
    <w:rsid w:val="004E6E86"/>
    <w:rsid w:val="004E72D9"/>
    <w:rsid w:val="004E7F2D"/>
    <w:rsid w:val="004F0544"/>
    <w:rsid w:val="004F14D3"/>
    <w:rsid w:val="004F16C7"/>
    <w:rsid w:val="004F20ED"/>
    <w:rsid w:val="004F256B"/>
    <w:rsid w:val="004F2678"/>
    <w:rsid w:val="004F2DD4"/>
    <w:rsid w:val="004F4266"/>
    <w:rsid w:val="004F44B9"/>
    <w:rsid w:val="004F4B75"/>
    <w:rsid w:val="004F6013"/>
    <w:rsid w:val="004F60AB"/>
    <w:rsid w:val="004F65EC"/>
    <w:rsid w:val="004F6600"/>
    <w:rsid w:val="004F68CF"/>
    <w:rsid w:val="004F753C"/>
    <w:rsid w:val="004F76AB"/>
    <w:rsid w:val="00500473"/>
    <w:rsid w:val="00500815"/>
    <w:rsid w:val="005009D4"/>
    <w:rsid w:val="00500B09"/>
    <w:rsid w:val="00500E6D"/>
    <w:rsid w:val="005016F3"/>
    <w:rsid w:val="0050190F"/>
    <w:rsid w:val="00501F78"/>
    <w:rsid w:val="00502580"/>
    <w:rsid w:val="00502693"/>
    <w:rsid w:val="00502789"/>
    <w:rsid w:val="00502904"/>
    <w:rsid w:val="00502A94"/>
    <w:rsid w:val="00503A86"/>
    <w:rsid w:val="005043BA"/>
    <w:rsid w:val="00504634"/>
    <w:rsid w:val="0050466A"/>
    <w:rsid w:val="005048BB"/>
    <w:rsid w:val="00505AC5"/>
    <w:rsid w:val="00505C83"/>
    <w:rsid w:val="005066BB"/>
    <w:rsid w:val="00507598"/>
    <w:rsid w:val="00507837"/>
    <w:rsid w:val="00507BA1"/>
    <w:rsid w:val="00507DBE"/>
    <w:rsid w:val="0051001B"/>
    <w:rsid w:val="00510099"/>
    <w:rsid w:val="005109DD"/>
    <w:rsid w:val="0051104B"/>
    <w:rsid w:val="005115DF"/>
    <w:rsid w:val="00511C02"/>
    <w:rsid w:val="005124D9"/>
    <w:rsid w:val="0051339D"/>
    <w:rsid w:val="005135D2"/>
    <w:rsid w:val="0051409C"/>
    <w:rsid w:val="00514478"/>
    <w:rsid w:val="00514483"/>
    <w:rsid w:val="00514507"/>
    <w:rsid w:val="00514F38"/>
    <w:rsid w:val="00515E31"/>
    <w:rsid w:val="00516F2B"/>
    <w:rsid w:val="00516F82"/>
    <w:rsid w:val="005170A4"/>
    <w:rsid w:val="00517183"/>
    <w:rsid w:val="0051794C"/>
    <w:rsid w:val="0051796A"/>
    <w:rsid w:val="00517C12"/>
    <w:rsid w:val="00517C7B"/>
    <w:rsid w:val="0052006D"/>
    <w:rsid w:val="00520371"/>
    <w:rsid w:val="00520FE2"/>
    <w:rsid w:val="00521836"/>
    <w:rsid w:val="00521988"/>
    <w:rsid w:val="00521DE6"/>
    <w:rsid w:val="00522458"/>
    <w:rsid w:val="005225ED"/>
    <w:rsid w:val="005227FD"/>
    <w:rsid w:val="00522CC0"/>
    <w:rsid w:val="0052353F"/>
    <w:rsid w:val="005247F4"/>
    <w:rsid w:val="00524CA9"/>
    <w:rsid w:val="00524EB1"/>
    <w:rsid w:val="00525288"/>
    <w:rsid w:val="00526199"/>
    <w:rsid w:val="00526367"/>
    <w:rsid w:val="005272F0"/>
    <w:rsid w:val="005277EC"/>
    <w:rsid w:val="00527F05"/>
    <w:rsid w:val="00530188"/>
    <w:rsid w:val="00530A0C"/>
    <w:rsid w:val="00530BA2"/>
    <w:rsid w:val="00530E45"/>
    <w:rsid w:val="00530EA9"/>
    <w:rsid w:val="00530F84"/>
    <w:rsid w:val="005310B3"/>
    <w:rsid w:val="005317F1"/>
    <w:rsid w:val="00532116"/>
    <w:rsid w:val="00532344"/>
    <w:rsid w:val="00532409"/>
    <w:rsid w:val="005339F6"/>
    <w:rsid w:val="00533DD2"/>
    <w:rsid w:val="00534711"/>
    <w:rsid w:val="00535883"/>
    <w:rsid w:val="0053660A"/>
    <w:rsid w:val="00536AF8"/>
    <w:rsid w:val="00537081"/>
    <w:rsid w:val="005372BE"/>
    <w:rsid w:val="005373A6"/>
    <w:rsid w:val="00537B12"/>
    <w:rsid w:val="005400C3"/>
    <w:rsid w:val="00540575"/>
    <w:rsid w:val="00540788"/>
    <w:rsid w:val="00541325"/>
    <w:rsid w:val="00541C4A"/>
    <w:rsid w:val="00541F07"/>
    <w:rsid w:val="00542C24"/>
    <w:rsid w:val="00542EE7"/>
    <w:rsid w:val="005431BC"/>
    <w:rsid w:val="005434EE"/>
    <w:rsid w:val="00543B39"/>
    <w:rsid w:val="00544185"/>
    <w:rsid w:val="0054442F"/>
    <w:rsid w:val="00544633"/>
    <w:rsid w:val="0054495D"/>
    <w:rsid w:val="00544A57"/>
    <w:rsid w:val="00544F02"/>
    <w:rsid w:val="00545371"/>
    <w:rsid w:val="00545F67"/>
    <w:rsid w:val="005466AE"/>
    <w:rsid w:val="00546E71"/>
    <w:rsid w:val="005503A8"/>
    <w:rsid w:val="005506AD"/>
    <w:rsid w:val="005524C9"/>
    <w:rsid w:val="00553527"/>
    <w:rsid w:val="00553549"/>
    <w:rsid w:val="005538B4"/>
    <w:rsid w:val="00553E49"/>
    <w:rsid w:val="00554297"/>
    <w:rsid w:val="00555351"/>
    <w:rsid w:val="00555A7F"/>
    <w:rsid w:val="00555C03"/>
    <w:rsid w:val="00555EAA"/>
    <w:rsid w:val="00556805"/>
    <w:rsid w:val="00557CDE"/>
    <w:rsid w:val="005601FF"/>
    <w:rsid w:val="0056056A"/>
    <w:rsid w:val="00560945"/>
    <w:rsid w:val="00560CFE"/>
    <w:rsid w:val="00560F9F"/>
    <w:rsid w:val="005610FE"/>
    <w:rsid w:val="00561531"/>
    <w:rsid w:val="005618BB"/>
    <w:rsid w:val="00562901"/>
    <w:rsid w:val="005637D2"/>
    <w:rsid w:val="00563B7A"/>
    <w:rsid w:val="00563CCE"/>
    <w:rsid w:val="005650B4"/>
    <w:rsid w:val="0056510F"/>
    <w:rsid w:val="005655CC"/>
    <w:rsid w:val="00566181"/>
    <w:rsid w:val="00566244"/>
    <w:rsid w:val="005664AD"/>
    <w:rsid w:val="00566849"/>
    <w:rsid w:val="00566ED2"/>
    <w:rsid w:val="0056723D"/>
    <w:rsid w:val="00567301"/>
    <w:rsid w:val="00567412"/>
    <w:rsid w:val="0056783F"/>
    <w:rsid w:val="00567CBF"/>
    <w:rsid w:val="00567E7A"/>
    <w:rsid w:val="005701BC"/>
    <w:rsid w:val="0057121C"/>
    <w:rsid w:val="00571BAE"/>
    <w:rsid w:val="00571CE2"/>
    <w:rsid w:val="00572018"/>
    <w:rsid w:val="00573358"/>
    <w:rsid w:val="005735F2"/>
    <w:rsid w:val="0057362E"/>
    <w:rsid w:val="00573C8F"/>
    <w:rsid w:val="00573E12"/>
    <w:rsid w:val="005741EC"/>
    <w:rsid w:val="0057471C"/>
    <w:rsid w:val="00575AF1"/>
    <w:rsid w:val="00575E61"/>
    <w:rsid w:val="00576278"/>
    <w:rsid w:val="00576F57"/>
    <w:rsid w:val="00576F58"/>
    <w:rsid w:val="00577208"/>
    <w:rsid w:val="005774D7"/>
    <w:rsid w:val="005777EF"/>
    <w:rsid w:val="00580220"/>
    <w:rsid w:val="00580972"/>
    <w:rsid w:val="00580AE1"/>
    <w:rsid w:val="00580E2E"/>
    <w:rsid w:val="00580E3C"/>
    <w:rsid w:val="00581266"/>
    <w:rsid w:val="005816A0"/>
    <w:rsid w:val="00581C45"/>
    <w:rsid w:val="005823AE"/>
    <w:rsid w:val="005823BF"/>
    <w:rsid w:val="0058252B"/>
    <w:rsid w:val="005825E3"/>
    <w:rsid w:val="00582668"/>
    <w:rsid w:val="0058268E"/>
    <w:rsid w:val="00582779"/>
    <w:rsid w:val="00583131"/>
    <w:rsid w:val="00583251"/>
    <w:rsid w:val="0058333C"/>
    <w:rsid w:val="00583603"/>
    <w:rsid w:val="00583764"/>
    <w:rsid w:val="005838AA"/>
    <w:rsid w:val="00583C55"/>
    <w:rsid w:val="00584557"/>
    <w:rsid w:val="0058469C"/>
    <w:rsid w:val="005856F2"/>
    <w:rsid w:val="00585715"/>
    <w:rsid w:val="005858F0"/>
    <w:rsid w:val="00585994"/>
    <w:rsid w:val="00586811"/>
    <w:rsid w:val="00587702"/>
    <w:rsid w:val="00590065"/>
    <w:rsid w:val="005907BE"/>
    <w:rsid w:val="00591156"/>
    <w:rsid w:val="005913AB"/>
    <w:rsid w:val="005918DE"/>
    <w:rsid w:val="00592467"/>
    <w:rsid w:val="005930C8"/>
    <w:rsid w:val="00593B82"/>
    <w:rsid w:val="00593C39"/>
    <w:rsid w:val="00593C3A"/>
    <w:rsid w:val="00593E8D"/>
    <w:rsid w:val="005940C4"/>
    <w:rsid w:val="00594146"/>
    <w:rsid w:val="005942DF"/>
    <w:rsid w:val="00594C79"/>
    <w:rsid w:val="00594F70"/>
    <w:rsid w:val="00595404"/>
    <w:rsid w:val="0059554B"/>
    <w:rsid w:val="00595C23"/>
    <w:rsid w:val="005967F6"/>
    <w:rsid w:val="00596D19"/>
    <w:rsid w:val="00597003"/>
    <w:rsid w:val="00597230"/>
    <w:rsid w:val="005972B4"/>
    <w:rsid w:val="00597315"/>
    <w:rsid w:val="005973DD"/>
    <w:rsid w:val="005976A0"/>
    <w:rsid w:val="005976C0"/>
    <w:rsid w:val="0059793D"/>
    <w:rsid w:val="00597A6B"/>
    <w:rsid w:val="00597EE1"/>
    <w:rsid w:val="005A114C"/>
    <w:rsid w:val="005A1599"/>
    <w:rsid w:val="005A20AB"/>
    <w:rsid w:val="005A2147"/>
    <w:rsid w:val="005A220F"/>
    <w:rsid w:val="005A268C"/>
    <w:rsid w:val="005A2748"/>
    <w:rsid w:val="005A2EDD"/>
    <w:rsid w:val="005A39E4"/>
    <w:rsid w:val="005A453D"/>
    <w:rsid w:val="005A4916"/>
    <w:rsid w:val="005A4C3E"/>
    <w:rsid w:val="005A5111"/>
    <w:rsid w:val="005A64A0"/>
    <w:rsid w:val="005A6541"/>
    <w:rsid w:val="005A6981"/>
    <w:rsid w:val="005A6E26"/>
    <w:rsid w:val="005A7188"/>
    <w:rsid w:val="005A7C60"/>
    <w:rsid w:val="005A7C97"/>
    <w:rsid w:val="005A7D47"/>
    <w:rsid w:val="005A7DC9"/>
    <w:rsid w:val="005B0DF2"/>
    <w:rsid w:val="005B1C68"/>
    <w:rsid w:val="005B1F63"/>
    <w:rsid w:val="005B2D1E"/>
    <w:rsid w:val="005B2D9D"/>
    <w:rsid w:val="005B2F64"/>
    <w:rsid w:val="005B396C"/>
    <w:rsid w:val="005B3EB8"/>
    <w:rsid w:val="005B3F41"/>
    <w:rsid w:val="005B499B"/>
    <w:rsid w:val="005B4F8E"/>
    <w:rsid w:val="005B5259"/>
    <w:rsid w:val="005B54A8"/>
    <w:rsid w:val="005B58FA"/>
    <w:rsid w:val="005B5DA2"/>
    <w:rsid w:val="005B71DC"/>
    <w:rsid w:val="005B756D"/>
    <w:rsid w:val="005B75D9"/>
    <w:rsid w:val="005B7C9F"/>
    <w:rsid w:val="005C08AA"/>
    <w:rsid w:val="005C08AC"/>
    <w:rsid w:val="005C092A"/>
    <w:rsid w:val="005C18A9"/>
    <w:rsid w:val="005C19E7"/>
    <w:rsid w:val="005C2751"/>
    <w:rsid w:val="005C35DE"/>
    <w:rsid w:val="005C35E9"/>
    <w:rsid w:val="005C394F"/>
    <w:rsid w:val="005C39F7"/>
    <w:rsid w:val="005C4038"/>
    <w:rsid w:val="005C534B"/>
    <w:rsid w:val="005C58C6"/>
    <w:rsid w:val="005C59C6"/>
    <w:rsid w:val="005C60EC"/>
    <w:rsid w:val="005C62E7"/>
    <w:rsid w:val="005C7C76"/>
    <w:rsid w:val="005D09FD"/>
    <w:rsid w:val="005D0D92"/>
    <w:rsid w:val="005D0D9A"/>
    <w:rsid w:val="005D0DBD"/>
    <w:rsid w:val="005D13FB"/>
    <w:rsid w:val="005D1CDC"/>
    <w:rsid w:val="005D2723"/>
    <w:rsid w:val="005D2CCF"/>
    <w:rsid w:val="005D3128"/>
    <w:rsid w:val="005D3406"/>
    <w:rsid w:val="005D3B76"/>
    <w:rsid w:val="005D42F7"/>
    <w:rsid w:val="005D43B8"/>
    <w:rsid w:val="005D4728"/>
    <w:rsid w:val="005D51BC"/>
    <w:rsid w:val="005D5500"/>
    <w:rsid w:val="005D55DF"/>
    <w:rsid w:val="005D57A1"/>
    <w:rsid w:val="005D5D88"/>
    <w:rsid w:val="005D616C"/>
    <w:rsid w:val="005D62DC"/>
    <w:rsid w:val="005D63C4"/>
    <w:rsid w:val="005D65F2"/>
    <w:rsid w:val="005D68D4"/>
    <w:rsid w:val="005D6DBB"/>
    <w:rsid w:val="005D7270"/>
    <w:rsid w:val="005D7541"/>
    <w:rsid w:val="005E08DA"/>
    <w:rsid w:val="005E22FD"/>
    <w:rsid w:val="005E2B1F"/>
    <w:rsid w:val="005E3005"/>
    <w:rsid w:val="005E34D2"/>
    <w:rsid w:val="005E4268"/>
    <w:rsid w:val="005E4481"/>
    <w:rsid w:val="005E4692"/>
    <w:rsid w:val="005E53F1"/>
    <w:rsid w:val="005E577A"/>
    <w:rsid w:val="005E59AA"/>
    <w:rsid w:val="005E6260"/>
    <w:rsid w:val="005E62B1"/>
    <w:rsid w:val="005E636E"/>
    <w:rsid w:val="005E655E"/>
    <w:rsid w:val="005E6F29"/>
    <w:rsid w:val="005E761D"/>
    <w:rsid w:val="005E7E4D"/>
    <w:rsid w:val="005E7F18"/>
    <w:rsid w:val="005F0529"/>
    <w:rsid w:val="005F06B5"/>
    <w:rsid w:val="005F0A0B"/>
    <w:rsid w:val="005F0AC2"/>
    <w:rsid w:val="005F12E0"/>
    <w:rsid w:val="005F1B0F"/>
    <w:rsid w:val="005F1D70"/>
    <w:rsid w:val="005F21D4"/>
    <w:rsid w:val="005F2369"/>
    <w:rsid w:val="005F2783"/>
    <w:rsid w:val="005F2E35"/>
    <w:rsid w:val="005F2E93"/>
    <w:rsid w:val="005F2EBC"/>
    <w:rsid w:val="005F363C"/>
    <w:rsid w:val="005F3CCD"/>
    <w:rsid w:val="005F41D7"/>
    <w:rsid w:val="005F4430"/>
    <w:rsid w:val="005F4439"/>
    <w:rsid w:val="005F44E9"/>
    <w:rsid w:val="005F463C"/>
    <w:rsid w:val="005F47D3"/>
    <w:rsid w:val="005F4952"/>
    <w:rsid w:val="005F4D76"/>
    <w:rsid w:val="005F5399"/>
    <w:rsid w:val="005F5809"/>
    <w:rsid w:val="005F59FE"/>
    <w:rsid w:val="005F5D34"/>
    <w:rsid w:val="005F5D39"/>
    <w:rsid w:val="005F5F82"/>
    <w:rsid w:val="005F640D"/>
    <w:rsid w:val="005F6FBA"/>
    <w:rsid w:val="005F7711"/>
    <w:rsid w:val="0060027B"/>
    <w:rsid w:val="00600B56"/>
    <w:rsid w:val="00600F50"/>
    <w:rsid w:val="0060113F"/>
    <w:rsid w:val="006016A6"/>
    <w:rsid w:val="006017F1"/>
    <w:rsid w:val="00601847"/>
    <w:rsid w:val="006021C7"/>
    <w:rsid w:val="00602264"/>
    <w:rsid w:val="00602B7C"/>
    <w:rsid w:val="00602E46"/>
    <w:rsid w:val="00602EEE"/>
    <w:rsid w:val="00604005"/>
    <w:rsid w:val="006048D1"/>
    <w:rsid w:val="00604E29"/>
    <w:rsid w:val="006051CA"/>
    <w:rsid w:val="00605947"/>
    <w:rsid w:val="00605957"/>
    <w:rsid w:val="00605B0D"/>
    <w:rsid w:val="00605C9D"/>
    <w:rsid w:val="00605CF9"/>
    <w:rsid w:val="00605E47"/>
    <w:rsid w:val="00606A4E"/>
    <w:rsid w:val="00607841"/>
    <w:rsid w:val="00607EB1"/>
    <w:rsid w:val="00607F8E"/>
    <w:rsid w:val="0061025C"/>
    <w:rsid w:val="006102D1"/>
    <w:rsid w:val="00610B91"/>
    <w:rsid w:val="00610F08"/>
    <w:rsid w:val="006115D9"/>
    <w:rsid w:val="006122A3"/>
    <w:rsid w:val="00612972"/>
    <w:rsid w:val="00613F06"/>
    <w:rsid w:val="0061403F"/>
    <w:rsid w:val="00614282"/>
    <w:rsid w:val="00614776"/>
    <w:rsid w:val="00614BDB"/>
    <w:rsid w:val="00615380"/>
    <w:rsid w:val="00615388"/>
    <w:rsid w:val="006158A2"/>
    <w:rsid w:val="006159C2"/>
    <w:rsid w:val="00615C92"/>
    <w:rsid w:val="00615D8D"/>
    <w:rsid w:val="0061615C"/>
    <w:rsid w:val="0061625F"/>
    <w:rsid w:val="006163F4"/>
    <w:rsid w:val="006170C1"/>
    <w:rsid w:val="00617230"/>
    <w:rsid w:val="006172EF"/>
    <w:rsid w:val="00617925"/>
    <w:rsid w:val="00617E83"/>
    <w:rsid w:val="00620265"/>
    <w:rsid w:val="006209B2"/>
    <w:rsid w:val="00620DAF"/>
    <w:rsid w:val="00620DF0"/>
    <w:rsid w:val="00620F54"/>
    <w:rsid w:val="0062111C"/>
    <w:rsid w:val="006214B8"/>
    <w:rsid w:val="00621C60"/>
    <w:rsid w:val="00622BD2"/>
    <w:rsid w:val="00623095"/>
    <w:rsid w:val="00623AFC"/>
    <w:rsid w:val="00623B5D"/>
    <w:rsid w:val="006242A7"/>
    <w:rsid w:val="00624FBE"/>
    <w:rsid w:val="006253C2"/>
    <w:rsid w:val="00625B98"/>
    <w:rsid w:val="006264E4"/>
    <w:rsid w:val="006268C9"/>
    <w:rsid w:val="00626CC0"/>
    <w:rsid w:val="006275BA"/>
    <w:rsid w:val="00627E6D"/>
    <w:rsid w:val="00630206"/>
    <w:rsid w:val="00632166"/>
    <w:rsid w:val="00632182"/>
    <w:rsid w:val="00632297"/>
    <w:rsid w:val="006325A2"/>
    <w:rsid w:val="00632A45"/>
    <w:rsid w:val="00632AE4"/>
    <w:rsid w:val="00632BF9"/>
    <w:rsid w:val="00632F4C"/>
    <w:rsid w:val="0063371D"/>
    <w:rsid w:val="00633D9E"/>
    <w:rsid w:val="0063407D"/>
    <w:rsid w:val="006343D3"/>
    <w:rsid w:val="00634824"/>
    <w:rsid w:val="00634C8B"/>
    <w:rsid w:val="0063553F"/>
    <w:rsid w:val="006356B5"/>
    <w:rsid w:val="006357D4"/>
    <w:rsid w:val="00635D11"/>
    <w:rsid w:val="0063618B"/>
    <w:rsid w:val="006361F4"/>
    <w:rsid w:val="0063645E"/>
    <w:rsid w:val="006368C0"/>
    <w:rsid w:val="00636C78"/>
    <w:rsid w:val="006377DE"/>
    <w:rsid w:val="00637975"/>
    <w:rsid w:val="00637B86"/>
    <w:rsid w:val="006403C5"/>
    <w:rsid w:val="0064080C"/>
    <w:rsid w:val="0064137C"/>
    <w:rsid w:val="006422A7"/>
    <w:rsid w:val="00642A70"/>
    <w:rsid w:val="00642AA8"/>
    <w:rsid w:val="00643051"/>
    <w:rsid w:val="00644197"/>
    <w:rsid w:val="0064459C"/>
    <w:rsid w:val="00644B66"/>
    <w:rsid w:val="00645150"/>
    <w:rsid w:val="00645C1A"/>
    <w:rsid w:val="00645CEF"/>
    <w:rsid w:val="00646369"/>
    <w:rsid w:val="0064645D"/>
    <w:rsid w:val="0064714D"/>
    <w:rsid w:val="0064750A"/>
    <w:rsid w:val="00647ECE"/>
    <w:rsid w:val="006515E7"/>
    <w:rsid w:val="00651EAA"/>
    <w:rsid w:val="006527B4"/>
    <w:rsid w:val="00652DA0"/>
    <w:rsid w:val="0065320C"/>
    <w:rsid w:val="00653211"/>
    <w:rsid w:val="00653467"/>
    <w:rsid w:val="00653977"/>
    <w:rsid w:val="00653E86"/>
    <w:rsid w:val="00654569"/>
    <w:rsid w:val="00655203"/>
    <w:rsid w:val="006558BA"/>
    <w:rsid w:val="00655A44"/>
    <w:rsid w:val="00655EB6"/>
    <w:rsid w:val="00655EC3"/>
    <w:rsid w:val="006572F6"/>
    <w:rsid w:val="006602DE"/>
    <w:rsid w:val="006606D3"/>
    <w:rsid w:val="00660C31"/>
    <w:rsid w:val="00661068"/>
    <w:rsid w:val="006611E4"/>
    <w:rsid w:val="00661944"/>
    <w:rsid w:val="00662129"/>
    <w:rsid w:val="00662D88"/>
    <w:rsid w:val="006633A3"/>
    <w:rsid w:val="00663C14"/>
    <w:rsid w:val="00663D2F"/>
    <w:rsid w:val="00663DCB"/>
    <w:rsid w:val="00663FC7"/>
    <w:rsid w:val="006640CE"/>
    <w:rsid w:val="0066420B"/>
    <w:rsid w:val="0066460E"/>
    <w:rsid w:val="006646ED"/>
    <w:rsid w:val="00664C49"/>
    <w:rsid w:val="00664F41"/>
    <w:rsid w:val="00665333"/>
    <w:rsid w:val="00665F4C"/>
    <w:rsid w:val="0066675F"/>
    <w:rsid w:val="00666896"/>
    <w:rsid w:val="0066695E"/>
    <w:rsid w:val="006669A6"/>
    <w:rsid w:val="00666B19"/>
    <w:rsid w:val="006670E0"/>
    <w:rsid w:val="00667348"/>
    <w:rsid w:val="00667868"/>
    <w:rsid w:val="006679FB"/>
    <w:rsid w:val="00667A54"/>
    <w:rsid w:val="00667DF7"/>
    <w:rsid w:val="0067026E"/>
    <w:rsid w:val="0067044C"/>
    <w:rsid w:val="00670D2D"/>
    <w:rsid w:val="006718C4"/>
    <w:rsid w:val="00671C1E"/>
    <w:rsid w:val="00671D27"/>
    <w:rsid w:val="00671DD1"/>
    <w:rsid w:val="0067201A"/>
    <w:rsid w:val="00672078"/>
    <w:rsid w:val="006722C1"/>
    <w:rsid w:val="00672C0E"/>
    <w:rsid w:val="00673399"/>
    <w:rsid w:val="00673DC6"/>
    <w:rsid w:val="00674806"/>
    <w:rsid w:val="00674B24"/>
    <w:rsid w:val="00674ED7"/>
    <w:rsid w:val="0067629C"/>
    <w:rsid w:val="00676BBB"/>
    <w:rsid w:val="006770C5"/>
    <w:rsid w:val="006772A4"/>
    <w:rsid w:val="00677922"/>
    <w:rsid w:val="00677F2D"/>
    <w:rsid w:val="00680328"/>
    <w:rsid w:val="00680462"/>
    <w:rsid w:val="00680823"/>
    <w:rsid w:val="0068088F"/>
    <w:rsid w:val="00680D30"/>
    <w:rsid w:val="00681AF1"/>
    <w:rsid w:val="00681ED8"/>
    <w:rsid w:val="00681FB7"/>
    <w:rsid w:val="00682A94"/>
    <w:rsid w:val="0068309A"/>
    <w:rsid w:val="00684BB4"/>
    <w:rsid w:val="00684CB6"/>
    <w:rsid w:val="006854FA"/>
    <w:rsid w:val="0068635A"/>
    <w:rsid w:val="006866B1"/>
    <w:rsid w:val="00686BDC"/>
    <w:rsid w:val="006873EC"/>
    <w:rsid w:val="0068742B"/>
    <w:rsid w:val="00687899"/>
    <w:rsid w:val="00690414"/>
    <w:rsid w:val="00690AC5"/>
    <w:rsid w:val="00692587"/>
    <w:rsid w:val="00692C20"/>
    <w:rsid w:val="00693C47"/>
    <w:rsid w:val="00694305"/>
    <w:rsid w:val="0069460D"/>
    <w:rsid w:val="00694B8D"/>
    <w:rsid w:val="00694F7C"/>
    <w:rsid w:val="00695C31"/>
    <w:rsid w:val="00696A99"/>
    <w:rsid w:val="00697304"/>
    <w:rsid w:val="0069743E"/>
    <w:rsid w:val="0069783C"/>
    <w:rsid w:val="006A0B79"/>
    <w:rsid w:val="006A1568"/>
    <w:rsid w:val="006A182D"/>
    <w:rsid w:val="006A1DC6"/>
    <w:rsid w:val="006A2095"/>
    <w:rsid w:val="006A2267"/>
    <w:rsid w:val="006A2364"/>
    <w:rsid w:val="006A267C"/>
    <w:rsid w:val="006A2935"/>
    <w:rsid w:val="006A2967"/>
    <w:rsid w:val="006A322E"/>
    <w:rsid w:val="006A38B4"/>
    <w:rsid w:val="006A445D"/>
    <w:rsid w:val="006A494F"/>
    <w:rsid w:val="006A49DD"/>
    <w:rsid w:val="006A5431"/>
    <w:rsid w:val="006A5928"/>
    <w:rsid w:val="006A5E4E"/>
    <w:rsid w:val="006A6A15"/>
    <w:rsid w:val="006A6E69"/>
    <w:rsid w:val="006A7314"/>
    <w:rsid w:val="006A7386"/>
    <w:rsid w:val="006A7791"/>
    <w:rsid w:val="006A7ABC"/>
    <w:rsid w:val="006A7B8A"/>
    <w:rsid w:val="006B0181"/>
    <w:rsid w:val="006B030F"/>
    <w:rsid w:val="006B041C"/>
    <w:rsid w:val="006B054A"/>
    <w:rsid w:val="006B0596"/>
    <w:rsid w:val="006B1431"/>
    <w:rsid w:val="006B2CED"/>
    <w:rsid w:val="006B2F5D"/>
    <w:rsid w:val="006B34EA"/>
    <w:rsid w:val="006B3DA5"/>
    <w:rsid w:val="006B3E26"/>
    <w:rsid w:val="006B45CA"/>
    <w:rsid w:val="006B50A5"/>
    <w:rsid w:val="006B5430"/>
    <w:rsid w:val="006B56C4"/>
    <w:rsid w:val="006B71B0"/>
    <w:rsid w:val="006B722A"/>
    <w:rsid w:val="006C0430"/>
    <w:rsid w:val="006C0551"/>
    <w:rsid w:val="006C073B"/>
    <w:rsid w:val="006C0B10"/>
    <w:rsid w:val="006C0FCE"/>
    <w:rsid w:val="006C1066"/>
    <w:rsid w:val="006C1152"/>
    <w:rsid w:val="006C116F"/>
    <w:rsid w:val="006C1954"/>
    <w:rsid w:val="006C19E7"/>
    <w:rsid w:val="006C1A77"/>
    <w:rsid w:val="006C1DEB"/>
    <w:rsid w:val="006C1EC4"/>
    <w:rsid w:val="006C275E"/>
    <w:rsid w:val="006C2E32"/>
    <w:rsid w:val="006C4031"/>
    <w:rsid w:val="006C46D0"/>
    <w:rsid w:val="006C4E66"/>
    <w:rsid w:val="006C526A"/>
    <w:rsid w:val="006C54A9"/>
    <w:rsid w:val="006C5F49"/>
    <w:rsid w:val="006C67C1"/>
    <w:rsid w:val="006C6C16"/>
    <w:rsid w:val="006C6D6A"/>
    <w:rsid w:val="006C7014"/>
    <w:rsid w:val="006C78EF"/>
    <w:rsid w:val="006C7AD7"/>
    <w:rsid w:val="006C7EC1"/>
    <w:rsid w:val="006C7EE5"/>
    <w:rsid w:val="006D0079"/>
    <w:rsid w:val="006D07C9"/>
    <w:rsid w:val="006D0CC8"/>
    <w:rsid w:val="006D110F"/>
    <w:rsid w:val="006D26F6"/>
    <w:rsid w:val="006D27F4"/>
    <w:rsid w:val="006D2FEA"/>
    <w:rsid w:val="006D425E"/>
    <w:rsid w:val="006D438F"/>
    <w:rsid w:val="006D4397"/>
    <w:rsid w:val="006D4ABE"/>
    <w:rsid w:val="006D4CBF"/>
    <w:rsid w:val="006D4D29"/>
    <w:rsid w:val="006D4DD8"/>
    <w:rsid w:val="006D4E64"/>
    <w:rsid w:val="006D517F"/>
    <w:rsid w:val="006D52CD"/>
    <w:rsid w:val="006D5390"/>
    <w:rsid w:val="006D5794"/>
    <w:rsid w:val="006D57BB"/>
    <w:rsid w:val="006D5EFC"/>
    <w:rsid w:val="006D6270"/>
    <w:rsid w:val="006D64E7"/>
    <w:rsid w:val="006D68CD"/>
    <w:rsid w:val="006D6A6A"/>
    <w:rsid w:val="006D6BA3"/>
    <w:rsid w:val="006D6C8C"/>
    <w:rsid w:val="006D6E87"/>
    <w:rsid w:val="006D7563"/>
    <w:rsid w:val="006D75AE"/>
    <w:rsid w:val="006D779A"/>
    <w:rsid w:val="006D78A4"/>
    <w:rsid w:val="006D7FA2"/>
    <w:rsid w:val="006E00A5"/>
    <w:rsid w:val="006E0784"/>
    <w:rsid w:val="006E0786"/>
    <w:rsid w:val="006E0AC4"/>
    <w:rsid w:val="006E0C38"/>
    <w:rsid w:val="006E1C51"/>
    <w:rsid w:val="006E2129"/>
    <w:rsid w:val="006E2849"/>
    <w:rsid w:val="006E2C18"/>
    <w:rsid w:val="006E378B"/>
    <w:rsid w:val="006E37F2"/>
    <w:rsid w:val="006E3C9A"/>
    <w:rsid w:val="006E3D8F"/>
    <w:rsid w:val="006E489A"/>
    <w:rsid w:val="006E4A2B"/>
    <w:rsid w:val="006E546D"/>
    <w:rsid w:val="006E60ED"/>
    <w:rsid w:val="006E6237"/>
    <w:rsid w:val="006E6446"/>
    <w:rsid w:val="006E6F97"/>
    <w:rsid w:val="006E74EA"/>
    <w:rsid w:val="006E7660"/>
    <w:rsid w:val="006E7B1D"/>
    <w:rsid w:val="006E7CC8"/>
    <w:rsid w:val="006E7D1E"/>
    <w:rsid w:val="006F00DA"/>
    <w:rsid w:val="006F04E0"/>
    <w:rsid w:val="006F060F"/>
    <w:rsid w:val="006F0918"/>
    <w:rsid w:val="006F0927"/>
    <w:rsid w:val="006F10A9"/>
    <w:rsid w:val="006F1130"/>
    <w:rsid w:val="006F15C9"/>
    <w:rsid w:val="006F168E"/>
    <w:rsid w:val="006F1997"/>
    <w:rsid w:val="006F1E61"/>
    <w:rsid w:val="006F1EAE"/>
    <w:rsid w:val="006F1FBB"/>
    <w:rsid w:val="006F208C"/>
    <w:rsid w:val="006F2E30"/>
    <w:rsid w:val="006F2F62"/>
    <w:rsid w:val="006F2FC5"/>
    <w:rsid w:val="006F32F3"/>
    <w:rsid w:val="006F420E"/>
    <w:rsid w:val="006F4C1D"/>
    <w:rsid w:val="006F6E77"/>
    <w:rsid w:val="006F7A15"/>
    <w:rsid w:val="007006BA"/>
    <w:rsid w:val="00700D19"/>
    <w:rsid w:val="007010B2"/>
    <w:rsid w:val="007011A8"/>
    <w:rsid w:val="0070134B"/>
    <w:rsid w:val="00702BB2"/>
    <w:rsid w:val="00702D7B"/>
    <w:rsid w:val="00702FB7"/>
    <w:rsid w:val="00703480"/>
    <w:rsid w:val="00703583"/>
    <w:rsid w:val="00703719"/>
    <w:rsid w:val="007040C4"/>
    <w:rsid w:val="0070434C"/>
    <w:rsid w:val="0070477E"/>
    <w:rsid w:val="00705058"/>
    <w:rsid w:val="007058DE"/>
    <w:rsid w:val="00705A4F"/>
    <w:rsid w:val="00705C0F"/>
    <w:rsid w:val="007072B7"/>
    <w:rsid w:val="007074C5"/>
    <w:rsid w:val="00710600"/>
    <w:rsid w:val="0071076E"/>
    <w:rsid w:val="00710D94"/>
    <w:rsid w:val="0071166F"/>
    <w:rsid w:val="007119DD"/>
    <w:rsid w:val="00711C61"/>
    <w:rsid w:val="00711F36"/>
    <w:rsid w:val="007121D0"/>
    <w:rsid w:val="007125B8"/>
    <w:rsid w:val="007128A3"/>
    <w:rsid w:val="00712CF6"/>
    <w:rsid w:val="00713990"/>
    <w:rsid w:val="00714430"/>
    <w:rsid w:val="0071457D"/>
    <w:rsid w:val="007149E9"/>
    <w:rsid w:val="00714B86"/>
    <w:rsid w:val="00714C4B"/>
    <w:rsid w:val="00715182"/>
    <w:rsid w:val="00715423"/>
    <w:rsid w:val="00715C8A"/>
    <w:rsid w:val="007162CD"/>
    <w:rsid w:val="00716F4C"/>
    <w:rsid w:val="00717572"/>
    <w:rsid w:val="0071759C"/>
    <w:rsid w:val="007177C8"/>
    <w:rsid w:val="007178A1"/>
    <w:rsid w:val="007179D8"/>
    <w:rsid w:val="00717C3D"/>
    <w:rsid w:val="00717EEB"/>
    <w:rsid w:val="00720376"/>
    <w:rsid w:val="0072046C"/>
    <w:rsid w:val="00721582"/>
    <w:rsid w:val="00721655"/>
    <w:rsid w:val="00721978"/>
    <w:rsid w:val="00721A0F"/>
    <w:rsid w:val="00721B18"/>
    <w:rsid w:val="0072223B"/>
    <w:rsid w:val="0072239D"/>
    <w:rsid w:val="00723356"/>
    <w:rsid w:val="007234AA"/>
    <w:rsid w:val="00723CB8"/>
    <w:rsid w:val="00724BA2"/>
    <w:rsid w:val="00724CA5"/>
    <w:rsid w:val="007250F7"/>
    <w:rsid w:val="0072519A"/>
    <w:rsid w:val="00726209"/>
    <w:rsid w:val="00726765"/>
    <w:rsid w:val="00726965"/>
    <w:rsid w:val="00726B8A"/>
    <w:rsid w:val="007273C6"/>
    <w:rsid w:val="00730559"/>
    <w:rsid w:val="00730AD3"/>
    <w:rsid w:val="00730D00"/>
    <w:rsid w:val="007310DF"/>
    <w:rsid w:val="00731424"/>
    <w:rsid w:val="00731465"/>
    <w:rsid w:val="0073163C"/>
    <w:rsid w:val="00732855"/>
    <w:rsid w:val="00732A70"/>
    <w:rsid w:val="00732C3A"/>
    <w:rsid w:val="00732E5A"/>
    <w:rsid w:val="00733DFC"/>
    <w:rsid w:val="00733E81"/>
    <w:rsid w:val="0073464F"/>
    <w:rsid w:val="0073483F"/>
    <w:rsid w:val="00734D6C"/>
    <w:rsid w:val="00734F22"/>
    <w:rsid w:val="007350F8"/>
    <w:rsid w:val="00735257"/>
    <w:rsid w:val="0073590D"/>
    <w:rsid w:val="00735C13"/>
    <w:rsid w:val="0073609A"/>
    <w:rsid w:val="0073652A"/>
    <w:rsid w:val="0073668D"/>
    <w:rsid w:val="007369CB"/>
    <w:rsid w:val="00736DED"/>
    <w:rsid w:val="00736F34"/>
    <w:rsid w:val="00737373"/>
    <w:rsid w:val="00737EEB"/>
    <w:rsid w:val="00740730"/>
    <w:rsid w:val="00740BAB"/>
    <w:rsid w:val="007417DB"/>
    <w:rsid w:val="00741D00"/>
    <w:rsid w:val="007425C6"/>
    <w:rsid w:val="0074320E"/>
    <w:rsid w:val="00743356"/>
    <w:rsid w:val="00743496"/>
    <w:rsid w:val="0074390E"/>
    <w:rsid w:val="00744D1D"/>
    <w:rsid w:val="007462B2"/>
    <w:rsid w:val="0074668F"/>
    <w:rsid w:val="0074672C"/>
    <w:rsid w:val="00747432"/>
    <w:rsid w:val="0074777E"/>
    <w:rsid w:val="00750967"/>
    <w:rsid w:val="00750B9F"/>
    <w:rsid w:val="00750E7F"/>
    <w:rsid w:val="00750E87"/>
    <w:rsid w:val="00750EA1"/>
    <w:rsid w:val="00751819"/>
    <w:rsid w:val="00751E93"/>
    <w:rsid w:val="00752548"/>
    <w:rsid w:val="007529D4"/>
    <w:rsid w:val="0075303D"/>
    <w:rsid w:val="007532DB"/>
    <w:rsid w:val="007534A9"/>
    <w:rsid w:val="0075409C"/>
    <w:rsid w:val="007541A9"/>
    <w:rsid w:val="00754526"/>
    <w:rsid w:val="0075505E"/>
    <w:rsid w:val="007552DB"/>
    <w:rsid w:val="00755C79"/>
    <w:rsid w:val="00755D62"/>
    <w:rsid w:val="00756101"/>
    <w:rsid w:val="00756300"/>
    <w:rsid w:val="007566CF"/>
    <w:rsid w:val="00756A0A"/>
    <w:rsid w:val="00756CDA"/>
    <w:rsid w:val="00760627"/>
    <w:rsid w:val="00760E78"/>
    <w:rsid w:val="00761232"/>
    <w:rsid w:val="00761609"/>
    <w:rsid w:val="00761657"/>
    <w:rsid w:val="00761C9D"/>
    <w:rsid w:val="007625AE"/>
    <w:rsid w:val="00763D15"/>
    <w:rsid w:val="007642AE"/>
    <w:rsid w:val="00765228"/>
    <w:rsid w:val="00765A25"/>
    <w:rsid w:val="00765BF0"/>
    <w:rsid w:val="00766385"/>
    <w:rsid w:val="007663C0"/>
    <w:rsid w:val="007669F8"/>
    <w:rsid w:val="0077102A"/>
    <w:rsid w:val="007715C0"/>
    <w:rsid w:val="00771646"/>
    <w:rsid w:val="00771763"/>
    <w:rsid w:val="007719AC"/>
    <w:rsid w:val="0077222A"/>
    <w:rsid w:val="00772A9A"/>
    <w:rsid w:val="00772ABE"/>
    <w:rsid w:val="00772D9D"/>
    <w:rsid w:val="00772E72"/>
    <w:rsid w:val="00773D0E"/>
    <w:rsid w:val="00773FCF"/>
    <w:rsid w:val="00773FD8"/>
    <w:rsid w:val="00774570"/>
    <w:rsid w:val="00774716"/>
    <w:rsid w:val="007749D7"/>
    <w:rsid w:val="007750BC"/>
    <w:rsid w:val="00775748"/>
    <w:rsid w:val="00775F3E"/>
    <w:rsid w:val="00776797"/>
    <w:rsid w:val="007768F0"/>
    <w:rsid w:val="00776A42"/>
    <w:rsid w:val="00776CAC"/>
    <w:rsid w:val="00776F4D"/>
    <w:rsid w:val="0077744C"/>
    <w:rsid w:val="007776D3"/>
    <w:rsid w:val="007777DB"/>
    <w:rsid w:val="00777CDB"/>
    <w:rsid w:val="0078037D"/>
    <w:rsid w:val="00780F33"/>
    <w:rsid w:val="007812C9"/>
    <w:rsid w:val="007814D3"/>
    <w:rsid w:val="00782047"/>
    <w:rsid w:val="007827AF"/>
    <w:rsid w:val="00782DD9"/>
    <w:rsid w:val="00782E0E"/>
    <w:rsid w:val="00784E55"/>
    <w:rsid w:val="00785F20"/>
    <w:rsid w:val="00786031"/>
    <w:rsid w:val="007860A5"/>
    <w:rsid w:val="00786928"/>
    <w:rsid w:val="007869B4"/>
    <w:rsid w:val="00786F88"/>
    <w:rsid w:val="007873F9"/>
    <w:rsid w:val="00787B2F"/>
    <w:rsid w:val="00790916"/>
    <w:rsid w:val="00790990"/>
    <w:rsid w:val="00790DB0"/>
    <w:rsid w:val="00791750"/>
    <w:rsid w:val="00792619"/>
    <w:rsid w:val="00792B52"/>
    <w:rsid w:val="00792E3F"/>
    <w:rsid w:val="00793151"/>
    <w:rsid w:val="0079378F"/>
    <w:rsid w:val="00793B26"/>
    <w:rsid w:val="00793FDF"/>
    <w:rsid w:val="0079458C"/>
    <w:rsid w:val="007952FC"/>
    <w:rsid w:val="007954D8"/>
    <w:rsid w:val="007956D9"/>
    <w:rsid w:val="007957F4"/>
    <w:rsid w:val="00795D8F"/>
    <w:rsid w:val="0079626A"/>
    <w:rsid w:val="007962A6"/>
    <w:rsid w:val="00796FD7"/>
    <w:rsid w:val="007970FE"/>
    <w:rsid w:val="0079718B"/>
    <w:rsid w:val="0079719A"/>
    <w:rsid w:val="007976FA"/>
    <w:rsid w:val="00797BEB"/>
    <w:rsid w:val="00797C59"/>
    <w:rsid w:val="007A0B83"/>
    <w:rsid w:val="007A15BE"/>
    <w:rsid w:val="007A22AA"/>
    <w:rsid w:val="007A23B2"/>
    <w:rsid w:val="007A23D3"/>
    <w:rsid w:val="007A27D3"/>
    <w:rsid w:val="007A3A04"/>
    <w:rsid w:val="007A3B09"/>
    <w:rsid w:val="007A3C36"/>
    <w:rsid w:val="007A3D84"/>
    <w:rsid w:val="007A50EE"/>
    <w:rsid w:val="007A5293"/>
    <w:rsid w:val="007A54AA"/>
    <w:rsid w:val="007A55B5"/>
    <w:rsid w:val="007A5C79"/>
    <w:rsid w:val="007A6203"/>
    <w:rsid w:val="007A65EE"/>
    <w:rsid w:val="007A66ED"/>
    <w:rsid w:val="007A70FE"/>
    <w:rsid w:val="007A7168"/>
    <w:rsid w:val="007A7184"/>
    <w:rsid w:val="007A738A"/>
    <w:rsid w:val="007A7D5C"/>
    <w:rsid w:val="007A7FB8"/>
    <w:rsid w:val="007B0101"/>
    <w:rsid w:val="007B0369"/>
    <w:rsid w:val="007B0AE0"/>
    <w:rsid w:val="007B1737"/>
    <w:rsid w:val="007B202B"/>
    <w:rsid w:val="007B2635"/>
    <w:rsid w:val="007B2B92"/>
    <w:rsid w:val="007B2BAE"/>
    <w:rsid w:val="007B3513"/>
    <w:rsid w:val="007B3561"/>
    <w:rsid w:val="007B3963"/>
    <w:rsid w:val="007B522D"/>
    <w:rsid w:val="007B559F"/>
    <w:rsid w:val="007B602D"/>
    <w:rsid w:val="007B6706"/>
    <w:rsid w:val="007B6D42"/>
    <w:rsid w:val="007B6FA6"/>
    <w:rsid w:val="007B7086"/>
    <w:rsid w:val="007B7367"/>
    <w:rsid w:val="007B7F9D"/>
    <w:rsid w:val="007C126C"/>
    <w:rsid w:val="007C1338"/>
    <w:rsid w:val="007C1A35"/>
    <w:rsid w:val="007C1CB0"/>
    <w:rsid w:val="007C1F16"/>
    <w:rsid w:val="007C220D"/>
    <w:rsid w:val="007C26D1"/>
    <w:rsid w:val="007C27AB"/>
    <w:rsid w:val="007C2998"/>
    <w:rsid w:val="007C2C42"/>
    <w:rsid w:val="007C2E5F"/>
    <w:rsid w:val="007C2F3C"/>
    <w:rsid w:val="007C30DC"/>
    <w:rsid w:val="007C3518"/>
    <w:rsid w:val="007C38E3"/>
    <w:rsid w:val="007C3F84"/>
    <w:rsid w:val="007C4384"/>
    <w:rsid w:val="007C45CD"/>
    <w:rsid w:val="007C4A85"/>
    <w:rsid w:val="007C51A8"/>
    <w:rsid w:val="007C55D0"/>
    <w:rsid w:val="007C5680"/>
    <w:rsid w:val="007C56F3"/>
    <w:rsid w:val="007C60BA"/>
    <w:rsid w:val="007C6148"/>
    <w:rsid w:val="007C6EF5"/>
    <w:rsid w:val="007C7321"/>
    <w:rsid w:val="007C75B0"/>
    <w:rsid w:val="007C7A61"/>
    <w:rsid w:val="007D0091"/>
    <w:rsid w:val="007D0501"/>
    <w:rsid w:val="007D0554"/>
    <w:rsid w:val="007D0794"/>
    <w:rsid w:val="007D08CC"/>
    <w:rsid w:val="007D1E32"/>
    <w:rsid w:val="007D2A38"/>
    <w:rsid w:val="007D2B10"/>
    <w:rsid w:val="007D2DDE"/>
    <w:rsid w:val="007D344A"/>
    <w:rsid w:val="007D371E"/>
    <w:rsid w:val="007D4018"/>
    <w:rsid w:val="007D46EB"/>
    <w:rsid w:val="007D5046"/>
    <w:rsid w:val="007D5373"/>
    <w:rsid w:val="007D5422"/>
    <w:rsid w:val="007D5494"/>
    <w:rsid w:val="007D5C2A"/>
    <w:rsid w:val="007D5C45"/>
    <w:rsid w:val="007D5CCA"/>
    <w:rsid w:val="007D5FB8"/>
    <w:rsid w:val="007D60C8"/>
    <w:rsid w:val="007D6678"/>
    <w:rsid w:val="007D6B51"/>
    <w:rsid w:val="007D6CB2"/>
    <w:rsid w:val="007D705C"/>
    <w:rsid w:val="007D7B61"/>
    <w:rsid w:val="007E09E3"/>
    <w:rsid w:val="007E0B5B"/>
    <w:rsid w:val="007E175D"/>
    <w:rsid w:val="007E18F8"/>
    <w:rsid w:val="007E19C7"/>
    <w:rsid w:val="007E1D22"/>
    <w:rsid w:val="007E2708"/>
    <w:rsid w:val="007E278D"/>
    <w:rsid w:val="007E2D19"/>
    <w:rsid w:val="007E3350"/>
    <w:rsid w:val="007E3568"/>
    <w:rsid w:val="007E3B03"/>
    <w:rsid w:val="007E3D43"/>
    <w:rsid w:val="007E4A21"/>
    <w:rsid w:val="007E5265"/>
    <w:rsid w:val="007E538E"/>
    <w:rsid w:val="007E5C39"/>
    <w:rsid w:val="007E6DE6"/>
    <w:rsid w:val="007E75D0"/>
    <w:rsid w:val="007E7834"/>
    <w:rsid w:val="007E7BCC"/>
    <w:rsid w:val="007F01D6"/>
    <w:rsid w:val="007F0750"/>
    <w:rsid w:val="007F0882"/>
    <w:rsid w:val="007F09E0"/>
    <w:rsid w:val="007F0C8A"/>
    <w:rsid w:val="007F15C5"/>
    <w:rsid w:val="007F193A"/>
    <w:rsid w:val="007F23A7"/>
    <w:rsid w:val="007F28F2"/>
    <w:rsid w:val="007F2B7A"/>
    <w:rsid w:val="007F2BA8"/>
    <w:rsid w:val="007F378A"/>
    <w:rsid w:val="007F4888"/>
    <w:rsid w:val="007F4DE4"/>
    <w:rsid w:val="007F502E"/>
    <w:rsid w:val="007F5C11"/>
    <w:rsid w:val="007F63C0"/>
    <w:rsid w:val="007F7CBF"/>
    <w:rsid w:val="0080038C"/>
    <w:rsid w:val="00800438"/>
    <w:rsid w:val="00800544"/>
    <w:rsid w:val="0080128B"/>
    <w:rsid w:val="0080177A"/>
    <w:rsid w:val="0080184B"/>
    <w:rsid w:val="00801CB3"/>
    <w:rsid w:val="00801E52"/>
    <w:rsid w:val="00801F96"/>
    <w:rsid w:val="00802009"/>
    <w:rsid w:val="008025FE"/>
    <w:rsid w:val="0080283F"/>
    <w:rsid w:val="0080304A"/>
    <w:rsid w:val="0080381D"/>
    <w:rsid w:val="008039DE"/>
    <w:rsid w:val="00803CB9"/>
    <w:rsid w:val="00803D60"/>
    <w:rsid w:val="0080406A"/>
    <w:rsid w:val="008045DA"/>
    <w:rsid w:val="00804F99"/>
    <w:rsid w:val="008058AB"/>
    <w:rsid w:val="008059DE"/>
    <w:rsid w:val="00805FA8"/>
    <w:rsid w:val="00806247"/>
    <w:rsid w:val="008068BD"/>
    <w:rsid w:val="00806C5B"/>
    <w:rsid w:val="00806DDF"/>
    <w:rsid w:val="00806F08"/>
    <w:rsid w:val="00807B25"/>
    <w:rsid w:val="00807DBE"/>
    <w:rsid w:val="00807F1D"/>
    <w:rsid w:val="008100EE"/>
    <w:rsid w:val="00810527"/>
    <w:rsid w:val="0081083F"/>
    <w:rsid w:val="00810B18"/>
    <w:rsid w:val="00810DF5"/>
    <w:rsid w:val="00810FF2"/>
    <w:rsid w:val="0081120C"/>
    <w:rsid w:val="00811CE5"/>
    <w:rsid w:val="00811DCB"/>
    <w:rsid w:val="00812839"/>
    <w:rsid w:val="0081298B"/>
    <w:rsid w:val="00812CF9"/>
    <w:rsid w:val="00812EF4"/>
    <w:rsid w:val="008136EA"/>
    <w:rsid w:val="00813DE1"/>
    <w:rsid w:val="0081474F"/>
    <w:rsid w:val="00814CAD"/>
    <w:rsid w:val="008158FE"/>
    <w:rsid w:val="0081692E"/>
    <w:rsid w:val="0081740F"/>
    <w:rsid w:val="00817EBC"/>
    <w:rsid w:val="00820678"/>
    <w:rsid w:val="00820DA4"/>
    <w:rsid w:val="008212AB"/>
    <w:rsid w:val="0082151F"/>
    <w:rsid w:val="0082168A"/>
    <w:rsid w:val="00821714"/>
    <w:rsid w:val="008218D0"/>
    <w:rsid w:val="008219E4"/>
    <w:rsid w:val="008221AE"/>
    <w:rsid w:val="008226AD"/>
    <w:rsid w:val="00822934"/>
    <w:rsid w:val="00822995"/>
    <w:rsid w:val="00822996"/>
    <w:rsid w:val="00823031"/>
    <w:rsid w:val="00823825"/>
    <w:rsid w:val="00823B4C"/>
    <w:rsid w:val="00823C92"/>
    <w:rsid w:val="00824907"/>
    <w:rsid w:val="00824E4D"/>
    <w:rsid w:val="008256DF"/>
    <w:rsid w:val="008261A4"/>
    <w:rsid w:val="008263E5"/>
    <w:rsid w:val="00826E2E"/>
    <w:rsid w:val="00826F5E"/>
    <w:rsid w:val="00827327"/>
    <w:rsid w:val="00827471"/>
    <w:rsid w:val="008309B1"/>
    <w:rsid w:val="00831081"/>
    <w:rsid w:val="00831232"/>
    <w:rsid w:val="008313EC"/>
    <w:rsid w:val="0083141E"/>
    <w:rsid w:val="00831C52"/>
    <w:rsid w:val="00831DD7"/>
    <w:rsid w:val="0083289A"/>
    <w:rsid w:val="00832CB2"/>
    <w:rsid w:val="0083306B"/>
    <w:rsid w:val="00833836"/>
    <w:rsid w:val="00833DC1"/>
    <w:rsid w:val="00834479"/>
    <w:rsid w:val="00834E51"/>
    <w:rsid w:val="00835897"/>
    <w:rsid w:val="00835A93"/>
    <w:rsid w:val="00835BC5"/>
    <w:rsid w:val="008361A9"/>
    <w:rsid w:val="0083644E"/>
    <w:rsid w:val="008364CC"/>
    <w:rsid w:val="008366FD"/>
    <w:rsid w:val="00836746"/>
    <w:rsid w:val="0083704A"/>
    <w:rsid w:val="0083718F"/>
    <w:rsid w:val="008371E0"/>
    <w:rsid w:val="008378DF"/>
    <w:rsid w:val="00837B32"/>
    <w:rsid w:val="008408AD"/>
    <w:rsid w:val="00840AAC"/>
    <w:rsid w:val="00840B50"/>
    <w:rsid w:val="00840B6A"/>
    <w:rsid w:val="00840C8F"/>
    <w:rsid w:val="00840F0E"/>
    <w:rsid w:val="00841DD9"/>
    <w:rsid w:val="00843884"/>
    <w:rsid w:val="00843898"/>
    <w:rsid w:val="00843E71"/>
    <w:rsid w:val="00844522"/>
    <w:rsid w:val="008445B3"/>
    <w:rsid w:val="008445FC"/>
    <w:rsid w:val="008448E6"/>
    <w:rsid w:val="00844AB3"/>
    <w:rsid w:val="00844D01"/>
    <w:rsid w:val="00845124"/>
    <w:rsid w:val="0084539C"/>
    <w:rsid w:val="00847264"/>
    <w:rsid w:val="0085049F"/>
    <w:rsid w:val="008515D3"/>
    <w:rsid w:val="00851AFB"/>
    <w:rsid w:val="00851B4E"/>
    <w:rsid w:val="00851F4F"/>
    <w:rsid w:val="0085226E"/>
    <w:rsid w:val="00852AA8"/>
    <w:rsid w:val="00852CE5"/>
    <w:rsid w:val="00852FB5"/>
    <w:rsid w:val="00853493"/>
    <w:rsid w:val="00853655"/>
    <w:rsid w:val="00853FE7"/>
    <w:rsid w:val="0085429A"/>
    <w:rsid w:val="00854A5D"/>
    <w:rsid w:val="00855060"/>
    <w:rsid w:val="0085519E"/>
    <w:rsid w:val="00855768"/>
    <w:rsid w:val="00856A5A"/>
    <w:rsid w:val="00856C21"/>
    <w:rsid w:val="00856C76"/>
    <w:rsid w:val="00856C8D"/>
    <w:rsid w:val="00857096"/>
    <w:rsid w:val="00857158"/>
    <w:rsid w:val="008571E7"/>
    <w:rsid w:val="008572A6"/>
    <w:rsid w:val="00857A1A"/>
    <w:rsid w:val="00857ED7"/>
    <w:rsid w:val="008602D6"/>
    <w:rsid w:val="0086037E"/>
    <w:rsid w:val="008604A3"/>
    <w:rsid w:val="00860FB1"/>
    <w:rsid w:val="008615F2"/>
    <w:rsid w:val="00861C84"/>
    <w:rsid w:val="00861DF6"/>
    <w:rsid w:val="00862A72"/>
    <w:rsid w:val="00862DC7"/>
    <w:rsid w:val="00863289"/>
    <w:rsid w:val="008636E7"/>
    <w:rsid w:val="008638B1"/>
    <w:rsid w:val="0086395C"/>
    <w:rsid w:val="008649BC"/>
    <w:rsid w:val="00864EDD"/>
    <w:rsid w:val="008659F5"/>
    <w:rsid w:val="00866B84"/>
    <w:rsid w:val="008670CF"/>
    <w:rsid w:val="00867763"/>
    <w:rsid w:val="00867C57"/>
    <w:rsid w:val="008734A3"/>
    <w:rsid w:val="00873D25"/>
    <w:rsid w:val="00873F2D"/>
    <w:rsid w:val="00874202"/>
    <w:rsid w:val="008743FC"/>
    <w:rsid w:val="008747AC"/>
    <w:rsid w:val="008749C9"/>
    <w:rsid w:val="00875BDE"/>
    <w:rsid w:val="00875BFB"/>
    <w:rsid w:val="00875E5F"/>
    <w:rsid w:val="00876772"/>
    <w:rsid w:val="00876AA4"/>
    <w:rsid w:val="00877794"/>
    <w:rsid w:val="00877DFB"/>
    <w:rsid w:val="00880676"/>
    <w:rsid w:val="008809BE"/>
    <w:rsid w:val="00880E63"/>
    <w:rsid w:val="0088139C"/>
    <w:rsid w:val="0088140B"/>
    <w:rsid w:val="00881472"/>
    <w:rsid w:val="00881785"/>
    <w:rsid w:val="00881D42"/>
    <w:rsid w:val="00881E90"/>
    <w:rsid w:val="008821BD"/>
    <w:rsid w:val="008821FD"/>
    <w:rsid w:val="00882453"/>
    <w:rsid w:val="00882B6B"/>
    <w:rsid w:val="00882E0F"/>
    <w:rsid w:val="008830D2"/>
    <w:rsid w:val="00883735"/>
    <w:rsid w:val="00883CDE"/>
    <w:rsid w:val="00883FFD"/>
    <w:rsid w:val="008845CC"/>
    <w:rsid w:val="008866EC"/>
    <w:rsid w:val="00886C9C"/>
    <w:rsid w:val="00886D37"/>
    <w:rsid w:val="0088724A"/>
    <w:rsid w:val="008873A4"/>
    <w:rsid w:val="00887958"/>
    <w:rsid w:val="00887A19"/>
    <w:rsid w:val="00887DCB"/>
    <w:rsid w:val="008900CA"/>
    <w:rsid w:val="008906B1"/>
    <w:rsid w:val="00890991"/>
    <w:rsid w:val="008909D5"/>
    <w:rsid w:val="00890F74"/>
    <w:rsid w:val="008914C1"/>
    <w:rsid w:val="008915AC"/>
    <w:rsid w:val="00892EEA"/>
    <w:rsid w:val="008930AF"/>
    <w:rsid w:val="008935A1"/>
    <w:rsid w:val="00893ED3"/>
    <w:rsid w:val="008947B5"/>
    <w:rsid w:val="00894A21"/>
    <w:rsid w:val="00895021"/>
    <w:rsid w:val="008952C1"/>
    <w:rsid w:val="00895545"/>
    <w:rsid w:val="00895A7C"/>
    <w:rsid w:val="00895D3E"/>
    <w:rsid w:val="00895EEE"/>
    <w:rsid w:val="00896013"/>
    <w:rsid w:val="008966A1"/>
    <w:rsid w:val="00896984"/>
    <w:rsid w:val="00897082"/>
    <w:rsid w:val="0089753D"/>
    <w:rsid w:val="008A03D6"/>
    <w:rsid w:val="008A06B6"/>
    <w:rsid w:val="008A0702"/>
    <w:rsid w:val="008A09EB"/>
    <w:rsid w:val="008A1F41"/>
    <w:rsid w:val="008A2D86"/>
    <w:rsid w:val="008A32BB"/>
    <w:rsid w:val="008A34E4"/>
    <w:rsid w:val="008A387C"/>
    <w:rsid w:val="008A3891"/>
    <w:rsid w:val="008A38E8"/>
    <w:rsid w:val="008A3D5A"/>
    <w:rsid w:val="008A3ED2"/>
    <w:rsid w:val="008A4948"/>
    <w:rsid w:val="008A4C52"/>
    <w:rsid w:val="008A5100"/>
    <w:rsid w:val="008A510E"/>
    <w:rsid w:val="008A53EE"/>
    <w:rsid w:val="008A5533"/>
    <w:rsid w:val="008A593D"/>
    <w:rsid w:val="008A5AE3"/>
    <w:rsid w:val="008A60EB"/>
    <w:rsid w:val="008A66EE"/>
    <w:rsid w:val="008A689B"/>
    <w:rsid w:val="008A7A52"/>
    <w:rsid w:val="008A7F99"/>
    <w:rsid w:val="008B096F"/>
    <w:rsid w:val="008B0AC4"/>
    <w:rsid w:val="008B21BB"/>
    <w:rsid w:val="008B2348"/>
    <w:rsid w:val="008B289E"/>
    <w:rsid w:val="008B2D86"/>
    <w:rsid w:val="008B390B"/>
    <w:rsid w:val="008B3EF8"/>
    <w:rsid w:val="008B4289"/>
    <w:rsid w:val="008B4D65"/>
    <w:rsid w:val="008B501D"/>
    <w:rsid w:val="008B50A1"/>
    <w:rsid w:val="008B5465"/>
    <w:rsid w:val="008B5968"/>
    <w:rsid w:val="008B6186"/>
    <w:rsid w:val="008B65CD"/>
    <w:rsid w:val="008B671F"/>
    <w:rsid w:val="008B682E"/>
    <w:rsid w:val="008B76AE"/>
    <w:rsid w:val="008B76E2"/>
    <w:rsid w:val="008C0113"/>
    <w:rsid w:val="008C03C2"/>
    <w:rsid w:val="008C0717"/>
    <w:rsid w:val="008C08DA"/>
    <w:rsid w:val="008C0953"/>
    <w:rsid w:val="008C0F65"/>
    <w:rsid w:val="008C132F"/>
    <w:rsid w:val="008C1414"/>
    <w:rsid w:val="008C1B24"/>
    <w:rsid w:val="008C1B81"/>
    <w:rsid w:val="008C2566"/>
    <w:rsid w:val="008C3E0E"/>
    <w:rsid w:val="008C44AA"/>
    <w:rsid w:val="008C4B9C"/>
    <w:rsid w:val="008C4C45"/>
    <w:rsid w:val="008C52B2"/>
    <w:rsid w:val="008C5379"/>
    <w:rsid w:val="008C5616"/>
    <w:rsid w:val="008C564D"/>
    <w:rsid w:val="008C59CB"/>
    <w:rsid w:val="008C5C7A"/>
    <w:rsid w:val="008C5E6F"/>
    <w:rsid w:val="008C5F4E"/>
    <w:rsid w:val="008C6029"/>
    <w:rsid w:val="008C6A5C"/>
    <w:rsid w:val="008D0317"/>
    <w:rsid w:val="008D043D"/>
    <w:rsid w:val="008D1C93"/>
    <w:rsid w:val="008D2973"/>
    <w:rsid w:val="008D362B"/>
    <w:rsid w:val="008D3E35"/>
    <w:rsid w:val="008D4C7B"/>
    <w:rsid w:val="008D63CC"/>
    <w:rsid w:val="008D65DE"/>
    <w:rsid w:val="008E0417"/>
    <w:rsid w:val="008E1366"/>
    <w:rsid w:val="008E1C08"/>
    <w:rsid w:val="008E1F6C"/>
    <w:rsid w:val="008E206A"/>
    <w:rsid w:val="008E25A3"/>
    <w:rsid w:val="008E2C97"/>
    <w:rsid w:val="008E2D01"/>
    <w:rsid w:val="008E35AF"/>
    <w:rsid w:val="008E39DB"/>
    <w:rsid w:val="008E3B6E"/>
    <w:rsid w:val="008E4554"/>
    <w:rsid w:val="008E603C"/>
    <w:rsid w:val="008E69EB"/>
    <w:rsid w:val="008E6B67"/>
    <w:rsid w:val="008E6C2D"/>
    <w:rsid w:val="008E7349"/>
    <w:rsid w:val="008E7D17"/>
    <w:rsid w:val="008F0003"/>
    <w:rsid w:val="008F1357"/>
    <w:rsid w:val="008F2276"/>
    <w:rsid w:val="008F2418"/>
    <w:rsid w:val="008F26CE"/>
    <w:rsid w:val="008F2CDE"/>
    <w:rsid w:val="008F3AE9"/>
    <w:rsid w:val="008F3B57"/>
    <w:rsid w:val="008F3D88"/>
    <w:rsid w:val="008F3F49"/>
    <w:rsid w:val="008F44E6"/>
    <w:rsid w:val="008F452A"/>
    <w:rsid w:val="008F4878"/>
    <w:rsid w:val="008F534A"/>
    <w:rsid w:val="008F5654"/>
    <w:rsid w:val="008F61B1"/>
    <w:rsid w:val="008F659F"/>
    <w:rsid w:val="008F7E34"/>
    <w:rsid w:val="008F7F8D"/>
    <w:rsid w:val="00900149"/>
    <w:rsid w:val="00900B23"/>
    <w:rsid w:val="0090157A"/>
    <w:rsid w:val="00902272"/>
    <w:rsid w:val="009022C4"/>
    <w:rsid w:val="009026D8"/>
    <w:rsid w:val="00902946"/>
    <w:rsid w:val="00902A85"/>
    <w:rsid w:val="00902E68"/>
    <w:rsid w:val="00902F40"/>
    <w:rsid w:val="0090359D"/>
    <w:rsid w:val="009038F6"/>
    <w:rsid w:val="00903FA5"/>
    <w:rsid w:val="0090561F"/>
    <w:rsid w:val="00905894"/>
    <w:rsid w:val="00905CDA"/>
    <w:rsid w:val="00905D7F"/>
    <w:rsid w:val="00906CBE"/>
    <w:rsid w:val="00906D1D"/>
    <w:rsid w:val="00907DAF"/>
    <w:rsid w:val="00907FFD"/>
    <w:rsid w:val="009100A3"/>
    <w:rsid w:val="009100BF"/>
    <w:rsid w:val="00910368"/>
    <w:rsid w:val="00910526"/>
    <w:rsid w:val="00910AC5"/>
    <w:rsid w:val="009126FC"/>
    <w:rsid w:val="00912C93"/>
    <w:rsid w:val="00913CC9"/>
    <w:rsid w:val="00914057"/>
    <w:rsid w:val="00914C59"/>
    <w:rsid w:val="00914CAD"/>
    <w:rsid w:val="00914CDC"/>
    <w:rsid w:val="00915629"/>
    <w:rsid w:val="009158FF"/>
    <w:rsid w:val="00915A97"/>
    <w:rsid w:val="00915ED8"/>
    <w:rsid w:val="00916421"/>
    <w:rsid w:val="00916B7E"/>
    <w:rsid w:val="009171B8"/>
    <w:rsid w:val="00917719"/>
    <w:rsid w:val="009204AE"/>
    <w:rsid w:val="009208D6"/>
    <w:rsid w:val="00920CA7"/>
    <w:rsid w:val="00920DAA"/>
    <w:rsid w:val="00920E32"/>
    <w:rsid w:val="00921337"/>
    <w:rsid w:val="009213E2"/>
    <w:rsid w:val="00921469"/>
    <w:rsid w:val="00921AB2"/>
    <w:rsid w:val="009220F1"/>
    <w:rsid w:val="0092212F"/>
    <w:rsid w:val="0092234A"/>
    <w:rsid w:val="0092268F"/>
    <w:rsid w:val="00922CBA"/>
    <w:rsid w:val="00922E52"/>
    <w:rsid w:val="0092382E"/>
    <w:rsid w:val="00923A04"/>
    <w:rsid w:val="00923C8E"/>
    <w:rsid w:val="00924A71"/>
    <w:rsid w:val="00924B68"/>
    <w:rsid w:val="00924E58"/>
    <w:rsid w:val="00925154"/>
    <w:rsid w:val="00925626"/>
    <w:rsid w:val="00925BD3"/>
    <w:rsid w:val="00926912"/>
    <w:rsid w:val="00927239"/>
    <w:rsid w:val="00927686"/>
    <w:rsid w:val="0092794F"/>
    <w:rsid w:val="00930B8C"/>
    <w:rsid w:val="00930E91"/>
    <w:rsid w:val="00930F39"/>
    <w:rsid w:val="0093148F"/>
    <w:rsid w:val="00931766"/>
    <w:rsid w:val="00931A37"/>
    <w:rsid w:val="00931C52"/>
    <w:rsid w:val="00932099"/>
    <w:rsid w:val="00932172"/>
    <w:rsid w:val="00932B03"/>
    <w:rsid w:val="00932C93"/>
    <w:rsid w:val="009332CE"/>
    <w:rsid w:val="009332E2"/>
    <w:rsid w:val="009333D2"/>
    <w:rsid w:val="00933867"/>
    <w:rsid w:val="00933A6F"/>
    <w:rsid w:val="00933E0B"/>
    <w:rsid w:val="009344DB"/>
    <w:rsid w:val="0093458B"/>
    <w:rsid w:val="009350F1"/>
    <w:rsid w:val="009353F8"/>
    <w:rsid w:val="00935F8F"/>
    <w:rsid w:val="009360A4"/>
    <w:rsid w:val="009369AD"/>
    <w:rsid w:val="00936A26"/>
    <w:rsid w:val="009379BD"/>
    <w:rsid w:val="009379C1"/>
    <w:rsid w:val="00937BA3"/>
    <w:rsid w:val="00937BCC"/>
    <w:rsid w:val="00937EB6"/>
    <w:rsid w:val="00937F18"/>
    <w:rsid w:val="00937F79"/>
    <w:rsid w:val="00940073"/>
    <w:rsid w:val="009402CB"/>
    <w:rsid w:val="00940374"/>
    <w:rsid w:val="0094052B"/>
    <w:rsid w:val="0094117E"/>
    <w:rsid w:val="00941225"/>
    <w:rsid w:val="0094123B"/>
    <w:rsid w:val="00941757"/>
    <w:rsid w:val="00941FFE"/>
    <w:rsid w:val="00942103"/>
    <w:rsid w:val="00942238"/>
    <w:rsid w:val="00942A0E"/>
    <w:rsid w:val="00942F91"/>
    <w:rsid w:val="00943ACF"/>
    <w:rsid w:val="009445CC"/>
    <w:rsid w:val="00945B9B"/>
    <w:rsid w:val="00945F3A"/>
    <w:rsid w:val="0094688E"/>
    <w:rsid w:val="00946C91"/>
    <w:rsid w:val="009479BB"/>
    <w:rsid w:val="00947C0B"/>
    <w:rsid w:val="009505CD"/>
    <w:rsid w:val="00950888"/>
    <w:rsid w:val="00950CD5"/>
    <w:rsid w:val="009512BA"/>
    <w:rsid w:val="00951302"/>
    <w:rsid w:val="009514EA"/>
    <w:rsid w:val="00951698"/>
    <w:rsid w:val="009518E4"/>
    <w:rsid w:val="00952172"/>
    <w:rsid w:val="009522EE"/>
    <w:rsid w:val="0095240E"/>
    <w:rsid w:val="00952488"/>
    <w:rsid w:val="009531A5"/>
    <w:rsid w:val="009532ED"/>
    <w:rsid w:val="009537CC"/>
    <w:rsid w:val="00953DFB"/>
    <w:rsid w:val="009555B1"/>
    <w:rsid w:val="00955B12"/>
    <w:rsid w:val="009565F9"/>
    <w:rsid w:val="00956C84"/>
    <w:rsid w:val="009579F3"/>
    <w:rsid w:val="00957EA0"/>
    <w:rsid w:val="00960563"/>
    <w:rsid w:val="00960695"/>
    <w:rsid w:val="00961338"/>
    <w:rsid w:val="009628FF"/>
    <w:rsid w:val="00962A7D"/>
    <w:rsid w:val="00962DC3"/>
    <w:rsid w:val="009630C8"/>
    <w:rsid w:val="00963ACE"/>
    <w:rsid w:val="00963CA0"/>
    <w:rsid w:val="00963F6E"/>
    <w:rsid w:val="009643AC"/>
    <w:rsid w:val="00964A48"/>
    <w:rsid w:val="00964D84"/>
    <w:rsid w:val="0096551E"/>
    <w:rsid w:val="00965E1E"/>
    <w:rsid w:val="00965E7D"/>
    <w:rsid w:val="00965EC9"/>
    <w:rsid w:val="009665CF"/>
    <w:rsid w:val="0096724C"/>
    <w:rsid w:val="009673A6"/>
    <w:rsid w:val="009674F9"/>
    <w:rsid w:val="009677E9"/>
    <w:rsid w:val="00967935"/>
    <w:rsid w:val="00967BD6"/>
    <w:rsid w:val="00967E09"/>
    <w:rsid w:val="00970944"/>
    <w:rsid w:val="009716DD"/>
    <w:rsid w:val="00971D5D"/>
    <w:rsid w:val="00972100"/>
    <w:rsid w:val="00972ADE"/>
    <w:rsid w:val="00973593"/>
    <w:rsid w:val="00975392"/>
    <w:rsid w:val="00975840"/>
    <w:rsid w:val="00975A15"/>
    <w:rsid w:val="00975BA5"/>
    <w:rsid w:val="009770FE"/>
    <w:rsid w:val="00977BE4"/>
    <w:rsid w:val="00980212"/>
    <w:rsid w:val="00980A27"/>
    <w:rsid w:val="00980BA5"/>
    <w:rsid w:val="00980C99"/>
    <w:rsid w:val="0098108F"/>
    <w:rsid w:val="00981110"/>
    <w:rsid w:val="009817CA"/>
    <w:rsid w:val="00982260"/>
    <w:rsid w:val="009822B6"/>
    <w:rsid w:val="00983EDB"/>
    <w:rsid w:val="009843E7"/>
    <w:rsid w:val="009849C8"/>
    <w:rsid w:val="009857E0"/>
    <w:rsid w:val="009858F0"/>
    <w:rsid w:val="0098596D"/>
    <w:rsid w:val="00985C6E"/>
    <w:rsid w:val="009862BA"/>
    <w:rsid w:val="00986351"/>
    <w:rsid w:val="00986677"/>
    <w:rsid w:val="00986D19"/>
    <w:rsid w:val="009874AD"/>
    <w:rsid w:val="00987627"/>
    <w:rsid w:val="0098788A"/>
    <w:rsid w:val="00987AA4"/>
    <w:rsid w:val="00987EE0"/>
    <w:rsid w:val="00990691"/>
    <w:rsid w:val="00990B28"/>
    <w:rsid w:val="00990C83"/>
    <w:rsid w:val="00990CAC"/>
    <w:rsid w:val="00992707"/>
    <w:rsid w:val="00992ABA"/>
    <w:rsid w:val="0099402E"/>
    <w:rsid w:val="00994348"/>
    <w:rsid w:val="0099501F"/>
    <w:rsid w:val="009950FE"/>
    <w:rsid w:val="009951A7"/>
    <w:rsid w:val="00995332"/>
    <w:rsid w:val="00995522"/>
    <w:rsid w:val="00995846"/>
    <w:rsid w:val="00995C21"/>
    <w:rsid w:val="00995F33"/>
    <w:rsid w:val="009965A1"/>
    <w:rsid w:val="00997055"/>
    <w:rsid w:val="00997232"/>
    <w:rsid w:val="009973EB"/>
    <w:rsid w:val="00997CC2"/>
    <w:rsid w:val="00997D2F"/>
    <w:rsid w:val="00997D51"/>
    <w:rsid w:val="009A0473"/>
    <w:rsid w:val="009A04B6"/>
    <w:rsid w:val="009A04C6"/>
    <w:rsid w:val="009A07B6"/>
    <w:rsid w:val="009A07D3"/>
    <w:rsid w:val="009A0AA3"/>
    <w:rsid w:val="009A0C70"/>
    <w:rsid w:val="009A17B2"/>
    <w:rsid w:val="009A2465"/>
    <w:rsid w:val="009A2530"/>
    <w:rsid w:val="009A2B86"/>
    <w:rsid w:val="009A2D4A"/>
    <w:rsid w:val="009A3322"/>
    <w:rsid w:val="009A3E9D"/>
    <w:rsid w:val="009A4B37"/>
    <w:rsid w:val="009A500F"/>
    <w:rsid w:val="009A5BC1"/>
    <w:rsid w:val="009A5EA3"/>
    <w:rsid w:val="009A6531"/>
    <w:rsid w:val="009A6C1B"/>
    <w:rsid w:val="009A6FFF"/>
    <w:rsid w:val="009A7102"/>
    <w:rsid w:val="009A79E0"/>
    <w:rsid w:val="009A7A9F"/>
    <w:rsid w:val="009B0841"/>
    <w:rsid w:val="009B185E"/>
    <w:rsid w:val="009B191A"/>
    <w:rsid w:val="009B1B8F"/>
    <w:rsid w:val="009B1D94"/>
    <w:rsid w:val="009B1F62"/>
    <w:rsid w:val="009B2032"/>
    <w:rsid w:val="009B2071"/>
    <w:rsid w:val="009B234D"/>
    <w:rsid w:val="009B26C6"/>
    <w:rsid w:val="009B2B8A"/>
    <w:rsid w:val="009B3857"/>
    <w:rsid w:val="009B3BB3"/>
    <w:rsid w:val="009B44A5"/>
    <w:rsid w:val="009B4940"/>
    <w:rsid w:val="009B4A59"/>
    <w:rsid w:val="009B4FC4"/>
    <w:rsid w:val="009B50C6"/>
    <w:rsid w:val="009B59B4"/>
    <w:rsid w:val="009B5A1E"/>
    <w:rsid w:val="009B5DE2"/>
    <w:rsid w:val="009B60AA"/>
    <w:rsid w:val="009B68F9"/>
    <w:rsid w:val="009B6DC8"/>
    <w:rsid w:val="009B6F07"/>
    <w:rsid w:val="009B7D3C"/>
    <w:rsid w:val="009C0212"/>
    <w:rsid w:val="009C03A9"/>
    <w:rsid w:val="009C05FA"/>
    <w:rsid w:val="009C07CF"/>
    <w:rsid w:val="009C0B1F"/>
    <w:rsid w:val="009C1133"/>
    <w:rsid w:val="009C155C"/>
    <w:rsid w:val="009C1579"/>
    <w:rsid w:val="009C1B4D"/>
    <w:rsid w:val="009C1DC1"/>
    <w:rsid w:val="009C20E1"/>
    <w:rsid w:val="009C24A3"/>
    <w:rsid w:val="009C2621"/>
    <w:rsid w:val="009C3242"/>
    <w:rsid w:val="009C32B9"/>
    <w:rsid w:val="009C33A6"/>
    <w:rsid w:val="009C378F"/>
    <w:rsid w:val="009C39C1"/>
    <w:rsid w:val="009C3CAD"/>
    <w:rsid w:val="009C504C"/>
    <w:rsid w:val="009C5BEE"/>
    <w:rsid w:val="009C6031"/>
    <w:rsid w:val="009C657C"/>
    <w:rsid w:val="009C6AE4"/>
    <w:rsid w:val="009C6AF3"/>
    <w:rsid w:val="009C6B17"/>
    <w:rsid w:val="009C71FB"/>
    <w:rsid w:val="009C7CE2"/>
    <w:rsid w:val="009C7D77"/>
    <w:rsid w:val="009C7D90"/>
    <w:rsid w:val="009D04DF"/>
    <w:rsid w:val="009D0846"/>
    <w:rsid w:val="009D0C2D"/>
    <w:rsid w:val="009D1101"/>
    <w:rsid w:val="009D1A65"/>
    <w:rsid w:val="009D2321"/>
    <w:rsid w:val="009D2D97"/>
    <w:rsid w:val="009D320A"/>
    <w:rsid w:val="009D343E"/>
    <w:rsid w:val="009D3B57"/>
    <w:rsid w:val="009D4924"/>
    <w:rsid w:val="009D4B4D"/>
    <w:rsid w:val="009D4FF7"/>
    <w:rsid w:val="009D52ED"/>
    <w:rsid w:val="009D59BA"/>
    <w:rsid w:val="009D59F2"/>
    <w:rsid w:val="009D6351"/>
    <w:rsid w:val="009D6D8C"/>
    <w:rsid w:val="009D6F61"/>
    <w:rsid w:val="009D6FC6"/>
    <w:rsid w:val="009D7456"/>
    <w:rsid w:val="009D7A06"/>
    <w:rsid w:val="009D7A2C"/>
    <w:rsid w:val="009D7A8C"/>
    <w:rsid w:val="009E010E"/>
    <w:rsid w:val="009E053F"/>
    <w:rsid w:val="009E120C"/>
    <w:rsid w:val="009E16AD"/>
    <w:rsid w:val="009E1762"/>
    <w:rsid w:val="009E1D27"/>
    <w:rsid w:val="009E1F42"/>
    <w:rsid w:val="009E1F90"/>
    <w:rsid w:val="009E22EA"/>
    <w:rsid w:val="009E2591"/>
    <w:rsid w:val="009E3059"/>
    <w:rsid w:val="009E3465"/>
    <w:rsid w:val="009E34BD"/>
    <w:rsid w:val="009E3609"/>
    <w:rsid w:val="009E3BCC"/>
    <w:rsid w:val="009E41FB"/>
    <w:rsid w:val="009E44F1"/>
    <w:rsid w:val="009E4544"/>
    <w:rsid w:val="009E45F6"/>
    <w:rsid w:val="009E4968"/>
    <w:rsid w:val="009E513C"/>
    <w:rsid w:val="009E5B5C"/>
    <w:rsid w:val="009E7030"/>
    <w:rsid w:val="009E76E2"/>
    <w:rsid w:val="009E78A0"/>
    <w:rsid w:val="009E7B39"/>
    <w:rsid w:val="009F0497"/>
    <w:rsid w:val="009F0DA0"/>
    <w:rsid w:val="009F121E"/>
    <w:rsid w:val="009F1421"/>
    <w:rsid w:val="009F15FD"/>
    <w:rsid w:val="009F1E04"/>
    <w:rsid w:val="009F1F60"/>
    <w:rsid w:val="009F2614"/>
    <w:rsid w:val="009F3787"/>
    <w:rsid w:val="009F4526"/>
    <w:rsid w:val="009F45A5"/>
    <w:rsid w:val="009F4684"/>
    <w:rsid w:val="009F47DA"/>
    <w:rsid w:val="009F4A69"/>
    <w:rsid w:val="009F4BDA"/>
    <w:rsid w:val="009F52E6"/>
    <w:rsid w:val="009F55D9"/>
    <w:rsid w:val="009F5667"/>
    <w:rsid w:val="009F5CBC"/>
    <w:rsid w:val="009F5E53"/>
    <w:rsid w:val="009F5F19"/>
    <w:rsid w:val="009F63BB"/>
    <w:rsid w:val="009F6DC6"/>
    <w:rsid w:val="009F7164"/>
    <w:rsid w:val="009F73C8"/>
    <w:rsid w:val="009F7E57"/>
    <w:rsid w:val="009F7EDD"/>
    <w:rsid w:val="00A00BE1"/>
    <w:rsid w:val="00A00DE9"/>
    <w:rsid w:val="00A01BEE"/>
    <w:rsid w:val="00A01DA3"/>
    <w:rsid w:val="00A01DFA"/>
    <w:rsid w:val="00A0244E"/>
    <w:rsid w:val="00A025FF"/>
    <w:rsid w:val="00A02EA1"/>
    <w:rsid w:val="00A02ED6"/>
    <w:rsid w:val="00A03121"/>
    <w:rsid w:val="00A036CE"/>
    <w:rsid w:val="00A04450"/>
    <w:rsid w:val="00A048EF"/>
    <w:rsid w:val="00A04D60"/>
    <w:rsid w:val="00A0570F"/>
    <w:rsid w:val="00A05A32"/>
    <w:rsid w:val="00A066E2"/>
    <w:rsid w:val="00A06B3E"/>
    <w:rsid w:val="00A06DD6"/>
    <w:rsid w:val="00A1025E"/>
    <w:rsid w:val="00A102F5"/>
    <w:rsid w:val="00A106A1"/>
    <w:rsid w:val="00A11146"/>
    <w:rsid w:val="00A116B5"/>
    <w:rsid w:val="00A11705"/>
    <w:rsid w:val="00A117E8"/>
    <w:rsid w:val="00A12075"/>
    <w:rsid w:val="00A12552"/>
    <w:rsid w:val="00A12893"/>
    <w:rsid w:val="00A12AE7"/>
    <w:rsid w:val="00A13256"/>
    <w:rsid w:val="00A1378C"/>
    <w:rsid w:val="00A139BC"/>
    <w:rsid w:val="00A139F9"/>
    <w:rsid w:val="00A14219"/>
    <w:rsid w:val="00A142C8"/>
    <w:rsid w:val="00A144D1"/>
    <w:rsid w:val="00A14A38"/>
    <w:rsid w:val="00A14C07"/>
    <w:rsid w:val="00A1521D"/>
    <w:rsid w:val="00A15886"/>
    <w:rsid w:val="00A158CC"/>
    <w:rsid w:val="00A15920"/>
    <w:rsid w:val="00A15BD3"/>
    <w:rsid w:val="00A15EF8"/>
    <w:rsid w:val="00A15FAF"/>
    <w:rsid w:val="00A16CE2"/>
    <w:rsid w:val="00A1755D"/>
    <w:rsid w:val="00A176D1"/>
    <w:rsid w:val="00A17EBB"/>
    <w:rsid w:val="00A17F3D"/>
    <w:rsid w:val="00A200D2"/>
    <w:rsid w:val="00A20A3A"/>
    <w:rsid w:val="00A2113C"/>
    <w:rsid w:val="00A21728"/>
    <w:rsid w:val="00A21D02"/>
    <w:rsid w:val="00A21DE1"/>
    <w:rsid w:val="00A222A5"/>
    <w:rsid w:val="00A223B1"/>
    <w:rsid w:val="00A22670"/>
    <w:rsid w:val="00A2269D"/>
    <w:rsid w:val="00A226C2"/>
    <w:rsid w:val="00A227C7"/>
    <w:rsid w:val="00A22846"/>
    <w:rsid w:val="00A238EA"/>
    <w:rsid w:val="00A23917"/>
    <w:rsid w:val="00A248BA"/>
    <w:rsid w:val="00A249D5"/>
    <w:rsid w:val="00A24C82"/>
    <w:rsid w:val="00A24F72"/>
    <w:rsid w:val="00A25120"/>
    <w:rsid w:val="00A2562A"/>
    <w:rsid w:val="00A25F40"/>
    <w:rsid w:val="00A26CB9"/>
    <w:rsid w:val="00A26DFD"/>
    <w:rsid w:val="00A27083"/>
    <w:rsid w:val="00A27097"/>
    <w:rsid w:val="00A271DF"/>
    <w:rsid w:val="00A2733D"/>
    <w:rsid w:val="00A274B0"/>
    <w:rsid w:val="00A30081"/>
    <w:rsid w:val="00A300BC"/>
    <w:rsid w:val="00A3029C"/>
    <w:rsid w:val="00A30B1D"/>
    <w:rsid w:val="00A30BEF"/>
    <w:rsid w:val="00A30C1F"/>
    <w:rsid w:val="00A31150"/>
    <w:rsid w:val="00A316D8"/>
    <w:rsid w:val="00A31B91"/>
    <w:rsid w:val="00A33400"/>
    <w:rsid w:val="00A33F08"/>
    <w:rsid w:val="00A3474B"/>
    <w:rsid w:val="00A34DF4"/>
    <w:rsid w:val="00A350E6"/>
    <w:rsid w:val="00A35150"/>
    <w:rsid w:val="00A35441"/>
    <w:rsid w:val="00A356CD"/>
    <w:rsid w:val="00A357DC"/>
    <w:rsid w:val="00A36366"/>
    <w:rsid w:val="00A365D3"/>
    <w:rsid w:val="00A36A2D"/>
    <w:rsid w:val="00A36D56"/>
    <w:rsid w:val="00A370F4"/>
    <w:rsid w:val="00A37101"/>
    <w:rsid w:val="00A373C0"/>
    <w:rsid w:val="00A37D44"/>
    <w:rsid w:val="00A37F32"/>
    <w:rsid w:val="00A4059B"/>
    <w:rsid w:val="00A40AC8"/>
    <w:rsid w:val="00A41056"/>
    <w:rsid w:val="00A41561"/>
    <w:rsid w:val="00A41646"/>
    <w:rsid w:val="00A417D6"/>
    <w:rsid w:val="00A41840"/>
    <w:rsid w:val="00A418D7"/>
    <w:rsid w:val="00A424E1"/>
    <w:rsid w:val="00A4285F"/>
    <w:rsid w:val="00A429F2"/>
    <w:rsid w:val="00A43E8F"/>
    <w:rsid w:val="00A441B3"/>
    <w:rsid w:val="00A44200"/>
    <w:rsid w:val="00A44611"/>
    <w:rsid w:val="00A4469B"/>
    <w:rsid w:val="00A449F4"/>
    <w:rsid w:val="00A453F5"/>
    <w:rsid w:val="00A45F45"/>
    <w:rsid w:val="00A46210"/>
    <w:rsid w:val="00A468DC"/>
    <w:rsid w:val="00A46910"/>
    <w:rsid w:val="00A46F6B"/>
    <w:rsid w:val="00A47346"/>
    <w:rsid w:val="00A47912"/>
    <w:rsid w:val="00A501DF"/>
    <w:rsid w:val="00A5068F"/>
    <w:rsid w:val="00A507B0"/>
    <w:rsid w:val="00A50E62"/>
    <w:rsid w:val="00A5111E"/>
    <w:rsid w:val="00A51AAA"/>
    <w:rsid w:val="00A51D4B"/>
    <w:rsid w:val="00A51E6C"/>
    <w:rsid w:val="00A51FA9"/>
    <w:rsid w:val="00A5244B"/>
    <w:rsid w:val="00A52972"/>
    <w:rsid w:val="00A537B1"/>
    <w:rsid w:val="00A53B13"/>
    <w:rsid w:val="00A540C7"/>
    <w:rsid w:val="00A54E59"/>
    <w:rsid w:val="00A54ED4"/>
    <w:rsid w:val="00A55159"/>
    <w:rsid w:val="00A55AE9"/>
    <w:rsid w:val="00A55E1A"/>
    <w:rsid w:val="00A56581"/>
    <w:rsid w:val="00A56F6F"/>
    <w:rsid w:val="00A57102"/>
    <w:rsid w:val="00A57159"/>
    <w:rsid w:val="00A57A12"/>
    <w:rsid w:val="00A607EF"/>
    <w:rsid w:val="00A60A49"/>
    <w:rsid w:val="00A60D22"/>
    <w:rsid w:val="00A61CD4"/>
    <w:rsid w:val="00A62076"/>
    <w:rsid w:val="00A6294B"/>
    <w:rsid w:val="00A62DFB"/>
    <w:rsid w:val="00A63578"/>
    <w:rsid w:val="00A63689"/>
    <w:rsid w:val="00A6393E"/>
    <w:rsid w:val="00A64000"/>
    <w:rsid w:val="00A64381"/>
    <w:rsid w:val="00A64CCC"/>
    <w:rsid w:val="00A655D4"/>
    <w:rsid w:val="00A65C05"/>
    <w:rsid w:val="00A65D94"/>
    <w:rsid w:val="00A66812"/>
    <w:rsid w:val="00A66BD3"/>
    <w:rsid w:val="00A678C8"/>
    <w:rsid w:val="00A67A38"/>
    <w:rsid w:val="00A70787"/>
    <w:rsid w:val="00A70BDB"/>
    <w:rsid w:val="00A71076"/>
    <w:rsid w:val="00A711CB"/>
    <w:rsid w:val="00A71215"/>
    <w:rsid w:val="00A72227"/>
    <w:rsid w:val="00A7294B"/>
    <w:rsid w:val="00A734C6"/>
    <w:rsid w:val="00A74F68"/>
    <w:rsid w:val="00A751EB"/>
    <w:rsid w:val="00A7589B"/>
    <w:rsid w:val="00A75FC3"/>
    <w:rsid w:val="00A7639E"/>
    <w:rsid w:val="00A76F79"/>
    <w:rsid w:val="00A77466"/>
    <w:rsid w:val="00A777A8"/>
    <w:rsid w:val="00A77F45"/>
    <w:rsid w:val="00A804AF"/>
    <w:rsid w:val="00A8068C"/>
    <w:rsid w:val="00A80858"/>
    <w:rsid w:val="00A8097E"/>
    <w:rsid w:val="00A8129F"/>
    <w:rsid w:val="00A81A67"/>
    <w:rsid w:val="00A81B2A"/>
    <w:rsid w:val="00A81C32"/>
    <w:rsid w:val="00A82143"/>
    <w:rsid w:val="00A8277C"/>
    <w:rsid w:val="00A829C5"/>
    <w:rsid w:val="00A83758"/>
    <w:rsid w:val="00A83BC2"/>
    <w:rsid w:val="00A83DC5"/>
    <w:rsid w:val="00A848D9"/>
    <w:rsid w:val="00A84F4A"/>
    <w:rsid w:val="00A86485"/>
    <w:rsid w:val="00A86692"/>
    <w:rsid w:val="00A86D53"/>
    <w:rsid w:val="00A87166"/>
    <w:rsid w:val="00A87720"/>
    <w:rsid w:val="00A87EA3"/>
    <w:rsid w:val="00A9054E"/>
    <w:rsid w:val="00A90894"/>
    <w:rsid w:val="00A90E1B"/>
    <w:rsid w:val="00A9118A"/>
    <w:rsid w:val="00A92398"/>
    <w:rsid w:val="00A923A6"/>
    <w:rsid w:val="00A9259D"/>
    <w:rsid w:val="00A925FE"/>
    <w:rsid w:val="00A933EC"/>
    <w:rsid w:val="00A934A8"/>
    <w:rsid w:val="00A934B5"/>
    <w:rsid w:val="00A934F0"/>
    <w:rsid w:val="00A9351D"/>
    <w:rsid w:val="00A9381C"/>
    <w:rsid w:val="00A93F38"/>
    <w:rsid w:val="00A9421B"/>
    <w:rsid w:val="00A94467"/>
    <w:rsid w:val="00A945D1"/>
    <w:rsid w:val="00A9620C"/>
    <w:rsid w:val="00A96360"/>
    <w:rsid w:val="00A963F2"/>
    <w:rsid w:val="00A96DBF"/>
    <w:rsid w:val="00A97272"/>
    <w:rsid w:val="00A973BB"/>
    <w:rsid w:val="00A9762D"/>
    <w:rsid w:val="00A976DB"/>
    <w:rsid w:val="00A97790"/>
    <w:rsid w:val="00A977F7"/>
    <w:rsid w:val="00A97CB0"/>
    <w:rsid w:val="00AA0359"/>
    <w:rsid w:val="00AA0506"/>
    <w:rsid w:val="00AA06D4"/>
    <w:rsid w:val="00AA0BE8"/>
    <w:rsid w:val="00AA0EE4"/>
    <w:rsid w:val="00AA202B"/>
    <w:rsid w:val="00AA22E2"/>
    <w:rsid w:val="00AA29AE"/>
    <w:rsid w:val="00AA31A0"/>
    <w:rsid w:val="00AA378F"/>
    <w:rsid w:val="00AA3ABD"/>
    <w:rsid w:val="00AA3FC5"/>
    <w:rsid w:val="00AA4048"/>
    <w:rsid w:val="00AA4D9B"/>
    <w:rsid w:val="00AA514C"/>
    <w:rsid w:val="00AA51A8"/>
    <w:rsid w:val="00AA5353"/>
    <w:rsid w:val="00AA5DDD"/>
    <w:rsid w:val="00AA667F"/>
    <w:rsid w:val="00AA6F9F"/>
    <w:rsid w:val="00AA7B0B"/>
    <w:rsid w:val="00AB02B5"/>
    <w:rsid w:val="00AB0501"/>
    <w:rsid w:val="00AB06BA"/>
    <w:rsid w:val="00AB1312"/>
    <w:rsid w:val="00AB1C71"/>
    <w:rsid w:val="00AB1D98"/>
    <w:rsid w:val="00AB1E64"/>
    <w:rsid w:val="00AB1F76"/>
    <w:rsid w:val="00AB35B4"/>
    <w:rsid w:val="00AB37FB"/>
    <w:rsid w:val="00AB3AB1"/>
    <w:rsid w:val="00AB3C82"/>
    <w:rsid w:val="00AB3D05"/>
    <w:rsid w:val="00AB3FC5"/>
    <w:rsid w:val="00AB460D"/>
    <w:rsid w:val="00AB575C"/>
    <w:rsid w:val="00AB63D4"/>
    <w:rsid w:val="00AB63ED"/>
    <w:rsid w:val="00AB6A95"/>
    <w:rsid w:val="00AB6D21"/>
    <w:rsid w:val="00AB6D3F"/>
    <w:rsid w:val="00AB6EF7"/>
    <w:rsid w:val="00AB6F95"/>
    <w:rsid w:val="00AB7935"/>
    <w:rsid w:val="00AB7979"/>
    <w:rsid w:val="00AC004C"/>
    <w:rsid w:val="00AC03B9"/>
    <w:rsid w:val="00AC043B"/>
    <w:rsid w:val="00AC07E8"/>
    <w:rsid w:val="00AC0A4D"/>
    <w:rsid w:val="00AC0DE7"/>
    <w:rsid w:val="00AC12EB"/>
    <w:rsid w:val="00AC13CA"/>
    <w:rsid w:val="00AC15D5"/>
    <w:rsid w:val="00AC1C2D"/>
    <w:rsid w:val="00AC2178"/>
    <w:rsid w:val="00AC2EB4"/>
    <w:rsid w:val="00AC3304"/>
    <w:rsid w:val="00AC34DE"/>
    <w:rsid w:val="00AC3A2C"/>
    <w:rsid w:val="00AC4163"/>
    <w:rsid w:val="00AC4821"/>
    <w:rsid w:val="00AC4F8B"/>
    <w:rsid w:val="00AC52CE"/>
    <w:rsid w:val="00AC590E"/>
    <w:rsid w:val="00AC5C7E"/>
    <w:rsid w:val="00AC6098"/>
    <w:rsid w:val="00AC6E64"/>
    <w:rsid w:val="00AC704C"/>
    <w:rsid w:val="00AC746A"/>
    <w:rsid w:val="00AC761F"/>
    <w:rsid w:val="00AC76FC"/>
    <w:rsid w:val="00AC7F1F"/>
    <w:rsid w:val="00AD0140"/>
    <w:rsid w:val="00AD029B"/>
    <w:rsid w:val="00AD0370"/>
    <w:rsid w:val="00AD139B"/>
    <w:rsid w:val="00AD1445"/>
    <w:rsid w:val="00AD1633"/>
    <w:rsid w:val="00AD1A47"/>
    <w:rsid w:val="00AD1D54"/>
    <w:rsid w:val="00AD298C"/>
    <w:rsid w:val="00AD3FCB"/>
    <w:rsid w:val="00AD4E80"/>
    <w:rsid w:val="00AD568C"/>
    <w:rsid w:val="00AD5A54"/>
    <w:rsid w:val="00AD5BA9"/>
    <w:rsid w:val="00AD5C78"/>
    <w:rsid w:val="00AD6423"/>
    <w:rsid w:val="00AD662C"/>
    <w:rsid w:val="00AD6A17"/>
    <w:rsid w:val="00AD6C8B"/>
    <w:rsid w:val="00AD7438"/>
    <w:rsid w:val="00AD7450"/>
    <w:rsid w:val="00AD7451"/>
    <w:rsid w:val="00AD78DB"/>
    <w:rsid w:val="00AD7A2D"/>
    <w:rsid w:val="00AD7F4A"/>
    <w:rsid w:val="00AE032D"/>
    <w:rsid w:val="00AE04A7"/>
    <w:rsid w:val="00AE07EE"/>
    <w:rsid w:val="00AE0A7C"/>
    <w:rsid w:val="00AE0BF3"/>
    <w:rsid w:val="00AE1030"/>
    <w:rsid w:val="00AE1114"/>
    <w:rsid w:val="00AE135C"/>
    <w:rsid w:val="00AE1B76"/>
    <w:rsid w:val="00AE1EB0"/>
    <w:rsid w:val="00AE3091"/>
    <w:rsid w:val="00AE355E"/>
    <w:rsid w:val="00AE3AF1"/>
    <w:rsid w:val="00AE4531"/>
    <w:rsid w:val="00AE57CA"/>
    <w:rsid w:val="00AE5DB2"/>
    <w:rsid w:val="00AE63B2"/>
    <w:rsid w:val="00AE6549"/>
    <w:rsid w:val="00AE73BE"/>
    <w:rsid w:val="00AE78D0"/>
    <w:rsid w:val="00AE7D34"/>
    <w:rsid w:val="00AE7FD6"/>
    <w:rsid w:val="00AF0D25"/>
    <w:rsid w:val="00AF0E72"/>
    <w:rsid w:val="00AF131F"/>
    <w:rsid w:val="00AF173F"/>
    <w:rsid w:val="00AF1EED"/>
    <w:rsid w:val="00AF282F"/>
    <w:rsid w:val="00AF3D3D"/>
    <w:rsid w:val="00AF41B1"/>
    <w:rsid w:val="00AF4668"/>
    <w:rsid w:val="00AF4CB9"/>
    <w:rsid w:val="00AF4FD8"/>
    <w:rsid w:val="00AF5791"/>
    <w:rsid w:val="00AF5A65"/>
    <w:rsid w:val="00AF5E18"/>
    <w:rsid w:val="00AF61BA"/>
    <w:rsid w:val="00AF6363"/>
    <w:rsid w:val="00AF679C"/>
    <w:rsid w:val="00AF69A3"/>
    <w:rsid w:val="00AF7304"/>
    <w:rsid w:val="00AF74A9"/>
    <w:rsid w:val="00AF7519"/>
    <w:rsid w:val="00AF761E"/>
    <w:rsid w:val="00AF7720"/>
    <w:rsid w:val="00B00D41"/>
    <w:rsid w:val="00B016DF"/>
    <w:rsid w:val="00B02826"/>
    <w:rsid w:val="00B02B7B"/>
    <w:rsid w:val="00B03821"/>
    <w:rsid w:val="00B03C85"/>
    <w:rsid w:val="00B04084"/>
    <w:rsid w:val="00B04263"/>
    <w:rsid w:val="00B04590"/>
    <w:rsid w:val="00B046AE"/>
    <w:rsid w:val="00B046D8"/>
    <w:rsid w:val="00B053DB"/>
    <w:rsid w:val="00B05780"/>
    <w:rsid w:val="00B05A6B"/>
    <w:rsid w:val="00B063FE"/>
    <w:rsid w:val="00B069FF"/>
    <w:rsid w:val="00B06CF1"/>
    <w:rsid w:val="00B079B4"/>
    <w:rsid w:val="00B07EF7"/>
    <w:rsid w:val="00B07FB9"/>
    <w:rsid w:val="00B10245"/>
    <w:rsid w:val="00B103FC"/>
    <w:rsid w:val="00B10CA8"/>
    <w:rsid w:val="00B11B4D"/>
    <w:rsid w:val="00B11D07"/>
    <w:rsid w:val="00B1280F"/>
    <w:rsid w:val="00B12F40"/>
    <w:rsid w:val="00B13AF8"/>
    <w:rsid w:val="00B13CB5"/>
    <w:rsid w:val="00B14522"/>
    <w:rsid w:val="00B1519C"/>
    <w:rsid w:val="00B152B1"/>
    <w:rsid w:val="00B15699"/>
    <w:rsid w:val="00B15A6E"/>
    <w:rsid w:val="00B164B4"/>
    <w:rsid w:val="00B17AA6"/>
    <w:rsid w:val="00B17CA8"/>
    <w:rsid w:val="00B20B07"/>
    <w:rsid w:val="00B20D41"/>
    <w:rsid w:val="00B211C6"/>
    <w:rsid w:val="00B215E7"/>
    <w:rsid w:val="00B21C61"/>
    <w:rsid w:val="00B21F8A"/>
    <w:rsid w:val="00B22ACD"/>
    <w:rsid w:val="00B23436"/>
    <w:rsid w:val="00B234C2"/>
    <w:rsid w:val="00B239F4"/>
    <w:rsid w:val="00B23DA4"/>
    <w:rsid w:val="00B244F6"/>
    <w:rsid w:val="00B247D7"/>
    <w:rsid w:val="00B25388"/>
    <w:rsid w:val="00B25778"/>
    <w:rsid w:val="00B25BE6"/>
    <w:rsid w:val="00B26E25"/>
    <w:rsid w:val="00B27437"/>
    <w:rsid w:val="00B277B0"/>
    <w:rsid w:val="00B27F8D"/>
    <w:rsid w:val="00B3086B"/>
    <w:rsid w:val="00B30FE0"/>
    <w:rsid w:val="00B314B7"/>
    <w:rsid w:val="00B31F6A"/>
    <w:rsid w:val="00B3279C"/>
    <w:rsid w:val="00B32B79"/>
    <w:rsid w:val="00B32D60"/>
    <w:rsid w:val="00B32FED"/>
    <w:rsid w:val="00B334B1"/>
    <w:rsid w:val="00B346AE"/>
    <w:rsid w:val="00B3510D"/>
    <w:rsid w:val="00B359C0"/>
    <w:rsid w:val="00B36379"/>
    <w:rsid w:val="00B3738E"/>
    <w:rsid w:val="00B37627"/>
    <w:rsid w:val="00B37AE2"/>
    <w:rsid w:val="00B37D83"/>
    <w:rsid w:val="00B4086E"/>
    <w:rsid w:val="00B40AA6"/>
    <w:rsid w:val="00B4125C"/>
    <w:rsid w:val="00B41BA3"/>
    <w:rsid w:val="00B42A94"/>
    <w:rsid w:val="00B42F7E"/>
    <w:rsid w:val="00B43E48"/>
    <w:rsid w:val="00B441E5"/>
    <w:rsid w:val="00B449D0"/>
    <w:rsid w:val="00B44E72"/>
    <w:rsid w:val="00B45185"/>
    <w:rsid w:val="00B451CF"/>
    <w:rsid w:val="00B4520A"/>
    <w:rsid w:val="00B45BEC"/>
    <w:rsid w:val="00B45FF4"/>
    <w:rsid w:val="00B4628F"/>
    <w:rsid w:val="00B4633C"/>
    <w:rsid w:val="00B466DE"/>
    <w:rsid w:val="00B46A0A"/>
    <w:rsid w:val="00B4767E"/>
    <w:rsid w:val="00B47A63"/>
    <w:rsid w:val="00B50195"/>
    <w:rsid w:val="00B5066F"/>
    <w:rsid w:val="00B507D3"/>
    <w:rsid w:val="00B50A63"/>
    <w:rsid w:val="00B50D01"/>
    <w:rsid w:val="00B510D7"/>
    <w:rsid w:val="00B5132F"/>
    <w:rsid w:val="00B51D10"/>
    <w:rsid w:val="00B51F4E"/>
    <w:rsid w:val="00B520AC"/>
    <w:rsid w:val="00B52E9F"/>
    <w:rsid w:val="00B52FBE"/>
    <w:rsid w:val="00B53B1A"/>
    <w:rsid w:val="00B547ED"/>
    <w:rsid w:val="00B55268"/>
    <w:rsid w:val="00B552C4"/>
    <w:rsid w:val="00B55453"/>
    <w:rsid w:val="00B55514"/>
    <w:rsid w:val="00B5595A"/>
    <w:rsid w:val="00B567C6"/>
    <w:rsid w:val="00B56BFF"/>
    <w:rsid w:val="00B5720F"/>
    <w:rsid w:val="00B57430"/>
    <w:rsid w:val="00B579B6"/>
    <w:rsid w:val="00B57A86"/>
    <w:rsid w:val="00B57B18"/>
    <w:rsid w:val="00B57C8E"/>
    <w:rsid w:val="00B57FAB"/>
    <w:rsid w:val="00B60021"/>
    <w:rsid w:val="00B600C0"/>
    <w:rsid w:val="00B611DD"/>
    <w:rsid w:val="00B61BA7"/>
    <w:rsid w:val="00B61D40"/>
    <w:rsid w:val="00B61E94"/>
    <w:rsid w:val="00B6219D"/>
    <w:rsid w:val="00B6282D"/>
    <w:rsid w:val="00B6286B"/>
    <w:rsid w:val="00B62A84"/>
    <w:rsid w:val="00B62CF2"/>
    <w:rsid w:val="00B62DE5"/>
    <w:rsid w:val="00B630E6"/>
    <w:rsid w:val="00B64538"/>
    <w:rsid w:val="00B64F19"/>
    <w:rsid w:val="00B64F8B"/>
    <w:rsid w:val="00B65A5E"/>
    <w:rsid w:val="00B65D1C"/>
    <w:rsid w:val="00B65E12"/>
    <w:rsid w:val="00B665DD"/>
    <w:rsid w:val="00B66773"/>
    <w:rsid w:val="00B676C0"/>
    <w:rsid w:val="00B715AF"/>
    <w:rsid w:val="00B715E2"/>
    <w:rsid w:val="00B71730"/>
    <w:rsid w:val="00B72F58"/>
    <w:rsid w:val="00B734DC"/>
    <w:rsid w:val="00B74305"/>
    <w:rsid w:val="00B745B0"/>
    <w:rsid w:val="00B7469D"/>
    <w:rsid w:val="00B748FC"/>
    <w:rsid w:val="00B74B66"/>
    <w:rsid w:val="00B7527F"/>
    <w:rsid w:val="00B756F9"/>
    <w:rsid w:val="00B757FA"/>
    <w:rsid w:val="00B7588F"/>
    <w:rsid w:val="00B75C5A"/>
    <w:rsid w:val="00B7680B"/>
    <w:rsid w:val="00B776E5"/>
    <w:rsid w:val="00B77BD2"/>
    <w:rsid w:val="00B77BFB"/>
    <w:rsid w:val="00B77D56"/>
    <w:rsid w:val="00B8082C"/>
    <w:rsid w:val="00B8160E"/>
    <w:rsid w:val="00B81727"/>
    <w:rsid w:val="00B81C68"/>
    <w:rsid w:val="00B81D42"/>
    <w:rsid w:val="00B81E01"/>
    <w:rsid w:val="00B8213D"/>
    <w:rsid w:val="00B826EB"/>
    <w:rsid w:val="00B83C95"/>
    <w:rsid w:val="00B8441A"/>
    <w:rsid w:val="00B85285"/>
    <w:rsid w:val="00B8618A"/>
    <w:rsid w:val="00B862C1"/>
    <w:rsid w:val="00B87254"/>
    <w:rsid w:val="00B874A7"/>
    <w:rsid w:val="00B874CE"/>
    <w:rsid w:val="00B876BC"/>
    <w:rsid w:val="00B87A6C"/>
    <w:rsid w:val="00B87AF6"/>
    <w:rsid w:val="00B87B19"/>
    <w:rsid w:val="00B9058F"/>
    <w:rsid w:val="00B9070E"/>
    <w:rsid w:val="00B90819"/>
    <w:rsid w:val="00B91619"/>
    <w:rsid w:val="00B917ED"/>
    <w:rsid w:val="00B919D1"/>
    <w:rsid w:val="00B91CCB"/>
    <w:rsid w:val="00B9259B"/>
    <w:rsid w:val="00B93229"/>
    <w:rsid w:val="00B933A2"/>
    <w:rsid w:val="00B93405"/>
    <w:rsid w:val="00B935B7"/>
    <w:rsid w:val="00B9372E"/>
    <w:rsid w:val="00B93EC2"/>
    <w:rsid w:val="00B94020"/>
    <w:rsid w:val="00B94563"/>
    <w:rsid w:val="00B94862"/>
    <w:rsid w:val="00B94C4D"/>
    <w:rsid w:val="00B959A7"/>
    <w:rsid w:val="00B95AD5"/>
    <w:rsid w:val="00B9690C"/>
    <w:rsid w:val="00B969DA"/>
    <w:rsid w:val="00B96DB6"/>
    <w:rsid w:val="00B97124"/>
    <w:rsid w:val="00BA0622"/>
    <w:rsid w:val="00BA08C8"/>
    <w:rsid w:val="00BA0F70"/>
    <w:rsid w:val="00BA0F78"/>
    <w:rsid w:val="00BA2810"/>
    <w:rsid w:val="00BA2C46"/>
    <w:rsid w:val="00BA3004"/>
    <w:rsid w:val="00BA3297"/>
    <w:rsid w:val="00BA3C40"/>
    <w:rsid w:val="00BA3D42"/>
    <w:rsid w:val="00BA4CDB"/>
    <w:rsid w:val="00BA4D26"/>
    <w:rsid w:val="00BA50D9"/>
    <w:rsid w:val="00BA55C6"/>
    <w:rsid w:val="00BA59F7"/>
    <w:rsid w:val="00BA5FD6"/>
    <w:rsid w:val="00BA6279"/>
    <w:rsid w:val="00BA6E08"/>
    <w:rsid w:val="00BA6E40"/>
    <w:rsid w:val="00BB012C"/>
    <w:rsid w:val="00BB085D"/>
    <w:rsid w:val="00BB0F5D"/>
    <w:rsid w:val="00BB111F"/>
    <w:rsid w:val="00BB138F"/>
    <w:rsid w:val="00BB14C5"/>
    <w:rsid w:val="00BB1AFA"/>
    <w:rsid w:val="00BB1B2A"/>
    <w:rsid w:val="00BB2416"/>
    <w:rsid w:val="00BB2561"/>
    <w:rsid w:val="00BB28C9"/>
    <w:rsid w:val="00BB2EDA"/>
    <w:rsid w:val="00BB368D"/>
    <w:rsid w:val="00BB40FD"/>
    <w:rsid w:val="00BB4111"/>
    <w:rsid w:val="00BB4464"/>
    <w:rsid w:val="00BB598F"/>
    <w:rsid w:val="00BB6585"/>
    <w:rsid w:val="00BB77E5"/>
    <w:rsid w:val="00BC0604"/>
    <w:rsid w:val="00BC0EEE"/>
    <w:rsid w:val="00BC0F2E"/>
    <w:rsid w:val="00BC10BC"/>
    <w:rsid w:val="00BC14B2"/>
    <w:rsid w:val="00BC1599"/>
    <w:rsid w:val="00BC1B0D"/>
    <w:rsid w:val="00BC2269"/>
    <w:rsid w:val="00BC23DA"/>
    <w:rsid w:val="00BC2403"/>
    <w:rsid w:val="00BC2654"/>
    <w:rsid w:val="00BC286E"/>
    <w:rsid w:val="00BC3092"/>
    <w:rsid w:val="00BC3499"/>
    <w:rsid w:val="00BC35D5"/>
    <w:rsid w:val="00BC3E7B"/>
    <w:rsid w:val="00BC40CE"/>
    <w:rsid w:val="00BC4CAC"/>
    <w:rsid w:val="00BC5090"/>
    <w:rsid w:val="00BC53BF"/>
    <w:rsid w:val="00BC5D57"/>
    <w:rsid w:val="00BC6F53"/>
    <w:rsid w:val="00BC7323"/>
    <w:rsid w:val="00BC7B66"/>
    <w:rsid w:val="00BC7D2D"/>
    <w:rsid w:val="00BC7DF9"/>
    <w:rsid w:val="00BC7F54"/>
    <w:rsid w:val="00BC7F6F"/>
    <w:rsid w:val="00BD0FFB"/>
    <w:rsid w:val="00BD13C0"/>
    <w:rsid w:val="00BD1CAE"/>
    <w:rsid w:val="00BD202C"/>
    <w:rsid w:val="00BD2041"/>
    <w:rsid w:val="00BD207E"/>
    <w:rsid w:val="00BD213F"/>
    <w:rsid w:val="00BD2C08"/>
    <w:rsid w:val="00BD4221"/>
    <w:rsid w:val="00BD4C04"/>
    <w:rsid w:val="00BD4CC5"/>
    <w:rsid w:val="00BD4E02"/>
    <w:rsid w:val="00BD552C"/>
    <w:rsid w:val="00BD57AE"/>
    <w:rsid w:val="00BD5BDF"/>
    <w:rsid w:val="00BD5F26"/>
    <w:rsid w:val="00BD6752"/>
    <w:rsid w:val="00BD7603"/>
    <w:rsid w:val="00BD7665"/>
    <w:rsid w:val="00BE0D4E"/>
    <w:rsid w:val="00BE1417"/>
    <w:rsid w:val="00BE2FB1"/>
    <w:rsid w:val="00BE33DA"/>
    <w:rsid w:val="00BE34F5"/>
    <w:rsid w:val="00BE3B64"/>
    <w:rsid w:val="00BE3F7E"/>
    <w:rsid w:val="00BE4064"/>
    <w:rsid w:val="00BE4081"/>
    <w:rsid w:val="00BE458A"/>
    <w:rsid w:val="00BE4C5B"/>
    <w:rsid w:val="00BE4D08"/>
    <w:rsid w:val="00BE4FDB"/>
    <w:rsid w:val="00BE50B9"/>
    <w:rsid w:val="00BE591B"/>
    <w:rsid w:val="00BE5FF6"/>
    <w:rsid w:val="00BE65B3"/>
    <w:rsid w:val="00BE7BDE"/>
    <w:rsid w:val="00BE7EEA"/>
    <w:rsid w:val="00BF0672"/>
    <w:rsid w:val="00BF0950"/>
    <w:rsid w:val="00BF0A19"/>
    <w:rsid w:val="00BF1D81"/>
    <w:rsid w:val="00BF1E7B"/>
    <w:rsid w:val="00BF32F4"/>
    <w:rsid w:val="00BF33F1"/>
    <w:rsid w:val="00BF3575"/>
    <w:rsid w:val="00BF358A"/>
    <w:rsid w:val="00BF3608"/>
    <w:rsid w:val="00BF377B"/>
    <w:rsid w:val="00BF3E6E"/>
    <w:rsid w:val="00BF43D4"/>
    <w:rsid w:val="00BF4407"/>
    <w:rsid w:val="00BF4A6C"/>
    <w:rsid w:val="00BF4D0E"/>
    <w:rsid w:val="00BF51D9"/>
    <w:rsid w:val="00BF678D"/>
    <w:rsid w:val="00BF6839"/>
    <w:rsid w:val="00BF6AFA"/>
    <w:rsid w:val="00BF6FFE"/>
    <w:rsid w:val="00BF77C3"/>
    <w:rsid w:val="00BF78A5"/>
    <w:rsid w:val="00BF7980"/>
    <w:rsid w:val="00BF7C52"/>
    <w:rsid w:val="00BF7F16"/>
    <w:rsid w:val="00C00BAB"/>
    <w:rsid w:val="00C00C53"/>
    <w:rsid w:val="00C02292"/>
    <w:rsid w:val="00C0270B"/>
    <w:rsid w:val="00C02CCD"/>
    <w:rsid w:val="00C03051"/>
    <w:rsid w:val="00C031A8"/>
    <w:rsid w:val="00C038AC"/>
    <w:rsid w:val="00C04A63"/>
    <w:rsid w:val="00C0557B"/>
    <w:rsid w:val="00C05673"/>
    <w:rsid w:val="00C057C4"/>
    <w:rsid w:val="00C066D2"/>
    <w:rsid w:val="00C067FC"/>
    <w:rsid w:val="00C06AA0"/>
    <w:rsid w:val="00C06AA6"/>
    <w:rsid w:val="00C06BB5"/>
    <w:rsid w:val="00C06FD9"/>
    <w:rsid w:val="00C07316"/>
    <w:rsid w:val="00C0758C"/>
    <w:rsid w:val="00C076B9"/>
    <w:rsid w:val="00C11247"/>
    <w:rsid w:val="00C11459"/>
    <w:rsid w:val="00C118CB"/>
    <w:rsid w:val="00C11CC8"/>
    <w:rsid w:val="00C11F30"/>
    <w:rsid w:val="00C11F95"/>
    <w:rsid w:val="00C12C80"/>
    <w:rsid w:val="00C13592"/>
    <w:rsid w:val="00C13B3C"/>
    <w:rsid w:val="00C13CF6"/>
    <w:rsid w:val="00C13D45"/>
    <w:rsid w:val="00C13E9C"/>
    <w:rsid w:val="00C14552"/>
    <w:rsid w:val="00C1478C"/>
    <w:rsid w:val="00C14904"/>
    <w:rsid w:val="00C14F9A"/>
    <w:rsid w:val="00C15327"/>
    <w:rsid w:val="00C156FE"/>
    <w:rsid w:val="00C159AE"/>
    <w:rsid w:val="00C15ED1"/>
    <w:rsid w:val="00C161D1"/>
    <w:rsid w:val="00C1658E"/>
    <w:rsid w:val="00C165E9"/>
    <w:rsid w:val="00C167D1"/>
    <w:rsid w:val="00C16CBB"/>
    <w:rsid w:val="00C1703C"/>
    <w:rsid w:val="00C1708F"/>
    <w:rsid w:val="00C20AB3"/>
    <w:rsid w:val="00C20B57"/>
    <w:rsid w:val="00C20FC4"/>
    <w:rsid w:val="00C2155C"/>
    <w:rsid w:val="00C2202B"/>
    <w:rsid w:val="00C22288"/>
    <w:rsid w:val="00C2238C"/>
    <w:rsid w:val="00C223A4"/>
    <w:rsid w:val="00C227A8"/>
    <w:rsid w:val="00C236D2"/>
    <w:rsid w:val="00C23BD5"/>
    <w:rsid w:val="00C24381"/>
    <w:rsid w:val="00C243DE"/>
    <w:rsid w:val="00C25BAA"/>
    <w:rsid w:val="00C261E7"/>
    <w:rsid w:val="00C2634B"/>
    <w:rsid w:val="00C26727"/>
    <w:rsid w:val="00C267AF"/>
    <w:rsid w:val="00C268C3"/>
    <w:rsid w:val="00C27058"/>
    <w:rsid w:val="00C27472"/>
    <w:rsid w:val="00C274C6"/>
    <w:rsid w:val="00C277E4"/>
    <w:rsid w:val="00C27B2A"/>
    <w:rsid w:val="00C30366"/>
    <w:rsid w:val="00C306FB"/>
    <w:rsid w:val="00C315B6"/>
    <w:rsid w:val="00C3223B"/>
    <w:rsid w:val="00C322FF"/>
    <w:rsid w:val="00C32D35"/>
    <w:rsid w:val="00C33747"/>
    <w:rsid w:val="00C33BE5"/>
    <w:rsid w:val="00C33C2D"/>
    <w:rsid w:val="00C34463"/>
    <w:rsid w:val="00C34B0F"/>
    <w:rsid w:val="00C35581"/>
    <w:rsid w:val="00C35BC7"/>
    <w:rsid w:val="00C360E5"/>
    <w:rsid w:val="00C365B4"/>
    <w:rsid w:val="00C36DA8"/>
    <w:rsid w:val="00C374C4"/>
    <w:rsid w:val="00C3766B"/>
    <w:rsid w:val="00C379A3"/>
    <w:rsid w:val="00C37ACA"/>
    <w:rsid w:val="00C37CA3"/>
    <w:rsid w:val="00C402F2"/>
    <w:rsid w:val="00C41274"/>
    <w:rsid w:val="00C41379"/>
    <w:rsid w:val="00C4149D"/>
    <w:rsid w:val="00C415BC"/>
    <w:rsid w:val="00C417C4"/>
    <w:rsid w:val="00C41B8B"/>
    <w:rsid w:val="00C42077"/>
    <w:rsid w:val="00C42709"/>
    <w:rsid w:val="00C42ADA"/>
    <w:rsid w:val="00C435A5"/>
    <w:rsid w:val="00C4362B"/>
    <w:rsid w:val="00C43BD5"/>
    <w:rsid w:val="00C44280"/>
    <w:rsid w:val="00C442C5"/>
    <w:rsid w:val="00C444F0"/>
    <w:rsid w:val="00C448DE"/>
    <w:rsid w:val="00C453F0"/>
    <w:rsid w:val="00C4580C"/>
    <w:rsid w:val="00C45FD1"/>
    <w:rsid w:val="00C46599"/>
    <w:rsid w:val="00C468BF"/>
    <w:rsid w:val="00C46F7D"/>
    <w:rsid w:val="00C4770F"/>
    <w:rsid w:val="00C47DA6"/>
    <w:rsid w:val="00C47DC0"/>
    <w:rsid w:val="00C5032C"/>
    <w:rsid w:val="00C5075C"/>
    <w:rsid w:val="00C50FF7"/>
    <w:rsid w:val="00C517E8"/>
    <w:rsid w:val="00C5215F"/>
    <w:rsid w:val="00C52300"/>
    <w:rsid w:val="00C52672"/>
    <w:rsid w:val="00C52F7C"/>
    <w:rsid w:val="00C53095"/>
    <w:rsid w:val="00C5382C"/>
    <w:rsid w:val="00C5389E"/>
    <w:rsid w:val="00C53B3C"/>
    <w:rsid w:val="00C54ACF"/>
    <w:rsid w:val="00C54B7E"/>
    <w:rsid w:val="00C5525D"/>
    <w:rsid w:val="00C55875"/>
    <w:rsid w:val="00C5588B"/>
    <w:rsid w:val="00C55910"/>
    <w:rsid w:val="00C55A35"/>
    <w:rsid w:val="00C55D7E"/>
    <w:rsid w:val="00C562B9"/>
    <w:rsid w:val="00C5655B"/>
    <w:rsid w:val="00C56586"/>
    <w:rsid w:val="00C56BFE"/>
    <w:rsid w:val="00C56C1B"/>
    <w:rsid w:val="00C571C0"/>
    <w:rsid w:val="00C575D3"/>
    <w:rsid w:val="00C57AE8"/>
    <w:rsid w:val="00C600CF"/>
    <w:rsid w:val="00C6026F"/>
    <w:rsid w:val="00C6030B"/>
    <w:rsid w:val="00C60DDA"/>
    <w:rsid w:val="00C614FC"/>
    <w:rsid w:val="00C6203D"/>
    <w:rsid w:val="00C6215A"/>
    <w:rsid w:val="00C62335"/>
    <w:rsid w:val="00C62355"/>
    <w:rsid w:val="00C62382"/>
    <w:rsid w:val="00C623AC"/>
    <w:rsid w:val="00C625F6"/>
    <w:rsid w:val="00C62BBC"/>
    <w:rsid w:val="00C62E37"/>
    <w:rsid w:val="00C63241"/>
    <w:rsid w:val="00C63271"/>
    <w:rsid w:val="00C641C2"/>
    <w:rsid w:val="00C64E25"/>
    <w:rsid w:val="00C65585"/>
    <w:rsid w:val="00C65AEF"/>
    <w:rsid w:val="00C65DBB"/>
    <w:rsid w:val="00C660D9"/>
    <w:rsid w:val="00C662FB"/>
    <w:rsid w:val="00C6647F"/>
    <w:rsid w:val="00C66724"/>
    <w:rsid w:val="00C66F19"/>
    <w:rsid w:val="00C67000"/>
    <w:rsid w:val="00C67001"/>
    <w:rsid w:val="00C67921"/>
    <w:rsid w:val="00C67C58"/>
    <w:rsid w:val="00C712AA"/>
    <w:rsid w:val="00C71471"/>
    <w:rsid w:val="00C71E02"/>
    <w:rsid w:val="00C71FFF"/>
    <w:rsid w:val="00C72558"/>
    <w:rsid w:val="00C725C1"/>
    <w:rsid w:val="00C72753"/>
    <w:rsid w:val="00C72842"/>
    <w:rsid w:val="00C737D5"/>
    <w:rsid w:val="00C73992"/>
    <w:rsid w:val="00C73A5D"/>
    <w:rsid w:val="00C7593A"/>
    <w:rsid w:val="00C75A5E"/>
    <w:rsid w:val="00C773B3"/>
    <w:rsid w:val="00C773D3"/>
    <w:rsid w:val="00C77422"/>
    <w:rsid w:val="00C77624"/>
    <w:rsid w:val="00C80081"/>
    <w:rsid w:val="00C80908"/>
    <w:rsid w:val="00C80D27"/>
    <w:rsid w:val="00C81069"/>
    <w:rsid w:val="00C8137C"/>
    <w:rsid w:val="00C818CA"/>
    <w:rsid w:val="00C818F8"/>
    <w:rsid w:val="00C81B6D"/>
    <w:rsid w:val="00C81C74"/>
    <w:rsid w:val="00C81DBA"/>
    <w:rsid w:val="00C82634"/>
    <w:rsid w:val="00C82D97"/>
    <w:rsid w:val="00C83925"/>
    <w:rsid w:val="00C83D5D"/>
    <w:rsid w:val="00C8419E"/>
    <w:rsid w:val="00C8429B"/>
    <w:rsid w:val="00C861A8"/>
    <w:rsid w:val="00C8631E"/>
    <w:rsid w:val="00C8652D"/>
    <w:rsid w:val="00C86667"/>
    <w:rsid w:val="00C86CB6"/>
    <w:rsid w:val="00C87ED0"/>
    <w:rsid w:val="00C87FC0"/>
    <w:rsid w:val="00C90546"/>
    <w:rsid w:val="00C908CA"/>
    <w:rsid w:val="00C90B4D"/>
    <w:rsid w:val="00C914F7"/>
    <w:rsid w:val="00C91E17"/>
    <w:rsid w:val="00C91F0E"/>
    <w:rsid w:val="00C9229F"/>
    <w:rsid w:val="00C93142"/>
    <w:rsid w:val="00C931C1"/>
    <w:rsid w:val="00C937C7"/>
    <w:rsid w:val="00C93895"/>
    <w:rsid w:val="00C9415A"/>
    <w:rsid w:val="00C944B7"/>
    <w:rsid w:val="00C94A53"/>
    <w:rsid w:val="00C94A81"/>
    <w:rsid w:val="00C95037"/>
    <w:rsid w:val="00C9593F"/>
    <w:rsid w:val="00C96204"/>
    <w:rsid w:val="00C97738"/>
    <w:rsid w:val="00C977AE"/>
    <w:rsid w:val="00C97D2E"/>
    <w:rsid w:val="00C97DD4"/>
    <w:rsid w:val="00CA0137"/>
    <w:rsid w:val="00CA028A"/>
    <w:rsid w:val="00CA06F1"/>
    <w:rsid w:val="00CA0713"/>
    <w:rsid w:val="00CA0F32"/>
    <w:rsid w:val="00CA12A3"/>
    <w:rsid w:val="00CA19A9"/>
    <w:rsid w:val="00CA2512"/>
    <w:rsid w:val="00CA34E2"/>
    <w:rsid w:val="00CA36D3"/>
    <w:rsid w:val="00CA3748"/>
    <w:rsid w:val="00CA462A"/>
    <w:rsid w:val="00CA46F2"/>
    <w:rsid w:val="00CA47CD"/>
    <w:rsid w:val="00CA4A89"/>
    <w:rsid w:val="00CA4DD1"/>
    <w:rsid w:val="00CA6125"/>
    <w:rsid w:val="00CA6AF3"/>
    <w:rsid w:val="00CA6DE6"/>
    <w:rsid w:val="00CA6E28"/>
    <w:rsid w:val="00CA6EFD"/>
    <w:rsid w:val="00CA708B"/>
    <w:rsid w:val="00CA747E"/>
    <w:rsid w:val="00CA7AB0"/>
    <w:rsid w:val="00CA7ABD"/>
    <w:rsid w:val="00CA7BA9"/>
    <w:rsid w:val="00CB003C"/>
    <w:rsid w:val="00CB04C2"/>
    <w:rsid w:val="00CB0666"/>
    <w:rsid w:val="00CB079C"/>
    <w:rsid w:val="00CB0CAA"/>
    <w:rsid w:val="00CB0F10"/>
    <w:rsid w:val="00CB1A4F"/>
    <w:rsid w:val="00CB34F3"/>
    <w:rsid w:val="00CB3751"/>
    <w:rsid w:val="00CB39A6"/>
    <w:rsid w:val="00CB4AF4"/>
    <w:rsid w:val="00CB5104"/>
    <w:rsid w:val="00CB57D9"/>
    <w:rsid w:val="00CB5D18"/>
    <w:rsid w:val="00CB60B9"/>
    <w:rsid w:val="00CB62B9"/>
    <w:rsid w:val="00CB64C0"/>
    <w:rsid w:val="00CB67D9"/>
    <w:rsid w:val="00CB68AA"/>
    <w:rsid w:val="00CB694B"/>
    <w:rsid w:val="00CB7054"/>
    <w:rsid w:val="00CB748D"/>
    <w:rsid w:val="00CB7732"/>
    <w:rsid w:val="00CB7B0C"/>
    <w:rsid w:val="00CC031F"/>
    <w:rsid w:val="00CC0670"/>
    <w:rsid w:val="00CC06CF"/>
    <w:rsid w:val="00CC09ED"/>
    <w:rsid w:val="00CC0BF4"/>
    <w:rsid w:val="00CC0D11"/>
    <w:rsid w:val="00CC0E40"/>
    <w:rsid w:val="00CC0E51"/>
    <w:rsid w:val="00CC1622"/>
    <w:rsid w:val="00CC1777"/>
    <w:rsid w:val="00CC1FEB"/>
    <w:rsid w:val="00CC2497"/>
    <w:rsid w:val="00CC24C3"/>
    <w:rsid w:val="00CC3298"/>
    <w:rsid w:val="00CC3383"/>
    <w:rsid w:val="00CC3D44"/>
    <w:rsid w:val="00CC492D"/>
    <w:rsid w:val="00CC4965"/>
    <w:rsid w:val="00CC4DEC"/>
    <w:rsid w:val="00CC5167"/>
    <w:rsid w:val="00CC5186"/>
    <w:rsid w:val="00CC54EC"/>
    <w:rsid w:val="00CC61B9"/>
    <w:rsid w:val="00CC626C"/>
    <w:rsid w:val="00CC64C9"/>
    <w:rsid w:val="00CC65D1"/>
    <w:rsid w:val="00CC6F41"/>
    <w:rsid w:val="00CC7A0F"/>
    <w:rsid w:val="00CD0AE3"/>
    <w:rsid w:val="00CD0C0D"/>
    <w:rsid w:val="00CD0DE5"/>
    <w:rsid w:val="00CD1017"/>
    <w:rsid w:val="00CD168B"/>
    <w:rsid w:val="00CD1AA6"/>
    <w:rsid w:val="00CD1DD7"/>
    <w:rsid w:val="00CD1F1B"/>
    <w:rsid w:val="00CD312F"/>
    <w:rsid w:val="00CD3246"/>
    <w:rsid w:val="00CD3704"/>
    <w:rsid w:val="00CD378C"/>
    <w:rsid w:val="00CD4378"/>
    <w:rsid w:val="00CD4DC8"/>
    <w:rsid w:val="00CD5351"/>
    <w:rsid w:val="00CD5396"/>
    <w:rsid w:val="00CD5626"/>
    <w:rsid w:val="00CD57B3"/>
    <w:rsid w:val="00CD5AAF"/>
    <w:rsid w:val="00CD5C15"/>
    <w:rsid w:val="00CD5C44"/>
    <w:rsid w:val="00CD6136"/>
    <w:rsid w:val="00CD66D9"/>
    <w:rsid w:val="00CD6D46"/>
    <w:rsid w:val="00CD7559"/>
    <w:rsid w:val="00CD7FFE"/>
    <w:rsid w:val="00CE0FA2"/>
    <w:rsid w:val="00CE150D"/>
    <w:rsid w:val="00CE16ED"/>
    <w:rsid w:val="00CE17CD"/>
    <w:rsid w:val="00CE1B02"/>
    <w:rsid w:val="00CE1D02"/>
    <w:rsid w:val="00CE272A"/>
    <w:rsid w:val="00CE2A26"/>
    <w:rsid w:val="00CE3635"/>
    <w:rsid w:val="00CE4173"/>
    <w:rsid w:val="00CE4285"/>
    <w:rsid w:val="00CE459A"/>
    <w:rsid w:val="00CE46FE"/>
    <w:rsid w:val="00CE4D34"/>
    <w:rsid w:val="00CE4D7D"/>
    <w:rsid w:val="00CE5C9B"/>
    <w:rsid w:val="00CE76EA"/>
    <w:rsid w:val="00CE7807"/>
    <w:rsid w:val="00CE7917"/>
    <w:rsid w:val="00CE7926"/>
    <w:rsid w:val="00CF09AB"/>
    <w:rsid w:val="00CF0C29"/>
    <w:rsid w:val="00CF1610"/>
    <w:rsid w:val="00CF1995"/>
    <w:rsid w:val="00CF241A"/>
    <w:rsid w:val="00CF26DF"/>
    <w:rsid w:val="00CF27F8"/>
    <w:rsid w:val="00CF2957"/>
    <w:rsid w:val="00CF2D17"/>
    <w:rsid w:val="00CF3568"/>
    <w:rsid w:val="00CF3A6D"/>
    <w:rsid w:val="00CF3A80"/>
    <w:rsid w:val="00CF3B06"/>
    <w:rsid w:val="00CF3B33"/>
    <w:rsid w:val="00CF4268"/>
    <w:rsid w:val="00CF4508"/>
    <w:rsid w:val="00CF4606"/>
    <w:rsid w:val="00CF4687"/>
    <w:rsid w:val="00CF476A"/>
    <w:rsid w:val="00CF4EC2"/>
    <w:rsid w:val="00CF4F2B"/>
    <w:rsid w:val="00CF5CAA"/>
    <w:rsid w:val="00CF6173"/>
    <w:rsid w:val="00CF6480"/>
    <w:rsid w:val="00CF6D60"/>
    <w:rsid w:val="00CF6FA7"/>
    <w:rsid w:val="00CF75FC"/>
    <w:rsid w:val="00CF7769"/>
    <w:rsid w:val="00CF7A20"/>
    <w:rsid w:val="00CF7A80"/>
    <w:rsid w:val="00CF7C2D"/>
    <w:rsid w:val="00D004E7"/>
    <w:rsid w:val="00D00663"/>
    <w:rsid w:val="00D00794"/>
    <w:rsid w:val="00D00801"/>
    <w:rsid w:val="00D00D44"/>
    <w:rsid w:val="00D013EA"/>
    <w:rsid w:val="00D01CC4"/>
    <w:rsid w:val="00D021F3"/>
    <w:rsid w:val="00D0281E"/>
    <w:rsid w:val="00D0296D"/>
    <w:rsid w:val="00D02BE5"/>
    <w:rsid w:val="00D03818"/>
    <w:rsid w:val="00D0397C"/>
    <w:rsid w:val="00D049CB"/>
    <w:rsid w:val="00D04DD6"/>
    <w:rsid w:val="00D04E13"/>
    <w:rsid w:val="00D057C5"/>
    <w:rsid w:val="00D05B94"/>
    <w:rsid w:val="00D05DF3"/>
    <w:rsid w:val="00D05E30"/>
    <w:rsid w:val="00D06469"/>
    <w:rsid w:val="00D06D51"/>
    <w:rsid w:val="00D07856"/>
    <w:rsid w:val="00D0797D"/>
    <w:rsid w:val="00D106F0"/>
    <w:rsid w:val="00D1081F"/>
    <w:rsid w:val="00D10B54"/>
    <w:rsid w:val="00D10DB2"/>
    <w:rsid w:val="00D11FFB"/>
    <w:rsid w:val="00D12C9C"/>
    <w:rsid w:val="00D12CB7"/>
    <w:rsid w:val="00D13145"/>
    <w:rsid w:val="00D13558"/>
    <w:rsid w:val="00D138C4"/>
    <w:rsid w:val="00D13BDA"/>
    <w:rsid w:val="00D14927"/>
    <w:rsid w:val="00D14D90"/>
    <w:rsid w:val="00D15781"/>
    <w:rsid w:val="00D15BE0"/>
    <w:rsid w:val="00D15C37"/>
    <w:rsid w:val="00D15F93"/>
    <w:rsid w:val="00D1666F"/>
    <w:rsid w:val="00D16A4A"/>
    <w:rsid w:val="00D16E8B"/>
    <w:rsid w:val="00D16F65"/>
    <w:rsid w:val="00D17137"/>
    <w:rsid w:val="00D1740E"/>
    <w:rsid w:val="00D1790A"/>
    <w:rsid w:val="00D17C42"/>
    <w:rsid w:val="00D17F31"/>
    <w:rsid w:val="00D17FAF"/>
    <w:rsid w:val="00D20231"/>
    <w:rsid w:val="00D20836"/>
    <w:rsid w:val="00D20D8A"/>
    <w:rsid w:val="00D20FDD"/>
    <w:rsid w:val="00D21AB9"/>
    <w:rsid w:val="00D21C39"/>
    <w:rsid w:val="00D21E0A"/>
    <w:rsid w:val="00D22E0F"/>
    <w:rsid w:val="00D2317B"/>
    <w:rsid w:val="00D23245"/>
    <w:rsid w:val="00D23949"/>
    <w:rsid w:val="00D23C60"/>
    <w:rsid w:val="00D245E1"/>
    <w:rsid w:val="00D25BD2"/>
    <w:rsid w:val="00D26470"/>
    <w:rsid w:val="00D30120"/>
    <w:rsid w:val="00D30265"/>
    <w:rsid w:val="00D3130C"/>
    <w:rsid w:val="00D31344"/>
    <w:rsid w:val="00D31347"/>
    <w:rsid w:val="00D313DC"/>
    <w:rsid w:val="00D317DF"/>
    <w:rsid w:val="00D31C29"/>
    <w:rsid w:val="00D3203E"/>
    <w:rsid w:val="00D32103"/>
    <w:rsid w:val="00D324C5"/>
    <w:rsid w:val="00D32C58"/>
    <w:rsid w:val="00D32DFD"/>
    <w:rsid w:val="00D33001"/>
    <w:rsid w:val="00D33212"/>
    <w:rsid w:val="00D34BFA"/>
    <w:rsid w:val="00D3501F"/>
    <w:rsid w:val="00D35045"/>
    <w:rsid w:val="00D350C9"/>
    <w:rsid w:val="00D35902"/>
    <w:rsid w:val="00D35B32"/>
    <w:rsid w:val="00D35D1F"/>
    <w:rsid w:val="00D3642C"/>
    <w:rsid w:val="00D36647"/>
    <w:rsid w:val="00D36A6C"/>
    <w:rsid w:val="00D36F3D"/>
    <w:rsid w:val="00D37722"/>
    <w:rsid w:val="00D37A07"/>
    <w:rsid w:val="00D4030B"/>
    <w:rsid w:val="00D405AF"/>
    <w:rsid w:val="00D4071E"/>
    <w:rsid w:val="00D40848"/>
    <w:rsid w:val="00D40AD2"/>
    <w:rsid w:val="00D40FEE"/>
    <w:rsid w:val="00D41017"/>
    <w:rsid w:val="00D41041"/>
    <w:rsid w:val="00D4132D"/>
    <w:rsid w:val="00D41AC3"/>
    <w:rsid w:val="00D426BD"/>
    <w:rsid w:val="00D428A4"/>
    <w:rsid w:val="00D42DD3"/>
    <w:rsid w:val="00D438BE"/>
    <w:rsid w:val="00D43BBF"/>
    <w:rsid w:val="00D4413D"/>
    <w:rsid w:val="00D4421D"/>
    <w:rsid w:val="00D443F4"/>
    <w:rsid w:val="00D4473C"/>
    <w:rsid w:val="00D449CE"/>
    <w:rsid w:val="00D457E6"/>
    <w:rsid w:val="00D4627E"/>
    <w:rsid w:val="00D46366"/>
    <w:rsid w:val="00D46892"/>
    <w:rsid w:val="00D46B36"/>
    <w:rsid w:val="00D472BD"/>
    <w:rsid w:val="00D478EB"/>
    <w:rsid w:val="00D47E57"/>
    <w:rsid w:val="00D5041A"/>
    <w:rsid w:val="00D51005"/>
    <w:rsid w:val="00D51F58"/>
    <w:rsid w:val="00D52850"/>
    <w:rsid w:val="00D52E34"/>
    <w:rsid w:val="00D52EB2"/>
    <w:rsid w:val="00D539DB"/>
    <w:rsid w:val="00D53DDD"/>
    <w:rsid w:val="00D53E2A"/>
    <w:rsid w:val="00D53E41"/>
    <w:rsid w:val="00D54415"/>
    <w:rsid w:val="00D566DC"/>
    <w:rsid w:val="00D568DF"/>
    <w:rsid w:val="00D57AE5"/>
    <w:rsid w:val="00D6075D"/>
    <w:rsid w:val="00D608C4"/>
    <w:rsid w:val="00D615C4"/>
    <w:rsid w:val="00D615EC"/>
    <w:rsid w:val="00D619E9"/>
    <w:rsid w:val="00D6211D"/>
    <w:rsid w:val="00D627A3"/>
    <w:rsid w:val="00D62AD4"/>
    <w:rsid w:val="00D635FB"/>
    <w:rsid w:val="00D63CEE"/>
    <w:rsid w:val="00D64662"/>
    <w:rsid w:val="00D64783"/>
    <w:rsid w:val="00D647B5"/>
    <w:rsid w:val="00D64BDD"/>
    <w:rsid w:val="00D64F0F"/>
    <w:rsid w:val="00D651E7"/>
    <w:rsid w:val="00D65BA9"/>
    <w:rsid w:val="00D65EA6"/>
    <w:rsid w:val="00D6621A"/>
    <w:rsid w:val="00D666A0"/>
    <w:rsid w:val="00D6683A"/>
    <w:rsid w:val="00D66A9F"/>
    <w:rsid w:val="00D676B5"/>
    <w:rsid w:val="00D67EFA"/>
    <w:rsid w:val="00D67F9B"/>
    <w:rsid w:val="00D70060"/>
    <w:rsid w:val="00D70097"/>
    <w:rsid w:val="00D706BF"/>
    <w:rsid w:val="00D7094B"/>
    <w:rsid w:val="00D710A6"/>
    <w:rsid w:val="00D71E45"/>
    <w:rsid w:val="00D720FD"/>
    <w:rsid w:val="00D72664"/>
    <w:rsid w:val="00D72E1C"/>
    <w:rsid w:val="00D73AC8"/>
    <w:rsid w:val="00D73B29"/>
    <w:rsid w:val="00D73D41"/>
    <w:rsid w:val="00D7403F"/>
    <w:rsid w:val="00D742F7"/>
    <w:rsid w:val="00D74402"/>
    <w:rsid w:val="00D74758"/>
    <w:rsid w:val="00D74EA4"/>
    <w:rsid w:val="00D752D3"/>
    <w:rsid w:val="00D753FC"/>
    <w:rsid w:val="00D759A6"/>
    <w:rsid w:val="00D75DEA"/>
    <w:rsid w:val="00D7608E"/>
    <w:rsid w:val="00D766C2"/>
    <w:rsid w:val="00D76D76"/>
    <w:rsid w:val="00D772F6"/>
    <w:rsid w:val="00D776EF"/>
    <w:rsid w:val="00D8007C"/>
    <w:rsid w:val="00D80612"/>
    <w:rsid w:val="00D80919"/>
    <w:rsid w:val="00D80C5E"/>
    <w:rsid w:val="00D80F5B"/>
    <w:rsid w:val="00D819AF"/>
    <w:rsid w:val="00D81A4A"/>
    <w:rsid w:val="00D81F69"/>
    <w:rsid w:val="00D8243D"/>
    <w:rsid w:val="00D82564"/>
    <w:rsid w:val="00D8263D"/>
    <w:rsid w:val="00D82AE6"/>
    <w:rsid w:val="00D82C8B"/>
    <w:rsid w:val="00D82E68"/>
    <w:rsid w:val="00D832EB"/>
    <w:rsid w:val="00D83343"/>
    <w:rsid w:val="00D83608"/>
    <w:rsid w:val="00D83943"/>
    <w:rsid w:val="00D8423A"/>
    <w:rsid w:val="00D8428F"/>
    <w:rsid w:val="00D84641"/>
    <w:rsid w:val="00D846BB"/>
    <w:rsid w:val="00D8527B"/>
    <w:rsid w:val="00D85835"/>
    <w:rsid w:val="00D8592F"/>
    <w:rsid w:val="00D85B97"/>
    <w:rsid w:val="00D86049"/>
    <w:rsid w:val="00D863E0"/>
    <w:rsid w:val="00D864E7"/>
    <w:rsid w:val="00D865DA"/>
    <w:rsid w:val="00D8741A"/>
    <w:rsid w:val="00D878D2"/>
    <w:rsid w:val="00D87ED7"/>
    <w:rsid w:val="00D87EEA"/>
    <w:rsid w:val="00D90135"/>
    <w:rsid w:val="00D90512"/>
    <w:rsid w:val="00D9070F"/>
    <w:rsid w:val="00D90945"/>
    <w:rsid w:val="00D91367"/>
    <w:rsid w:val="00D9145A"/>
    <w:rsid w:val="00D91521"/>
    <w:rsid w:val="00D91963"/>
    <w:rsid w:val="00D9272B"/>
    <w:rsid w:val="00D92A67"/>
    <w:rsid w:val="00D92D16"/>
    <w:rsid w:val="00D93534"/>
    <w:rsid w:val="00D93789"/>
    <w:rsid w:val="00D9391B"/>
    <w:rsid w:val="00D93B6A"/>
    <w:rsid w:val="00D949F2"/>
    <w:rsid w:val="00D94FF4"/>
    <w:rsid w:val="00D9530C"/>
    <w:rsid w:val="00D9548F"/>
    <w:rsid w:val="00D956C1"/>
    <w:rsid w:val="00D95B3B"/>
    <w:rsid w:val="00D966B8"/>
    <w:rsid w:val="00D96BDE"/>
    <w:rsid w:val="00D96D6C"/>
    <w:rsid w:val="00D97101"/>
    <w:rsid w:val="00D97EF9"/>
    <w:rsid w:val="00DA1D0B"/>
    <w:rsid w:val="00DA2220"/>
    <w:rsid w:val="00DA226C"/>
    <w:rsid w:val="00DA22CA"/>
    <w:rsid w:val="00DA26E0"/>
    <w:rsid w:val="00DA2E55"/>
    <w:rsid w:val="00DA31AE"/>
    <w:rsid w:val="00DA33A1"/>
    <w:rsid w:val="00DA33BD"/>
    <w:rsid w:val="00DA3668"/>
    <w:rsid w:val="00DA399E"/>
    <w:rsid w:val="00DA3F07"/>
    <w:rsid w:val="00DA4189"/>
    <w:rsid w:val="00DA418D"/>
    <w:rsid w:val="00DA41F8"/>
    <w:rsid w:val="00DA4E9C"/>
    <w:rsid w:val="00DA6564"/>
    <w:rsid w:val="00DA7766"/>
    <w:rsid w:val="00DB010E"/>
    <w:rsid w:val="00DB02E8"/>
    <w:rsid w:val="00DB05A6"/>
    <w:rsid w:val="00DB1EC5"/>
    <w:rsid w:val="00DB1ED8"/>
    <w:rsid w:val="00DB2195"/>
    <w:rsid w:val="00DB24C0"/>
    <w:rsid w:val="00DB29E5"/>
    <w:rsid w:val="00DB2D16"/>
    <w:rsid w:val="00DB2DED"/>
    <w:rsid w:val="00DB3A90"/>
    <w:rsid w:val="00DB3AF3"/>
    <w:rsid w:val="00DB498D"/>
    <w:rsid w:val="00DB4E91"/>
    <w:rsid w:val="00DB5459"/>
    <w:rsid w:val="00DB5A48"/>
    <w:rsid w:val="00DB612D"/>
    <w:rsid w:val="00DB627C"/>
    <w:rsid w:val="00DB6314"/>
    <w:rsid w:val="00DB6456"/>
    <w:rsid w:val="00DB6552"/>
    <w:rsid w:val="00DB69C2"/>
    <w:rsid w:val="00DB6BBB"/>
    <w:rsid w:val="00DB74C7"/>
    <w:rsid w:val="00DB76B2"/>
    <w:rsid w:val="00DB7707"/>
    <w:rsid w:val="00DB79FD"/>
    <w:rsid w:val="00DB7CAA"/>
    <w:rsid w:val="00DC14FC"/>
    <w:rsid w:val="00DC196D"/>
    <w:rsid w:val="00DC232B"/>
    <w:rsid w:val="00DC2752"/>
    <w:rsid w:val="00DC28C4"/>
    <w:rsid w:val="00DC290A"/>
    <w:rsid w:val="00DC3C06"/>
    <w:rsid w:val="00DC3D8C"/>
    <w:rsid w:val="00DC52B3"/>
    <w:rsid w:val="00DC5389"/>
    <w:rsid w:val="00DC57C5"/>
    <w:rsid w:val="00DC6051"/>
    <w:rsid w:val="00DC60B4"/>
    <w:rsid w:val="00DC66DC"/>
    <w:rsid w:val="00DC6B99"/>
    <w:rsid w:val="00DC6BEA"/>
    <w:rsid w:val="00DC6DAB"/>
    <w:rsid w:val="00DC6E30"/>
    <w:rsid w:val="00DC6EAF"/>
    <w:rsid w:val="00DC7763"/>
    <w:rsid w:val="00DC7999"/>
    <w:rsid w:val="00DC7BCF"/>
    <w:rsid w:val="00DD01F7"/>
    <w:rsid w:val="00DD05AD"/>
    <w:rsid w:val="00DD08B9"/>
    <w:rsid w:val="00DD0D2A"/>
    <w:rsid w:val="00DD0FB1"/>
    <w:rsid w:val="00DD12C8"/>
    <w:rsid w:val="00DD14D6"/>
    <w:rsid w:val="00DD239A"/>
    <w:rsid w:val="00DD23D6"/>
    <w:rsid w:val="00DD2571"/>
    <w:rsid w:val="00DD2847"/>
    <w:rsid w:val="00DD2AC2"/>
    <w:rsid w:val="00DD2C27"/>
    <w:rsid w:val="00DD41E0"/>
    <w:rsid w:val="00DD4357"/>
    <w:rsid w:val="00DD4A91"/>
    <w:rsid w:val="00DD4B3E"/>
    <w:rsid w:val="00DD548D"/>
    <w:rsid w:val="00DD5EDB"/>
    <w:rsid w:val="00DD60D9"/>
    <w:rsid w:val="00DD6F27"/>
    <w:rsid w:val="00DD7190"/>
    <w:rsid w:val="00DD7DD5"/>
    <w:rsid w:val="00DE0219"/>
    <w:rsid w:val="00DE0A5F"/>
    <w:rsid w:val="00DE0EE0"/>
    <w:rsid w:val="00DE2626"/>
    <w:rsid w:val="00DE2F8C"/>
    <w:rsid w:val="00DE38B7"/>
    <w:rsid w:val="00DE3A7F"/>
    <w:rsid w:val="00DE42DA"/>
    <w:rsid w:val="00DE570D"/>
    <w:rsid w:val="00DE579E"/>
    <w:rsid w:val="00DE5E15"/>
    <w:rsid w:val="00DE68E5"/>
    <w:rsid w:val="00DE71CF"/>
    <w:rsid w:val="00DE728E"/>
    <w:rsid w:val="00DE786C"/>
    <w:rsid w:val="00DE7D01"/>
    <w:rsid w:val="00DF022E"/>
    <w:rsid w:val="00DF069E"/>
    <w:rsid w:val="00DF0925"/>
    <w:rsid w:val="00DF0ADD"/>
    <w:rsid w:val="00DF1128"/>
    <w:rsid w:val="00DF1A9B"/>
    <w:rsid w:val="00DF2109"/>
    <w:rsid w:val="00DF29EC"/>
    <w:rsid w:val="00DF3092"/>
    <w:rsid w:val="00DF3101"/>
    <w:rsid w:val="00DF351F"/>
    <w:rsid w:val="00DF3AA6"/>
    <w:rsid w:val="00DF418E"/>
    <w:rsid w:val="00DF4579"/>
    <w:rsid w:val="00DF475A"/>
    <w:rsid w:val="00DF47BE"/>
    <w:rsid w:val="00DF4819"/>
    <w:rsid w:val="00DF4BD5"/>
    <w:rsid w:val="00DF4C10"/>
    <w:rsid w:val="00DF5338"/>
    <w:rsid w:val="00DF547E"/>
    <w:rsid w:val="00DF56E2"/>
    <w:rsid w:val="00DF5A9C"/>
    <w:rsid w:val="00DF5B7D"/>
    <w:rsid w:val="00DF5E83"/>
    <w:rsid w:val="00DF5F11"/>
    <w:rsid w:val="00DF6219"/>
    <w:rsid w:val="00DF6595"/>
    <w:rsid w:val="00DF67EF"/>
    <w:rsid w:val="00DF6AE8"/>
    <w:rsid w:val="00DF6DE7"/>
    <w:rsid w:val="00DF70FE"/>
    <w:rsid w:val="00DF7437"/>
    <w:rsid w:val="00DF7C58"/>
    <w:rsid w:val="00DF7E87"/>
    <w:rsid w:val="00DF7EA6"/>
    <w:rsid w:val="00E00140"/>
    <w:rsid w:val="00E00D74"/>
    <w:rsid w:val="00E00F2A"/>
    <w:rsid w:val="00E01499"/>
    <w:rsid w:val="00E016C3"/>
    <w:rsid w:val="00E018B7"/>
    <w:rsid w:val="00E0190E"/>
    <w:rsid w:val="00E0233E"/>
    <w:rsid w:val="00E024E2"/>
    <w:rsid w:val="00E0271E"/>
    <w:rsid w:val="00E0287D"/>
    <w:rsid w:val="00E0296B"/>
    <w:rsid w:val="00E02A25"/>
    <w:rsid w:val="00E03DA0"/>
    <w:rsid w:val="00E04201"/>
    <w:rsid w:val="00E0459D"/>
    <w:rsid w:val="00E045B7"/>
    <w:rsid w:val="00E04D78"/>
    <w:rsid w:val="00E053F3"/>
    <w:rsid w:val="00E05528"/>
    <w:rsid w:val="00E0574F"/>
    <w:rsid w:val="00E059FE"/>
    <w:rsid w:val="00E06110"/>
    <w:rsid w:val="00E06687"/>
    <w:rsid w:val="00E0690A"/>
    <w:rsid w:val="00E06E79"/>
    <w:rsid w:val="00E07373"/>
    <w:rsid w:val="00E07574"/>
    <w:rsid w:val="00E103A0"/>
    <w:rsid w:val="00E10CFA"/>
    <w:rsid w:val="00E10D50"/>
    <w:rsid w:val="00E11678"/>
    <w:rsid w:val="00E116A8"/>
    <w:rsid w:val="00E126F3"/>
    <w:rsid w:val="00E1299A"/>
    <w:rsid w:val="00E12F5B"/>
    <w:rsid w:val="00E13030"/>
    <w:rsid w:val="00E1336D"/>
    <w:rsid w:val="00E1367F"/>
    <w:rsid w:val="00E137C3"/>
    <w:rsid w:val="00E13E47"/>
    <w:rsid w:val="00E14073"/>
    <w:rsid w:val="00E15562"/>
    <w:rsid w:val="00E15942"/>
    <w:rsid w:val="00E163D7"/>
    <w:rsid w:val="00E167B0"/>
    <w:rsid w:val="00E17249"/>
    <w:rsid w:val="00E172CF"/>
    <w:rsid w:val="00E17F98"/>
    <w:rsid w:val="00E2009B"/>
    <w:rsid w:val="00E21061"/>
    <w:rsid w:val="00E217F0"/>
    <w:rsid w:val="00E22128"/>
    <w:rsid w:val="00E2281F"/>
    <w:rsid w:val="00E22AEF"/>
    <w:rsid w:val="00E22C60"/>
    <w:rsid w:val="00E23F6A"/>
    <w:rsid w:val="00E24332"/>
    <w:rsid w:val="00E25623"/>
    <w:rsid w:val="00E257F9"/>
    <w:rsid w:val="00E25C2C"/>
    <w:rsid w:val="00E25FC8"/>
    <w:rsid w:val="00E26650"/>
    <w:rsid w:val="00E266F0"/>
    <w:rsid w:val="00E26910"/>
    <w:rsid w:val="00E269F5"/>
    <w:rsid w:val="00E26B3E"/>
    <w:rsid w:val="00E26E57"/>
    <w:rsid w:val="00E27A6F"/>
    <w:rsid w:val="00E301C4"/>
    <w:rsid w:val="00E307FB"/>
    <w:rsid w:val="00E30A8E"/>
    <w:rsid w:val="00E30E5E"/>
    <w:rsid w:val="00E312C1"/>
    <w:rsid w:val="00E3149E"/>
    <w:rsid w:val="00E31B65"/>
    <w:rsid w:val="00E31FDD"/>
    <w:rsid w:val="00E32CC9"/>
    <w:rsid w:val="00E32D39"/>
    <w:rsid w:val="00E32F70"/>
    <w:rsid w:val="00E32FBD"/>
    <w:rsid w:val="00E32FDA"/>
    <w:rsid w:val="00E3307D"/>
    <w:rsid w:val="00E332A2"/>
    <w:rsid w:val="00E338DE"/>
    <w:rsid w:val="00E33CD5"/>
    <w:rsid w:val="00E35098"/>
    <w:rsid w:val="00E353DB"/>
    <w:rsid w:val="00E357F4"/>
    <w:rsid w:val="00E35885"/>
    <w:rsid w:val="00E35B27"/>
    <w:rsid w:val="00E35EA4"/>
    <w:rsid w:val="00E363E8"/>
    <w:rsid w:val="00E37079"/>
    <w:rsid w:val="00E37BA0"/>
    <w:rsid w:val="00E407A6"/>
    <w:rsid w:val="00E413B7"/>
    <w:rsid w:val="00E417D5"/>
    <w:rsid w:val="00E41DCF"/>
    <w:rsid w:val="00E42199"/>
    <w:rsid w:val="00E424FC"/>
    <w:rsid w:val="00E42869"/>
    <w:rsid w:val="00E42C15"/>
    <w:rsid w:val="00E430AD"/>
    <w:rsid w:val="00E446DF"/>
    <w:rsid w:val="00E447BA"/>
    <w:rsid w:val="00E44EDF"/>
    <w:rsid w:val="00E451B9"/>
    <w:rsid w:val="00E458EE"/>
    <w:rsid w:val="00E45AB1"/>
    <w:rsid w:val="00E45DA1"/>
    <w:rsid w:val="00E46E74"/>
    <w:rsid w:val="00E46EA9"/>
    <w:rsid w:val="00E47521"/>
    <w:rsid w:val="00E47602"/>
    <w:rsid w:val="00E4796C"/>
    <w:rsid w:val="00E479FF"/>
    <w:rsid w:val="00E47B5E"/>
    <w:rsid w:val="00E50774"/>
    <w:rsid w:val="00E5096B"/>
    <w:rsid w:val="00E50C4E"/>
    <w:rsid w:val="00E50E58"/>
    <w:rsid w:val="00E51145"/>
    <w:rsid w:val="00E51F37"/>
    <w:rsid w:val="00E521CC"/>
    <w:rsid w:val="00E52C36"/>
    <w:rsid w:val="00E52C5C"/>
    <w:rsid w:val="00E52CE9"/>
    <w:rsid w:val="00E532F6"/>
    <w:rsid w:val="00E53F2D"/>
    <w:rsid w:val="00E542CE"/>
    <w:rsid w:val="00E54842"/>
    <w:rsid w:val="00E5494F"/>
    <w:rsid w:val="00E54B96"/>
    <w:rsid w:val="00E55065"/>
    <w:rsid w:val="00E55811"/>
    <w:rsid w:val="00E5591D"/>
    <w:rsid w:val="00E571B5"/>
    <w:rsid w:val="00E57354"/>
    <w:rsid w:val="00E574EF"/>
    <w:rsid w:val="00E5780C"/>
    <w:rsid w:val="00E60A9F"/>
    <w:rsid w:val="00E60CD8"/>
    <w:rsid w:val="00E6133F"/>
    <w:rsid w:val="00E6165F"/>
    <w:rsid w:val="00E61D02"/>
    <w:rsid w:val="00E61E77"/>
    <w:rsid w:val="00E622BC"/>
    <w:rsid w:val="00E62AF5"/>
    <w:rsid w:val="00E6344F"/>
    <w:rsid w:val="00E635AE"/>
    <w:rsid w:val="00E63FA1"/>
    <w:rsid w:val="00E645A9"/>
    <w:rsid w:val="00E64A15"/>
    <w:rsid w:val="00E652A5"/>
    <w:rsid w:val="00E654C9"/>
    <w:rsid w:val="00E65F41"/>
    <w:rsid w:val="00E65F79"/>
    <w:rsid w:val="00E66127"/>
    <w:rsid w:val="00E66218"/>
    <w:rsid w:val="00E66344"/>
    <w:rsid w:val="00E66986"/>
    <w:rsid w:val="00E66B7C"/>
    <w:rsid w:val="00E66FEC"/>
    <w:rsid w:val="00E67D6C"/>
    <w:rsid w:val="00E7013C"/>
    <w:rsid w:val="00E703F3"/>
    <w:rsid w:val="00E705BD"/>
    <w:rsid w:val="00E7152F"/>
    <w:rsid w:val="00E720FE"/>
    <w:rsid w:val="00E729F2"/>
    <w:rsid w:val="00E72A5C"/>
    <w:rsid w:val="00E72C79"/>
    <w:rsid w:val="00E73D21"/>
    <w:rsid w:val="00E7433E"/>
    <w:rsid w:val="00E74CAD"/>
    <w:rsid w:val="00E75071"/>
    <w:rsid w:val="00E7560B"/>
    <w:rsid w:val="00E7581D"/>
    <w:rsid w:val="00E75D67"/>
    <w:rsid w:val="00E763CD"/>
    <w:rsid w:val="00E76630"/>
    <w:rsid w:val="00E7684E"/>
    <w:rsid w:val="00E77B94"/>
    <w:rsid w:val="00E801EB"/>
    <w:rsid w:val="00E814CC"/>
    <w:rsid w:val="00E81DEF"/>
    <w:rsid w:val="00E8229B"/>
    <w:rsid w:val="00E828F3"/>
    <w:rsid w:val="00E82BFA"/>
    <w:rsid w:val="00E82CEE"/>
    <w:rsid w:val="00E82CF4"/>
    <w:rsid w:val="00E82D29"/>
    <w:rsid w:val="00E82D64"/>
    <w:rsid w:val="00E82E38"/>
    <w:rsid w:val="00E82F40"/>
    <w:rsid w:val="00E8309B"/>
    <w:rsid w:val="00E835E5"/>
    <w:rsid w:val="00E843AD"/>
    <w:rsid w:val="00E84552"/>
    <w:rsid w:val="00E85580"/>
    <w:rsid w:val="00E85783"/>
    <w:rsid w:val="00E85860"/>
    <w:rsid w:val="00E8602E"/>
    <w:rsid w:val="00E8688A"/>
    <w:rsid w:val="00E86F81"/>
    <w:rsid w:val="00E876F8"/>
    <w:rsid w:val="00E87E7F"/>
    <w:rsid w:val="00E90273"/>
    <w:rsid w:val="00E9085E"/>
    <w:rsid w:val="00E90860"/>
    <w:rsid w:val="00E908AD"/>
    <w:rsid w:val="00E90917"/>
    <w:rsid w:val="00E90FDE"/>
    <w:rsid w:val="00E9136E"/>
    <w:rsid w:val="00E9183A"/>
    <w:rsid w:val="00E918AF"/>
    <w:rsid w:val="00E91D82"/>
    <w:rsid w:val="00E92425"/>
    <w:rsid w:val="00E92E05"/>
    <w:rsid w:val="00E941E1"/>
    <w:rsid w:val="00E942BD"/>
    <w:rsid w:val="00E945E3"/>
    <w:rsid w:val="00E946B4"/>
    <w:rsid w:val="00E95880"/>
    <w:rsid w:val="00E95AED"/>
    <w:rsid w:val="00E95C58"/>
    <w:rsid w:val="00E9608A"/>
    <w:rsid w:val="00E96F71"/>
    <w:rsid w:val="00E970BA"/>
    <w:rsid w:val="00E97A20"/>
    <w:rsid w:val="00EA0258"/>
    <w:rsid w:val="00EA0A0A"/>
    <w:rsid w:val="00EA0D74"/>
    <w:rsid w:val="00EA12C9"/>
    <w:rsid w:val="00EA167C"/>
    <w:rsid w:val="00EA178F"/>
    <w:rsid w:val="00EA1AE8"/>
    <w:rsid w:val="00EA24D4"/>
    <w:rsid w:val="00EA25B4"/>
    <w:rsid w:val="00EA2DEF"/>
    <w:rsid w:val="00EA3A62"/>
    <w:rsid w:val="00EA5341"/>
    <w:rsid w:val="00EA5751"/>
    <w:rsid w:val="00EA5828"/>
    <w:rsid w:val="00EA58A8"/>
    <w:rsid w:val="00EA6B4E"/>
    <w:rsid w:val="00EA72A2"/>
    <w:rsid w:val="00EA77C3"/>
    <w:rsid w:val="00EA7FBB"/>
    <w:rsid w:val="00EB100F"/>
    <w:rsid w:val="00EB1E95"/>
    <w:rsid w:val="00EB253D"/>
    <w:rsid w:val="00EB2FDA"/>
    <w:rsid w:val="00EB31A1"/>
    <w:rsid w:val="00EB3D7C"/>
    <w:rsid w:val="00EB42DC"/>
    <w:rsid w:val="00EB461F"/>
    <w:rsid w:val="00EB47C2"/>
    <w:rsid w:val="00EB4A1D"/>
    <w:rsid w:val="00EB533F"/>
    <w:rsid w:val="00EB602A"/>
    <w:rsid w:val="00EB66A1"/>
    <w:rsid w:val="00EB6763"/>
    <w:rsid w:val="00EB6A66"/>
    <w:rsid w:val="00EB729F"/>
    <w:rsid w:val="00EB7AE3"/>
    <w:rsid w:val="00EB7CC7"/>
    <w:rsid w:val="00EC00AE"/>
    <w:rsid w:val="00EC05C0"/>
    <w:rsid w:val="00EC09E9"/>
    <w:rsid w:val="00EC0A14"/>
    <w:rsid w:val="00EC0D5A"/>
    <w:rsid w:val="00EC15D0"/>
    <w:rsid w:val="00EC21E9"/>
    <w:rsid w:val="00EC2376"/>
    <w:rsid w:val="00EC274C"/>
    <w:rsid w:val="00EC2B9A"/>
    <w:rsid w:val="00EC2C4C"/>
    <w:rsid w:val="00EC2FD1"/>
    <w:rsid w:val="00EC3B5C"/>
    <w:rsid w:val="00EC4DAD"/>
    <w:rsid w:val="00EC5154"/>
    <w:rsid w:val="00EC559B"/>
    <w:rsid w:val="00EC571C"/>
    <w:rsid w:val="00EC5F68"/>
    <w:rsid w:val="00EC70B1"/>
    <w:rsid w:val="00EC7245"/>
    <w:rsid w:val="00EC74EC"/>
    <w:rsid w:val="00EC7CF2"/>
    <w:rsid w:val="00ED0031"/>
    <w:rsid w:val="00ED1339"/>
    <w:rsid w:val="00ED1D2E"/>
    <w:rsid w:val="00ED1FA8"/>
    <w:rsid w:val="00ED2A93"/>
    <w:rsid w:val="00ED2D5F"/>
    <w:rsid w:val="00ED3785"/>
    <w:rsid w:val="00ED37F2"/>
    <w:rsid w:val="00ED3916"/>
    <w:rsid w:val="00ED3BA7"/>
    <w:rsid w:val="00ED451E"/>
    <w:rsid w:val="00ED4C14"/>
    <w:rsid w:val="00ED4C4B"/>
    <w:rsid w:val="00ED515A"/>
    <w:rsid w:val="00ED52A0"/>
    <w:rsid w:val="00ED59E7"/>
    <w:rsid w:val="00ED5A56"/>
    <w:rsid w:val="00ED5C2E"/>
    <w:rsid w:val="00ED6BD1"/>
    <w:rsid w:val="00ED709C"/>
    <w:rsid w:val="00ED7590"/>
    <w:rsid w:val="00ED7C94"/>
    <w:rsid w:val="00EE0B40"/>
    <w:rsid w:val="00EE0CF3"/>
    <w:rsid w:val="00EE0D01"/>
    <w:rsid w:val="00EE1455"/>
    <w:rsid w:val="00EE1C5D"/>
    <w:rsid w:val="00EE1F3E"/>
    <w:rsid w:val="00EE200E"/>
    <w:rsid w:val="00EE2D17"/>
    <w:rsid w:val="00EE335A"/>
    <w:rsid w:val="00EE3631"/>
    <w:rsid w:val="00EE3E53"/>
    <w:rsid w:val="00EE4A68"/>
    <w:rsid w:val="00EE4E7C"/>
    <w:rsid w:val="00EE5386"/>
    <w:rsid w:val="00EE5ADC"/>
    <w:rsid w:val="00EE5CB3"/>
    <w:rsid w:val="00EE5E9B"/>
    <w:rsid w:val="00EE5FBD"/>
    <w:rsid w:val="00EE664F"/>
    <w:rsid w:val="00EE6889"/>
    <w:rsid w:val="00EE6CC8"/>
    <w:rsid w:val="00EE7070"/>
    <w:rsid w:val="00EE7421"/>
    <w:rsid w:val="00EE7618"/>
    <w:rsid w:val="00EE7845"/>
    <w:rsid w:val="00EE7B4D"/>
    <w:rsid w:val="00EF0549"/>
    <w:rsid w:val="00EF05E0"/>
    <w:rsid w:val="00EF060E"/>
    <w:rsid w:val="00EF0644"/>
    <w:rsid w:val="00EF092C"/>
    <w:rsid w:val="00EF10A0"/>
    <w:rsid w:val="00EF148A"/>
    <w:rsid w:val="00EF153A"/>
    <w:rsid w:val="00EF155A"/>
    <w:rsid w:val="00EF1766"/>
    <w:rsid w:val="00EF1903"/>
    <w:rsid w:val="00EF1BC7"/>
    <w:rsid w:val="00EF1BC9"/>
    <w:rsid w:val="00EF3075"/>
    <w:rsid w:val="00EF3AB0"/>
    <w:rsid w:val="00EF3ACA"/>
    <w:rsid w:val="00EF3CB5"/>
    <w:rsid w:val="00EF3F97"/>
    <w:rsid w:val="00EF431E"/>
    <w:rsid w:val="00EF4710"/>
    <w:rsid w:val="00EF4756"/>
    <w:rsid w:val="00EF5379"/>
    <w:rsid w:val="00EF5512"/>
    <w:rsid w:val="00EF5935"/>
    <w:rsid w:val="00EF5DF5"/>
    <w:rsid w:val="00EF5FEC"/>
    <w:rsid w:val="00EF6539"/>
    <w:rsid w:val="00EF661E"/>
    <w:rsid w:val="00EF6A5F"/>
    <w:rsid w:val="00EF6FB1"/>
    <w:rsid w:val="00EF705E"/>
    <w:rsid w:val="00EF7558"/>
    <w:rsid w:val="00F00028"/>
    <w:rsid w:val="00F00202"/>
    <w:rsid w:val="00F0024C"/>
    <w:rsid w:val="00F00906"/>
    <w:rsid w:val="00F01141"/>
    <w:rsid w:val="00F0146A"/>
    <w:rsid w:val="00F017C9"/>
    <w:rsid w:val="00F01FF3"/>
    <w:rsid w:val="00F02784"/>
    <w:rsid w:val="00F02E05"/>
    <w:rsid w:val="00F0321B"/>
    <w:rsid w:val="00F03887"/>
    <w:rsid w:val="00F03DD4"/>
    <w:rsid w:val="00F03E11"/>
    <w:rsid w:val="00F04766"/>
    <w:rsid w:val="00F04A2B"/>
    <w:rsid w:val="00F057B3"/>
    <w:rsid w:val="00F05AB0"/>
    <w:rsid w:val="00F0605F"/>
    <w:rsid w:val="00F1038B"/>
    <w:rsid w:val="00F1052D"/>
    <w:rsid w:val="00F1073B"/>
    <w:rsid w:val="00F1078B"/>
    <w:rsid w:val="00F10993"/>
    <w:rsid w:val="00F10F79"/>
    <w:rsid w:val="00F11CF3"/>
    <w:rsid w:val="00F12596"/>
    <w:rsid w:val="00F12763"/>
    <w:rsid w:val="00F129CB"/>
    <w:rsid w:val="00F12E1F"/>
    <w:rsid w:val="00F12ECA"/>
    <w:rsid w:val="00F13185"/>
    <w:rsid w:val="00F1340D"/>
    <w:rsid w:val="00F1359F"/>
    <w:rsid w:val="00F139E6"/>
    <w:rsid w:val="00F13C99"/>
    <w:rsid w:val="00F13F17"/>
    <w:rsid w:val="00F142F3"/>
    <w:rsid w:val="00F14881"/>
    <w:rsid w:val="00F14890"/>
    <w:rsid w:val="00F14EB1"/>
    <w:rsid w:val="00F152CF"/>
    <w:rsid w:val="00F152E1"/>
    <w:rsid w:val="00F155B7"/>
    <w:rsid w:val="00F155E9"/>
    <w:rsid w:val="00F15604"/>
    <w:rsid w:val="00F1563E"/>
    <w:rsid w:val="00F15EEE"/>
    <w:rsid w:val="00F16669"/>
    <w:rsid w:val="00F16CCC"/>
    <w:rsid w:val="00F16E74"/>
    <w:rsid w:val="00F170D8"/>
    <w:rsid w:val="00F172DA"/>
    <w:rsid w:val="00F173AB"/>
    <w:rsid w:val="00F17760"/>
    <w:rsid w:val="00F17C17"/>
    <w:rsid w:val="00F17DAE"/>
    <w:rsid w:val="00F207E2"/>
    <w:rsid w:val="00F20F89"/>
    <w:rsid w:val="00F2152A"/>
    <w:rsid w:val="00F21614"/>
    <w:rsid w:val="00F21984"/>
    <w:rsid w:val="00F21ADD"/>
    <w:rsid w:val="00F21BBD"/>
    <w:rsid w:val="00F22790"/>
    <w:rsid w:val="00F22858"/>
    <w:rsid w:val="00F22FB8"/>
    <w:rsid w:val="00F2307C"/>
    <w:rsid w:val="00F23B7B"/>
    <w:rsid w:val="00F23E93"/>
    <w:rsid w:val="00F24018"/>
    <w:rsid w:val="00F24C1D"/>
    <w:rsid w:val="00F24C98"/>
    <w:rsid w:val="00F25104"/>
    <w:rsid w:val="00F25372"/>
    <w:rsid w:val="00F257A4"/>
    <w:rsid w:val="00F25880"/>
    <w:rsid w:val="00F26064"/>
    <w:rsid w:val="00F26ADE"/>
    <w:rsid w:val="00F26D94"/>
    <w:rsid w:val="00F27475"/>
    <w:rsid w:val="00F27942"/>
    <w:rsid w:val="00F3004B"/>
    <w:rsid w:val="00F303FE"/>
    <w:rsid w:val="00F3054F"/>
    <w:rsid w:val="00F30AFE"/>
    <w:rsid w:val="00F31445"/>
    <w:rsid w:val="00F317C4"/>
    <w:rsid w:val="00F31AB5"/>
    <w:rsid w:val="00F31AFA"/>
    <w:rsid w:val="00F320AE"/>
    <w:rsid w:val="00F32175"/>
    <w:rsid w:val="00F32516"/>
    <w:rsid w:val="00F329BD"/>
    <w:rsid w:val="00F32C52"/>
    <w:rsid w:val="00F331D6"/>
    <w:rsid w:val="00F33308"/>
    <w:rsid w:val="00F33329"/>
    <w:rsid w:val="00F33A03"/>
    <w:rsid w:val="00F3471D"/>
    <w:rsid w:val="00F347E9"/>
    <w:rsid w:val="00F34F7B"/>
    <w:rsid w:val="00F350CC"/>
    <w:rsid w:val="00F35FEC"/>
    <w:rsid w:val="00F35FFA"/>
    <w:rsid w:val="00F366BA"/>
    <w:rsid w:val="00F36F14"/>
    <w:rsid w:val="00F36FC1"/>
    <w:rsid w:val="00F3734F"/>
    <w:rsid w:val="00F40229"/>
    <w:rsid w:val="00F4033A"/>
    <w:rsid w:val="00F405F8"/>
    <w:rsid w:val="00F409FD"/>
    <w:rsid w:val="00F41051"/>
    <w:rsid w:val="00F421FA"/>
    <w:rsid w:val="00F42813"/>
    <w:rsid w:val="00F42E1E"/>
    <w:rsid w:val="00F43366"/>
    <w:rsid w:val="00F4378D"/>
    <w:rsid w:val="00F44160"/>
    <w:rsid w:val="00F44AFE"/>
    <w:rsid w:val="00F44E66"/>
    <w:rsid w:val="00F45169"/>
    <w:rsid w:val="00F45C2D"/>
    <w:rsid w:val="00F4606B"/>
    <w:rsid w:val="00F467F4"/>
    <w:rsid w:val="00F469A0"/>
    <w:rsid w:val="00F47088"/>
    <w:rsid w:val="00F47831"/>
    <w:rsid w:val="00F5058D"/>
    <w:rsid w:val="00F50670"/>
    <w:rsid w:val="00F513CF"/>
    <w:rsid w:val="00F51FD4"/>
    <w:rsid w:val="00F531AE"/>
    <w:rsid w:val="00F53896"/>
    <w:rsid w:val="00F53C55"/>
    <w:rsid w:val="00F53EA5"/>
    <w:rsid w:val="00F54093"/>
    <w:rsid w:val="00F54450"/>
    <w:rsid w:val="00F545DE"/>
    <w:rsid w:val="00F54996"/>
    <w:rsid w:val="00F54DCE"/>
    <w:rsid w:val="00F5513D"/>
    <w:rsid w:val="00F555E4"/>
    <w:rsid w:val="00F55B95"/>
    <w:rsid w:val="00F56B3D"/>
    <w:rsid w:val="00F5706F"/>
    <w:rsid w:val="00F579B6"/>
    <w:rsid w:val="00F57B50"/>
    <w:rsid w:val="00F57B8E"/>
    <w:rsid w:val="00F60065"/>
    <w:rsid w:val="00F60181"/>
    <w:rsid w:val="00F60558"/>
    <w:rsid w:val="00F606CE"/>
    <w:rsid w:val="00F61BA4"/>
    <w:rsid w:val="00F61E44"/>
    <w:rsid w:val="00F61F87"/>
    <w:rsid w:val="00F62127"/>
    <w:rsid w:val="00F6260F"/>
    <w:rsid w:val="00F631B7"/>
    <w:rsid w:val="00F631DB"/>
    <w:rsid w:val="00F63B2C"/>
    <w:rsid w:val="00F64ABF"/>
    <w:rsid w:val="00F65341"/>
    <w:rsid w:val="00F653C4"/>
    <w:rsid w:val="00F6565A"/>
    <w:rsid w:val="00F65BE4"/>
    <w:rsid w:val="00F65E54"/>
    <w:rsid w:val="00F66E79"/>
    <w:rsid w:val="00F67012"/>
    <w:rsid w:val="00F672A1"/>
    <w:rsid w:val="00F67384"/>
    <w:rsid w:val="00F6769F"/>
    <w:rsid w:val="00F7044D"/>
    <w:rsid w:val="00F70608"/>
    <w:rsid w:val="00F71845"/>
    <w:rsid w:val="00F7189C"/>
    <w:rsid w:val="00F71A05"/>
    <w:rsid w:val="00F72289"/>
    <w:rsid w:val="00F7251E"/>
    <w:rsid w:val="00F725C2"/>
    <w:rsid w:val="00F739A9"/>
    <w:rsid w:val="00F73A2B"/>
    <w:rsid w:val="00F73E10"/>
    <w:rsid w:val="00F73E8B"/>
    <w:rsid w:val="00F73F00"/>
    <w:rsid w:val="00F74123"/>
    <w:rsid w:val="00F74188"/>
    <w:rsid w:val="00F74336"/>
    <w:rsid w:val="00F74EDC"/>
    <w:rsid w:val="00F74F3E"/>
    <w:rsid w:val="00F7500A"/>
    <w:rsid w:val="00F763AE"/>
    <w:rsid w:val="00F76708"/>
    <w:rsid w:val="00F76C02"/>
    <w:rsid w:val="00F76C43"/>
    <w:rsid w:val="00F7727D"/>
    <w:rsid w:val="00F816AB"/>
    <w:rsid w:val="00F8179A"/>
    <w:rsid w:val="00F81BE7"/>
    <w:rsid w:val="00F81C33"/>
    <w:rsid w:val="00F82015"/>
    <w:rsid w:val="00F8208A"/>
    <w:rsid w:val="00F821E5"/>
    <w:rsid w:val="00F822CB"/>
    <w:rsid w:val="00F82470"/>
    <w:rsid w:val="00F82713"/>
    <w:rsid w:val="00F82CA9"/>
    <w:rsid w:val="00F82EC2"/>
    <w:rsid w:val="00F83F50"/>
    <w:rsid w:val="00F8413C"/>
    <w:rsid w:val="00F84144"/>
    <w:rsid w:val="00F84555"/>
    <w:rsid w:val="00F85B5A"/>
    <w:rsid w:val="00F85DB3"/>
    <w:rsid w:val="00F85F0F"/>
    <w:rsid w:val="00F8634A"/>
    <w:rsid w:val="00F868C2"/>
    <w:rsid w:val="00F86996"/>
    <w:rsid w:val="00F86F9A"/>
    <w:rsid w:val="00F87834"/>
    <w:rsid w:val="00F87980"/>
    <w:rsid w:val="00F87B8F"/>
    <w:rsid w:val="00F87C8A"/>
    <w:rsid w:val="00F90396"/>
    <w:rsid w:val="00F909FB"/>
    <w:rsid w:val="00F90FE4"/>
    <w:rsid w:val="00F911A9"/>
    <w:rsid w:val="00F91701"/>
    <w:rsid w:val="00F91D5D"/>
    <w:rsid w:val="00F92058"/>
    <w:rsid w:val="00F9218E"/>
    <w:rsid w:val="00F921F8"/>
    <w:rsid w:val="00F92276"/>
    <w:rsid w:val="00F92957"/>
    <w:rsid w:val="00F92A7D"/>
    <w:rsid w:val="00F9356A"/>
    <w:rsid w:val="00F9395F"/>
    <w:rsid w:val="00F93D74"/>
    <w:rsid w:val="00F93EFB"/>
    <w:rsid w:val="00F94698"/>
    <w:rsid w:val="00F946B4"/>
    <w:rsid w:val="00F94867"/>
    <w:rsid w:val="00F949AE"/>
    <w:rsid w:val="00F94DE4"/>
    <w:rsid w:val="00F95537"/>
    <w:rsid w:val="00F9580B"/>
    <w:rsid w:val="00F959DD"/>
    <w:rsid w:val="00F95A1F"/>
    <w:rsid w:val="00F95AA9"/>
    <w:rsid w:val="00F95DA9"/>
    <w:rsid w:val="00F95DF5"/>
    <w:rsid w:val="00F95E45"/>
    <w:rsid w:val="00F967D7"/>
    <w:rsid w:val="00F9680F"/>
    <w:rsid w:val="00F975B5"/>
    <w:rsid w:val="00F9789B"/>
    <w:rsid w:val="00F978F8"/>
    <w:rsid w:val="00FA0522"/>
    <w:rsid w:val="00FA11EB"/>
    <w:rsid w:val="00FA1372"/>
    <w:rsid w:val="00FA163B"/>
    <w:rsid w:val="00FA17B3"/>
    <w:rsid w:val="00FA188C"/>
    <w:rsid w:val="00FA19C8"/>
    <w:rsid w:val="00FA243D"/>
    <w:rsid w:val="00FA2557"/>
    <w:rsid w:val="00FA2780"/>
    <w:rsid w:val="00FA2A33"/>
    <w:rsid w:val="00FA2D17"/>
    <w:rsid w:val="00FA35C9"/>
    <w:rsid w:val="00FA4A88"/>
    <w:rsid w:val="00FA5182"/>
    <w:rsid w:val="00FA567D"/>
    <w:rsid w:val="00FA58CA"/>
    <w:rsid w:val="00FA63ED"/>
    <w:rsid w:val="00FA731C"/>
    <w:rsid w:val="00FA756F"/>
    <w:rsid w:val="00FA76A4"/>
    <w:rsid w:val="00FA7726"/>
    <w:rsid w:val="00FA778C"/>
    <w:rsid w:val="00FA77E2"/>
    <w:rsid w:val="00FA7E7A"/>
    <w:rsid w:val="00FB01C4"/>
    <w:rsid w:val="00FB01DE"/>
    <w:rsid w:val="00FB028D"/>
    <w:rsid w:val="00FB0BFB"/>
    <w:rsid w:val="00FB11E3"/>
    <w:rsid w:val="00FB1966"/>
    <w:rsid w:val="00FB19FC"/>
    <w:rsid w:val="00FB2242"/>
    <w:rsid w:val="00FB2B72"/>
    <w:rsid w:val="00FB3773"/>
    <w:rsid w:val="00FB3A5F"/>
    <w:rsid w:val="00FB40D0"/>
    <w:rsid w:val="00FB4434"/>
    <w:rsid w:val="00FB45C5"/>
    <w:rsid w:val="00FB4918"/>
    <w:rsid w:val="00FB4951"/>
    <w:rsid w:val="00FB5984"/>
    <w:rsid w:val="00FB5CF8"/>
    <w:rsid w:val="00FB6858"/>
    <w:rsid w:val="00FB7266"/>
    <w:rsid w:val="00FB7658"/>
    <w:rsid w:val="00FB76BF"/>
    <w:rsid w:val="00FC0000"/>
    <w:rsid w:val="00FC0646"/>
    <w:rsid w:val="00FC0B72"/>
    <w:rsid w:val="00FC0FFB"/>
    <w:rsid w:val="00FC10AD"/>
    <w:rsid w:val="00FC12AD"/>
    <w:rsid w:val="00FC26C6"/>
    <w:rsid w:val="00FC277B"/>
    <w:rsid w:val="00FC2B3A"/>
    <w:rsid w:val="00FC2F8A"/>
    <w:rsid w:val="00FC3CDE"/>
    <w:rsid w:val="00FC405B"/>
    <w:rsid w:val="00FC4079"/>
    <w:rsid w:val="00FC4B56"/>
    <w:rsid w:val="00FC5211"/>
    <w:rsid w:val="00FC5469"/>
    <w:rsid w:val="00FC5AAB"/>
    <w:rsid w:val="00FC5BB1"/>
    <w:rsid w:val="00FC5DE3"/>
    <w:rsid w:val="00FC61D8"/>
    <w:rsid w:val="00FC64EA"/>
    <w:rsid w:val="00FC67ED"/>
    <w:rsid w:val="00FC6B3F"/>
    <w:rsid w:val="00FC7702"/>
    <w:rsid w:val="00FC7D59"/>
    <w:rsid w:val="00FD01BD"/>
    <w:rsid w:val="00FD05D5"/>
    <w:rsid w:val="00FD0D85"/>
    <w:rsid w:val="00FD0E91"/>
    <w:rsid w:val="00FD0EB1"/>
    <w:rsid w:val="00FD14CC"/>
    <w:rsid w:val="00FD182F"/>
    <w:rsid w:val="00FD19B8"/>
    <w:rsid w:val="00FD19D5"/>
    <w:rsid w:val="00FD24E8"/>
    <w:rsid w:val="00FD2CF3"/>
    <w:rsid w:val="00FD4162"/>
    <w:rsid w:val="00FD4225"/>
    <w:rsid w:val="00FD48AC"/>
    <w:rsid w:val="00FD4A99"/>
    <w:rsid w:val="00FD4D05"/>
    <w:rsid w:val="00FD50FA"/>
    <w:rsid w:val="00FD6268"/>
    <w:rsid w:val="00FD69F3"/>
    <w:rsid w:val="00FD6E77"/>
    <w:rsid w:val="00FD7091"/>
    <w:rsid w:val="00FD7396"/>
    <w:rsid w:val="00FD7693"/>
    <w:rsid w:val="00FD7A99"/>
    <w:rsid w:val="00FE00CB"/>
    <w:rsid w:val="00FE0140"/>
    <w:rsid w:val="00FE0352"/>
    <w:rsid w:val="00FE0428"/>
    <w:rsid w:val="00FE0AEF"/>
    <w:rsid w:val="00FE0C65"/>
    <w:rsid w:val="00FE0E25"/>
    <w:rsid w:val="00FE0F80"/>
    <w:rsid w:val="00FE0FF4"/>
    <w:rsid w:val="00FE13B0"/>
    <w:rsid w:val="00FE1509"/>
    <w:rsid w:val="00FE157E"/>
    <w:rsid w:val="00FE1FE2"/>
    <w:rsid w:val="00FE2253"/>
    <w:rsid w:val="00FE27B7"/>
    <w:rsid w:val="00FE282A"/>
    <w:rsid w:val="00FE3C34"/>
    <w:rsid w:val="00FE3DA5"/>
    <w:rsid w:val="00FE3E22"/>
    <w:rsid w:val="00FE3EC9"/>
    <w:rsid w:val="00FE49FC"/>
    <w:rsid w:val="00FE4DC9"/>
    <w:rsid w:val="00FE53EC"/>
    <w:rsid w:val="00FE5B0D"/>
    <w:rsid w:val="00FE672B"/>
    <w:rsid w:val="00FE6FFF"/>
    <w:rsid w:val="00FF04D9"/>
    <w:rsid w:val="00FF0883"/>
    <w:rsid w:val="00FF08FD"/>
    <w:rsid w:val="00FF0A48"/>
    <w:rsid w:val="00FF106D"/>
    <w:rsid w:val="00FF14ED"/>
    <w:rsid w:val="00FF150C"/>
    <w:rsid w:val="00FF1B3C"/>
    <w:rsid w:val="00FF1F19"/>
    <w:rsid w:val="00FF21E2"/>
    <w:rsid w:val="00FF223A"/>
    <w:rsid w:val="00FF3145"/>
    <w:rsid w:val="00FF323D"/>
    <w:rsid w:val="00FF35EB"/>
    <w:rsid w:val="00FF39CD"/>
    <w:rsid w:val="00FF542B"/>
    <w:rsid w:val="00FF6A28"/>
    <w:rsid w:val="00FF6E7C"/>
    <w:rsid w:val="00FF7852"/>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2D79B"/>
  <w15:docId w15:val="{F0F0C53C-EB54-4842-9849-9FF3C6CE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34"/>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1"/>
    <w:qFormat/>
    <w:rsid w:val="001604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B21F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736F34"/>
    <w:pPr>
      <w:keepNext/>
      <w:pBdr>
        <w:top w:val="single" w:sz="12" w:space="1" w:color="auto" w:shadow="1"/>
        <w:left w:val="single" w:sz="12" w:space="4" w:color="auto" w:shadow="1"/>
        <w:bottom w:val="single" w:sz="12" w:space="1" w:color="auto" w:shadow="1"/>
        <w:right w:val="single" w:sz="12" w:space="4" w:color="auto" w:shadow="1"/>
      </w:pBdr>
      <w:shd w:val="pct5" w:color="auto" w:fill="FFFFFF"/>
      <w:outlineLvl w:val="2"/>
    </w:pPr>
    <w:rPr>
      <w:b/>
      <w:bCs/>
      <w:sz w:val="32"/>
      <w:szCs w:val="32"/>
    </w:rPr>
  </w:style>
  <w:style w:type="paragraph" w:styleId="Heading4">
    <w:name w:val="heading 4"/>
    <w:basedOn w:val="Normal"/>
    <w:next w:val="Normal"/>
    <w:link w:val="Heading4Char"/>
    <w:uiPriority w:val="99"/>
    <w:qFormat/>
    <w:rsid w:val="0073590D"/>
    <w:pPr>
      <w:keepNext/>
      <w:outlineLvl w:val="3"/>
    </w:pPr>
    <w:rPr>
      <w:b/>
      <w:bCs/>
      <w:sz w:val="24"/>
      <w:szCs w:val="24"/>
    </w:rPr>
  </w:style>
  <w:style w:type="paragraph" w:styleId="Heading5">
    <w:name w:val="heading 5"/>
    <w:basedOn w:val="Normal"/>
    <w:next w:val="Normal"/>
    <w:link w:val="Heading5Char"/>
    <w:uiPriority w:val="99"/>
    <w:qFormat/>
    <w:rsid w:val="00736F34"/>
    <w:pPr>
      <w:keepNext/>
      <w:pBdr>
        <w:top w:val="single" w:sz="12" w:space="1" w:color="auto" w:shadow="1"/>
        <w:left w:val="single" w:sz="12" w:space="4" w:color="auto" w:shadow="1"/>
        <w:bottom w:val="single" w:sz="12" w:space="1" w:color="auto" w:shadow="1"/>
        <w:right w:val="single" w:sz="12" w:space="4" w:color="auto" w:shadow="1"/>
      </w:pBdr>
      <w:outlineLvl w:val="4"/>
    </w:pPr>
    <w:rPr>
      <w:b/>
      <w:bCs/>
      <w:sz w:val="24"/>
      <w:szCs w:val="24"/>
    </w:rPr>
  </w:style>
  <w:style w:type="paragraph" w:styleId="Heading6">
    <w:name w:val="heading 6"/>
    <w:basedOn w:val="Normal"/>
    <w:next w:val="Normal"/>
    <w:link w:val="Heading6Char"/>
    <w:uiPriority w:val="99"/>
    <w:qFormat/>
    <w:rsid w:val="0073590D"/>
    <w:pPr>
      <w:keepNext/>
      <w:outlineLvl w:val="5"/>
    </w:pPr>
    <w:rPr>
      <w:b/>
      <w:bCs/>
      <w:sz w:val="17"/>
      <w:szCs w:val="17"/>
    </w:rPr>
  </w:style>
  <w:style w:type="paragraph" w:styleId="Heading7">
    <w:name w:val="heading 7"/>
    <w:basedOn w:val="Normal"/>
    <w:next w:val="Normal"/>
    <w:link w:val="Heading7Char"/>
    <w:uiPriority w:val="99"/>
    <w:qFormat/>
    <w:rsid w:val="0073590D"/>
    <w:pPr>
      <w:keepNext/>
      <w:ind w:right="43"/>
      <w:outlineLvl w:val="6"/>
    </w:pPr>
    <w:rPr>
      <w:b/>
      <w:bCs/>
      <w:sz w:val="17"/>
      <w:szCs w:val="17"/>
    </w:rPr>
  </w:style>
  <w:style w:type="paragraph" w:styleId="Heading8">
    <w:name w:val="heading 8"/>
    <w:basedOn w:val="Normal"/>
    <w:next w:val="Normal"/>
    <w:link w:val="Heading8Char"/>
    <w:uiPriority w:val="99"/>
    <w:qFormat/>
    <w:rsid w:val="0073590D"/>
    <w:pPr>
      <w:keepNext/>
      <w:ind w:right="43"/>
      <w:outlineLvl w:val="7"/>
    </w:pPr>
    <w:rPr>
      <w:b/>
      <w:bCs/>
    </w:rPr>
  </w:style>
  <w:style w:type="paragraph" w:styleId="Heading9">
    <w:name w:val="heading 9"/>
    <w:basedOn w:val="Normal"/>
    <w:next w:val="Normal"/>
    <w:link w:val="Heading9Char"/>
    <w:uiPriority w:val="99"/>
    <w:qFormat/>
    <w:rsid w:val="0073590D"/>
    <w:pPr>
      <w:keepNext/>
      <w:spacing w:before="120"/>
      <w:ind w:right="45"/>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04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B21F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736F34"/>
    <w:rPr>
      <w:rFonts w:ascii="Arial" w:eastAsia="Times New Roman" w:hAnsi="Arial" w:cs="Arial"/>
      <w:b/>
      <w:bCs/>
      <w:sz w:val="32"/>
      <w:szCs w:val="32"/>
      <w:shd w:val="pct5" w:color="auto" w:fill="FFFFFF"/>
    </w:rPr>
  </w:style>
  <w:style w:type="character" w:customStyle="1" w:styleId="Heading4Char">
    <w:name w:val="Heading 4 Char"/>
    <w:basedOn w:val="DefaultParagraphFont"/>
    <w:link w:val="Heading4"/>
    <w:uiPriority w:val="99"/>
    <w:rsid w:val="0073590D"/>
    <w:rPr>
      <w:rFonts w:ascii="Arial" w:eastAsia="Times New Roman" w:hAnsi="Arial" w:cs="Arial"/>
      <w:b/>
      <w:bCs/>
      <w:sz w:val="24"/>
      <w:szCs w:val="24"/>
    </w:rPr>
  </w:style>
  <w:style w:type="character" w:customStyle="1" w:styleId="Heading5Char">
    <w:name w:val="Heading 5 Char"/>
    <w:basedOn w:val="DefaultParagraphFont"/>
    <w:link w:val="Heading5"/>
    <w:uiPriority w:val="99"/>
    <w:rsid w:val="00736F34"/>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73590D"/>
    <w:rPr>
      <w:rFonts w:ascii="Arial" w:eastAsia="Times New Roman" w:hAnsi="Arial" w:cs="Arial"/>
      <w:b/>
      <w:bCs/>
      <w:sz w:val="17"/>
      <w:szCs w:val="17"/>
    </w:rPr>
  </w:style>
  <w:style w:type="character" w:customStyle="1" w:styleId="Heading7Char">
    <w:name w:val="Heading 7 Char"/>
    <w:basedOn w:val="DefaultParagraphFont"/>
    <w:link w:val="Heading7"/>
    <w:uiPriority w:val="99"/>
    <w:rsid w:val="0073590D"/>
    <w:rPr>
      <w:rFonts w:ascii="Arial" w:eastAsia="Times New Roman" w:hAnsi="Arial" w:cs="Arial"/>
      <w:b/>
      <w:bCs/>
      <w:sz w:val="17"/>
      <w:szCs w:val="17"/>
    </w:rPr>
  </w:style>
  <w:style w:type="character" w:customStyle="1" w:styleId="Heading8Char">
    <w:name w:val="Heading 8 Char"/>
    <w:basedOn w:val="DefaultParagraphFont"/>
    <w:link w:val="Heading8"/>
    <w:uiPriority w:val="99"/>
    <w:rsid w:val="0073590D"/>
    <w:rPr>
      <w:rFonts w:ascii="Arial" w:eastAsia="Times New Roman" w:hAnsi="Arial" w:cs="Arial"/>
      <w:b/>
      <w:bCs/>
      <w:sz w:val="20"/>
      <w:szCs w:val="20"/>
    </w:rPr>
  </w:style>
  <w:style w:type="character" w:customStyle="1" w:styleId="Heading9Char">
    <w:name w:val="Heading 9 Char"/>
    <w:basedOn w:val="DefaultParagraphFont"/>
    <w:link w:val="Heading9"/>
    <w:uiPriority w:val="99"/>
    <w:rsid w:val="0073590D"/>
    <w:rPr>
      <w:rFonts w:ascii="Arial" w:eastAsia="Times New Roman" w:hAnsi="Arial" w:cs="Arial"/>
      <w:b/>
      <w:bCs/>
      <w:sz w:val="20"/>
      <w:szCs w:val="20"/>
    </w:rPr>
  </w:style>
  <w:style w:type="paragraph" w:styleId="BodyText">
    <w:name w:val="Body Text"/>
    <w:basedOn w:val="Normal"/>
    <w:link w:val="BodyTextChar"/>
    <w:uiPriority w:val="1"/>
    <w:qFormat/>
    <w:rsid w:val="00736F34"/>
    <w:rPr>
      <w:sz w:val="16"/>
      <w:szCs w:val="16"/>
    </w:rPr>
  </w:style>
  <w:style w:type="character" w:customStyle="1" w:styleId="BodyTextChar">
    <w:name w:val="Body Text Char"/>
    <w:basedOn w:val="DefaultParagraphFont"/>
    <w:link w:val="BodyText"/>
    <w:uiPriority w:val="99"/>
    <w:rsid w:val="00736F34"/>
    <w:rPr>
      <w:rFonts w:ascii="Arial" w:eastAsia="Times New Roman" w:hAnsi="Arial" w:cs="Arial"/>
      <w:sz w:val="16"/>
      <w:szCs w:val="16"/>
    </w:rPr>
  </w:style>
  <w:style w:type="paragraph" w:styleId="Footer">
    <w:name w:val="footer"/>
    <w:basedOn w:val="Normal"/>
    <w:link w:val="FooterChar"/>
    <w:uiPriority w:val="99"/>
    <w:rsid w:val="00736F34"/>
    <w:pPr>
      <w:tabs>
        <w:tab w:val="center" w:pos="4153"/>
        <w:tab w:val="right" w:pos="8306"/>
      </w:tabs>
    </w:pPr>
  </w:style>
  <w:style w:type="character" w:customStyle="1" w:styleId="FooterChar">
    <w:name w:val="Footer Char"/>
    <w:basedOn w:val="DefaultParagraphFont"/>
    <w:link w:val="Footer"/>
    <w:uiPriority w:val="99"/>
    <w:rsid w:val="00736F34"/>
    <w:rPr>
      <w:rFonts w:ascii="Arial" w:eastAsia="Times New Roman" w:hAnsi="Arial" w:cs="Arial"/>
      <w:sz w:val="20"/>
      <w:szCs w:val="20"/>
    </w:rPr>
  </w:style>
  <w:style w:type="paragraph" w:customStyle="1" w:styleId="SectionHead">
    <w:name w:val="Section Head"/>
    <w:basedOn w:val="Normal"/>
    <w:uiPriority w:val="99"/>
    <w:rsid w:val="00160476"/>
    <w:pPr>
      <w:ind w:left="-400"/>
    </w:pPr>
    <w:rPr>
      <w:rFonts w:ascii="Verdana" w:hAnsi="Verdana" w:cs="Verdana"/>
      <w:b/>
      <w:bCs/>
      <w:color w:val="364395"/>
      <w:sz w:val="24"/>
      <w:szCs w:val="24"/>
      <w:lang w:eastAsia="en-GB"/>
    </w:rPr>
  </w:style>
  <w:style w:type="paragraph" w:styleId="BodyText3">
    <w:name w:val="Body Text 3"/>
    <w:basedOn w:val="Normal"/>
    <w:link w:val="BodyText3Char"/>
    <w:uiPriority w:val="99"/>
    <w:unhideWhenUsed/>
    <w:rsid w:val="0025752C"/>
    <w:pPr>
      <w:spacing w:after="120"/>
    </w:pPr>
    <w:rPr>
      <w:sz w:val="16"/>
      <w:szCs w:val="16"/>
    </w:rPr>
  </w:style>
  <w:style w:type="character" w:customStyle="1" w:styleId="BodyText3Char">
    <w:name w:val="Body Text 3 Char"/>
    <w:basedOn w:val="DefaultParagraphFont"/>
    <w:link w:val="BodyText3"/>
    <w:uiPriority w:val="99"/>
    <w:rsid w:val="0025752C"/>
    <w:rPr>
      <w:rFonts w:ascii="Arial" w:eastAsia="Times New Roman" w:hAnsi="Arial" w:cs="Arial"/>
      <w:sz w:val="16"/>
      <w:szCs w:val="16"/>
    </w:rPr>
  </w:style>
  <w:style w:type="character" w:styleId="Hyperlink">
    <w:name w:val="Hyperlink"/>
    <w:basedOn w:val="DefaultParagraphFont"/>
    <w:uiPriority w:val="99"/>
    <w:rsid w:val="0025752C"/>
    <w:rPr>
      <w:rFonts w:cs="Times New Roman"/>
      <w:color w:val="0000FF"/>
      <w:u w:val="single"/>
    </w:rPr>
  </w:style>
  <w:style w:type="paragraph" w:styleId="NormalWeb">
    <w:name w:val="Normal (Web)"/>
    <w:basedOn w:val="Normal"/>
    <w:uiPriority w:val="99"/>
    <w:rsid w:val="0025752C"/>
    <w:pPr>
      <w:spacing w:before="100" w:beforeAutospacing="1" w:after="100" w:afterAutospacing="1"/>
    </w:pPr>
    <w:rPr>
      <w:sz w:val="24"/>
      <w:szCs w:val="24"/>
      <w:lang w:eastAsia="en-GB"/>
    </w:rPr>
  </w:style>
  <w:style w:type="paragraph" w:customStyle="1" w:styleId="Pa3">
    <w:name w:val="Pa3"/>
    <w:basedOn w:val="Normal"/>
    <w:next w:val="Normal"/>
    <w:uiPriority w:val="99"/>
    <w:rsid w:val="00B21F8A"/>
    <w:pPr>
      <w:autoSpaceDE w:val="0"/>
      <w:autoSpaceDN w:val="0"/>
      <w:adjustRightInd w:val="0"/>
      <w:spacing w:line="281" w:lineRule="atLeast"/>
    </w:pPr>
    <w:rPr>
      <w:rFonts w:ascii="Adobe Garamond Pro Bold" w:eastAsia="Calibri" w:hAnsi="Adobe Garamond Pro Bold" w:cs="Times New Roman"/>
      <w:sz w:val="24"/>
      <w:szCs w:val="24"/>
      <w:lang w:eastAsia="en-GB"/>
    </w:rPr>
  </w:style>
  <w:style w:type="paragraph" w:customStyle="1" w:styleId="Pa10">
    <w:name w:val="Pa10"/>
    <w:basedOn w:val="Normal"/>
    <w:next w:val="Normal"/>
    <w:uiPriority w:val="99"/>
    <w:rsid w:val="00B21F8A"/>
    <w:pPr>
      <w:autoSpaceDE w:val="0"/>
      <w:autoSpaceDN w:val="0"/>
      <w:adjustRightInd w:val="0"/>
      <w:spacing w:line="241" w:lineRule="atLeast"/>
    </w:pPr>
    <w:rPr>
      <w:rFonts w:ascii="Adobe Garamond Pro Bold" w:eastAsia="Calibri" w:hAnsi="Adobe Garamond Pro Bold" w:cs="Times New Roman"/>
      <w:sz w:val="24"/>
      <w:szCs w:val="24"/>
      <w:lang w:eastAsia="en-GB"/>
    </w:rPr>
  </w:style>
  <w:style w:type="paragraph" w:styleId="NoSpacing">
    <w:name w:val="No Spacing"/>
    <w:uiPriority w:val="1"/>
    <w:qFormat/>
    <w:rsid w:val="00B21F8A"/>
    <w:pPr>
      <w:spacing w:after="0" w:line="240" w:lineRule="auto"/>
    </w:pPr>
    <w:rPr>
      <w:rFonts w:ascii="Calibri" w:eastAsia="Calibri" w:hAnsi="Calibri" w:cs="Times New Roman"/>
    </w:rPr>
  </w:style>
  <w:style w:type="character" w:customStyle="1" w:styleId="A0">
    <w:name w:val="A0"/>
    <w:uiPriority w:val="99"/>
    <w:rsid w:val="00B21F8A"/>
    <w:rPr>
      <w:rFonts w:cs="Myriad Pro"/>
      <w:color w:val="000000"/>
      <w:sz w:val="20"/>
      <w:szCs w:val="20"/>
    </w:rPr>
  </w:style>
  <w:style w:type="paragraph" w:styleId="Header">
    <w:name w:val="header"/>
    <w:basedOn w:val="Normal"/>
    <w:link w:val="HeaderChar"/>
    <w:uiPriority w:val="99"/>
    <w:rsid w:val="0073590D"/>
    <w:pPr>
      <w:tabs>
        <w:tab w:val="center" w:pos="4153"/>
        <w:tab w:val="right" w:pos="8306"/>
      </w:tabs>
    </w:pPr>
    <w:rPr>
      <w:rFonts w:ascii="Verdana" w:hAnsi="Verdana" w:cs="Verdana"/>
      <w:lang w:eastAsia="en-GB"/>
    </w:rPr>
  </w:style>
  <w:style w:type="character" w:customStyle="1" w:styleId="HeaderChar">
    <w:name w:val="Header Char"/>
    <w:basedOn w:val="DefaultParagraphFont"/>
    <w:link w:val="Header"/>
    <w:uiPriority w:val="99"/>
    <w:rsid w:val="0073590D"/>
    <w:rPr>
      <w:rFonts w:ascii="Verdana" w:eastAsia="Times New Roman" w:hAnsi="Verdana" w:cs="Verdana"/>
      <w:sz w:val="20"/>
      <w:szCs w:val="20"/>
      <w:lang w:eastAsia="en-GB"/>
    </w:rPr>
  </w:style>
  <w:style w:type="paragraph" w:customStyle="1" w:styleId="Normal0">
    <w:name w:val="__Normal"/>
    <w:basedOn w:val="Normal"/>
    <w:uiPriority w:val="99"/>
    <w:semiHidden/>
    <w:rsid w:val="0073590D"/>
    <w:pPr>
      <w:spacing w:after="240"/>
      <w:contextualSpacing/>
    </w:pPr>
    <w:rPr>
      <w:rFonts w:ascii="Verdana" w:hAnsi="Verdana" w:cs="Verdana"/>
      <w:lang w:eastAsia="en-GB"/>
    </w:rPr>
  </w:style>
  <w:style w:type="paragraph" w:customStyle="1" w:styleId="Bodytext0">
    <w:name w:val="_Body text"/>
    <w:basedOn w:val="Normal0"/>
    <w:uiPriority w:val="99"/>
    <w:rsid w:val="0073590D"/>
    <w:pPr>
      <w:contextualSpacing w:val="0"/>
    </w:pPr>
  </w:style>
  <w:style w:type="character" w:customStyle="1" w:styleId="BalloonTextChar">
    <w:name w:val="Balloon Text Char"/>
    <w:basedOn w:val="DefaultParagraphFont"/>
    <w:link w:val="BalloonText"/>
    <w:uiPriority w:val="99"/>
    <w:semiHidden/>
    <w:rsid w:val="0073590D"/>
    <w:rPr>
      <w:rFonts w:ascii="Tahoma" w:eastAsia="Times New Roman" w:hAnsi="Tahoma" w:cs="Tahoma"/>
      <w:sz w:val="16"/>
      <w:szCs w:val="16"/>
      <w:lang w:eastAsia="en-GB"/>
    </w:rPr>
  </w:style>
  <w:style w:type="paragraph" w:styleId="BalloonText">
    <w:name w:val="Balloon Text"/>
    <w:basedOn w:val="Normal"/>
    <w:link w:val="BalloonTextChar"/>
    <w:uiPriority w:val="99"/>
    <w:semiHidden/>
    <w:rsid w:val="0073590D"/>
    <w:rPr>
      <w:rFonts w:ascii="Tahoma" w:hAnsi="Tahoma" w:cs="Tahoma"/>
      <w:sz w:val="16"/>
      <w:szCs w:val="16"/>
      <w:lang w:eastAsia="en-GB"/>
    </w:rPr>
  </w:style>
  <w:style w:type="paragraph" w:customStyle="1" w:styleId="Division">
    <w:name w:val="_Division"/>
    <w:basedOn w:val="Companyaddress"/>
    <w:uiPriority w:val="99"/>
    <w:rsid w:val="0073590D"/>
    <w:pPr>
      <w:framePr w:wrap="around"/>
      <w:spacing w:after="80"/>
    </w:pPr>
    <w:rPr>
      <w:b/>
      <w:bCs/>
      <w:caps/>
      <w:color w:val="9D1348"/>
    </w:rPr>
  </w:style>
  <w:style w:type="paragraph" w:customStyle="1" w:styleId="Companyaddress">
    <w:name w:val="_Company address"/>
    <w:basedOn w:val="Normal"/>
    <w:uiPriority w:val="99"/>
    <w:rsid w:val="0073590D"/>
    <w:pPr>
      <w:framePr w:wrap="around" w:vAnchor="page" w:hAnchor="page" w:x="8648" w:y="2212" w:anchorLock="1"/>
    </w:pPr>
    <w:rPr>
      <w:rFonts w:ascii="Verdana" w:hAnsi="Verdana" w:cs="Verdana"/>
      <w:sz w:val="16"/>
      <w:szCs w:val="16"/>
      <w:lang w:eastAsia="en-GB"/>
    </w:rPr>
  </w:style>
  <w:style w:type="paragraph" w:customStyle="1" w:styleId="Recipientaddress">
    <w:name w:val="_Recipient address"/>
    <w:basedOn w:val="Normal0"/>
    <w:uiPriority w:val="99"/>
    <w:rsid w:val="0073590D"/>
    <w:pPr>
      <w:spacing w:after="0"/>
      <w:contextualSpacing w:val="0"/>
    </w:pPr>
  </w:style>
  <w:style w:type="paragraph" w:customStyle="1" w:styleId="Subject">
    <w:name w:val="_Subject"/>
    <w:basedOn w:val="Normal0"/>
    <w:uiPriority w:val="99"/>
    <w:rsid w:val="0073590D"/>
    <w:rPr>
      <w:b/>
      <w:bCs/>
    </w:rPr>
  </w:style>
  <w:style w:type="paragraph" w:customStyle="1" w:styleId="Date">
    <w:name w:val="_Date"/>
    <w:basedOn w:val="Normal0"/>
    <w:uiPriority w:val="99"/>
    <w:rsid w:val="0073590D"/>
    <w:pPr>
      <w:spacing w:after="480"/>
    </w:pPr>
  </w:style>
  <w:style w:type="paragraph" w:customStyle="1" w:styleId="Salutation">
    <w:name w:val="_Salutation"/>
    <w:basedOn w:val="Normal0"/>
    <w:uiPriority w:val="99"/>
    <w:rsid w:val="0073590D"/>
    <w:pPr>
      <w:contextualSpacing w:val="0"/>
    </w:pPr>
  </w:style>
  <w:style w:type="paragraph" w:customStyle="1" w:styleId="Senderdetails">
    <w:name w:val="_Sender details"/>
    <w:basedOn w:val="Normal0"/>
    <w:uiPriority w:val="99"/>
    <w:rsid w:val="0073590D"/>
  </w:style>
  <w:style w:type="character" w:customStyle="1" w:styleId="Sendername">
    <w:name w:val="_Sender name"/>
    <w:basedOn w:val="DefaultParagraphFont"/>
    <w:uiPriority w:val="99"/>
    <w:rsid w:val="0073590D"/>
    <w:rPr>
      <w:rFonts w:ascii="Verdana" w:hAnsi="Verdana" w:cs="Verdana"/>
      <w:b/>
      <w:bCs/>
    </w:rPr>
  </w:style>
  <w:style w:type="paragraph" w:customStyle="1" w:styleId="Legalinformation">
    <w:name w:val="_Legal information"/>
    <w:basedOn w:val="Normal0"/>
    <w:uiPriority w:val="99"/>
    <w:rsid w:val="0073590D"/>
    <w:pPr>
      <w:spacing w:before="120" w:after="0"/>
      <w:contextualSpacing w:val="0"/>
    </w:pPr>
    <w:rPr>
      <w:sz w:val="12"/>
      <w:szCs w:val="12"/>
    </w:rPr>
  </w:style>
  <w:style w:type="paragraph" w:customStyle="1" w:styleId="Webaddress">
    <w:name w:val="_Web address"/>
    <w:basedOn w:val="Companyaddress"/>
    <w:uiPriority w:val="99"/>
    <w:rsid w:val="0073590D"/>
    <w:pPr>
      <w:framePr w:wrap="around" w:vAnchor="margin" w:hAnchor="text" w:xAlign="left" w:y="2439" w:anchorLock="0"/>
      <w:spacing w:before="80"/>
      <w:suppressOverlap/>
    </w:pPr>
  </w:style>
  <w:style w:type="paragraph" w:customStyle="1" w:styleId="Sign-off">
    <w:name w:val="_Sign-off"/>
    <w:basedOn w:val="Bodytext0"/>
    <w:uiPriority w:val="99"/>
    <w:rsid w:val="0073590D"/>
    <w:pPr>
      <w:spacing w:after="960"/>
    </w:pPr>
  </w:style>
  <w:style w:type="paragraph" w:styleId="BodyText2">
    <w:name w:val="Body Text 2"/>
    <w:basedOn w:val="Normal"/>
    <w:link w:val="BodyText2Char"/>
    <w:uiPriority w:val="99"/>
    <w:rsid w:val="0073590D"/>
    <w:pPr>
      <w:spacing w:after="120" w:line="480" w:lineRule="auto"/>
    </w:pPr>
    <w:rPr>
      <w:rFonts w:ascii="Verdana" w:hAnsi="Verdana" w:cs="Verdana"/>
      <w:lang w:eastAsia="en-GB"/>
    </w:rPr>
  </w:style>
  <w:style w:type="character" w:customStyle="1" w:styleId="BodyText2Char">
    <w:name w:val="Body Text 2 Char"/>
    <w:basedOn w:val="DefaultParagraphFont"/>
    <w:link w:val="BodyText2"/>
    <w:uiPriority w:val="99"/>
    <w:rsid w:val="0073590D"/>
    <w:rPr>
      <w:rFonts w:ascii="Verdana" w:eastAsia="Times New Roman" w:hAnsi="Verdana" w:cs="Verdana"/>
      <w:sz w:val="20"/>
      <w:szCs w:val="20"/>
      <w:lang w:eastAsia="en-GB"/>
    </w:rPr>
  </w:style>
  <w:style w:type="paragraph" w:styleId="ListParagraph">
    <w:name w:val="List Paragraph"/>
    <w:basedOn w:val="Normal"/>
    <w:uiPriority w:val="34"/>
    <w:qFormat/>
    <w:rsid w:val="0073590D"/>
    <w:pPr>
      <w:ind w:left="720"/>
      <w:contextualSpacing/>
    </w:pPr>
  </w:style>
  <w:style w:type="character" w:styleId="PageNumber">
    <w:name w:val="page number"/>
    <w:basedOn w:val="DefaultParagraphFont"/>
    <w:uiPriority w:val="99"/>
    <w:rsid w:val="0073590D"/>
  </w:style>
  <w:style w:type="paragraph" w:styleId="Caption">
    <w:name w:val="caption"/>
    <w:basedOn w:val="Normal"/>
    <w:next w:val="Normal"/>
    <w:uiPriority w:val="99"/>
    <w:qFormat/>
    <w:rsid w:val="0073590D"/>
    <w:pPr>
      <w:pBdr>
        <w:top w:val="single" w:sz="12" w:space="1" w:color="auto" w:shadow="1"/>
        <w:left w:val="single" w:sz="12" w:space="4" w:color="auto" w:shadow="1"/>
        <w:bottom w:val="single" w:sz="12" w:space="1" w:color="auto" w:shadow="1"/>
        <w:right w:val="single" w:sz="12" w:space="4" w:color="auto" w:shadow="1"/>
      </w:pBdr>
      <w:ind w:right="43"/>
    </w:pPr>
    <w:rPr>
      <w:b/>
      <w:bCs/>
      <w:sz w:val="32"/>
      <w:szCs w:val="32"/>
    </w:rPr>
  </w:style>
  <w:style w:type="paragraph" w:styleId="CommentText">
    <w:name w:val="annotation text"/>
    <w:basedOn w:val="Normal"/>
    <w:link w:val="CommentTextChar"/>
    <w:uiPriority w:val="99"/>
    <w:semiHidden/>
    <w:rsid w:val="0073590D"/>
  </w:style>
  <w:style w:type="character" w:customStyle="1" w:styleId="CommentTextChar">
    <w:name w:val="Comment Text Char"/>
    <w:basedOn w:val="DefaultParagraphFont"/>
    <w:link w:val="CommentText"/>
    <w:uiPriority w:val="99"/>
    <w:semiHidden/>
    <w:rsid w:val="0073590D"/>
    <w:rPr>
      <w:rFonts w:ascii="Arial" w:eastAsia="Times New Roman" w:hAnsi="Arial" w:cs="Arial"/>
      <w:sz w:val="20"/>
      <w:szCs w:val="20"/>
    </w:rPr>
  </w:style>
  <w:style w:type="character" w:customStyle="1" w:styleId="CommentSubjectChar">
    <w:name w:val="Comment Subject Char"/>
    <w:basedOn w:val="CommentTextChar"/>
    <w:link w:val="CommentSubject"/>
    <w:uiPriority w:val="99"/>
    <w:semiHidden/>
    <w:rsid w:val="0073590D"/>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rsid w:val="0073590D"/>
    <w:rPr>
      <w:b/>
      <w:bCs/>
    </w:rPr>
  </w:style>
  <w:style w:type="character" w:styleId="FollowedHyperlink">
    <w:name w:val="FollowedHyperlink"/>
    <w:basedOn w:val="DefaultParagraphFont"/>
    <w:uiPriority w:val="99"/>
    <w:rsid w:val="0073590D"/>
    <w:rPr>
      <w:color w:val="800080"/>
      <w:u w:val="single"/>
    </w:rPr>
  </w:style>
  <w:style w:type="paragraph" w:styleId="Title">
    <w:name w:val="Title"/>
    <w:basedOn w:val="Normal"/>
    <w:link w:val="TitleChar"/>
    <w:uiPriority w:val="99"/>
    <w:qFormat/>
    <w:rsid w:val="0073590D"/>
    <w:pPr>
      <w:pBdr>
        <w:bottom w:val="single" w:sz="8" w:space="3" w:color="auto"/>
      </w:pBdr>
      <w:spacing w:after="360"/>
      <w:outlineLvl w:val="0"/>
    </w:pPr>
    <w:rPr>
      <w:rFonts w:ascii="Trebuchet MS" w:hAnsi="Trebuchet MS" w:cs="Trebuchet MS"/>
      <w:b/>
      <w:bCs/>
      <w:kern w:val="28"/>
      <w:sz w:val="36"/>
      <w:szCs w:val="36"/>
      <w:lang w:eastAsia="en-GB"/>
    </w:rPr>
  </w:style>
  <w:style w:type="character" w:customStyle="1" w:styleId="TitleChar">
    <w:name w:val="Title Char"/>
    <w:basedOn w:val="DefaultParagraphFont"/>
    <w:link w:val="Title"/>
    <w:uiPriority w:val="99"/>
    <w:rsid w:val="0073590D"/>
    <w:rPr>
      <w:rFonts w:ascii="Trebuchet MS" w:eastAsia="Times New Roman" w:hAnsi="Trebuchet MS" w:cs="Trebuchet MS"/>
      <w:b/>
      <w:bCs/>
      <w:kern w:val="28"/>
      <w:sz w:val="36"/>
      <w:szCs w:val="36"/>
      <w:lang w:eastAsia="en-GB"/>
    </w:rPr>
  </w:style>
  <w:style w:type="character" w:styleId="Strong">
    <w:name w:val="Strong"/>
    <w:basedOn w:val="DefaultParagraphFont"/>
    <w:uiPriority w:val="99"/>
    <w:qFormat/>
    <w:rsid w:val="0073590D"/>
    <w:rPr>
      <w:b/>
      <w:bCs/>
    </w:rPr>
  </w:style>
  <w:style w:type="character" w:customStyle="1" w:styleId="WW8Num2z0">
    <w:name w:val="WW8Num2z0"/>
    <w:uiPriority w:val="99"/>
    <w:rsid w:val="0073590D"/>
    <w:rPr>
      <w:rFonts w:ascii="Symbol" w:hAnsi="Symbol" w:cs="Symbol"/>
    </w:rPr>
  </w:style>
  <w:style w:type="paragraph" w:customStyle="1" w:styleId="FORPEARSONUSE">
    <w:name w:val="FOR PEARSON USE"/>
    <w:basedOn w:val="Normal"/>
    <w:uiPriority w:val="99"/>
    <w:rsid w:val="0073590D"/>
    <w:pPr>
      <w:ind w:left="-403"/>
    </w:pPr>
    <w:rPr>
      <w:rFonts w:ascii="Verdana" w:hAnsi="Verdana" w:cs="Verdana"/>
      <w:b/>
      <w:bCs/>
      <w:sz w:val="24"/>
      <w:szCs w:val="24"/>
      <w:lang w:eastAsia="en-GB"/>
    </w:rPr>
  </w:style>
  <w:style w:type="paragraph" w:customStyle="1" w:styleId="MAINHEADING">
    <w:name w:val="MAIN HEADING"/>
    <w:basedOn w:val="Heading3"/>
    <w:uiPriority w:val="99"/>
    <w:rsid w:val="0073590D"/>
    <w:pPr>
      <w:pBdr>
        <w:top w:val="none" w:sz="0" w:space="0" w:color="auto"/>
        <w:left w:val="none" w:sz="0" w:space="0" w:color="auto"/>
        <w:bottom w:val="none" w:sz="0" w:space="0" w:color="auto"/>
        <w:right w:val="none" w:sz="0" w:space="0" w:color="auto"/>
      </w:pBdr>
      <w:shd w:val="clear" w:color="auto" w:fill="auto"/>
      <w:spacing w:before="240" w:after="60"/>
      <w:ind w:left="-426" w:right="170"/>
    </w:pPr>
    <w:rPr>
      <w:rFonts w:ascii="Verdana" w:hAnsi="Verdana" w:cs="Verdana"/>
      <w:color w:val="364395"/>
      <w:sz w:val="28"/>
      <w:szCs w:val="28"/>
      <w:lang w:val="fr-FR" w:eastAsia="en-GB"/>
    </w:rPr>
  </w:style>
  <w:style w:type="table" w:styleId="TableGrid">
    <w:name w:val="Table Grid"/>
    <w:basedOn w:val="TableNormal"/>
    <w:uiPriority w:val="99"/>
    <w:rsid w:val="0098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Normal"/>
    <w:uiPriority w:val="99"/>
    <w:rsid w:val="00933A6F"/>
    <w:pPr>
      <w:spacing w:line="320" w:lineRule="atLeast"/>
      <w:ind w:left="1440"/>
      <w:jc w:val="both"/>
    </w:pPr>
    <w:rPr>
      <w:rFonts w:cs="Times New Roman"/>
      <w:noProof/>
    </w:rPr>
  </w:style>
  <w:style w:type="character" w:customStyle="1" w:styleId="searchword1">
    <w:name w:val="searchword1"/>
    <w:basedOn w:val="DefaultParagraphFont"/>
    <w:rsid w:val="00933A6F"/>
    <w:rPr>
      <w:shd w:val="clear" w:color="auto" w:fill="FFFF00"/>
    </w:rPr>
  </w:style>
  <w:style w:type="paragraph" w:customStyle="1" w:styleId="Default">
    <w:name w:val="Default"/>
    <w:rsid w:val="00744D1D"/>
    <w:pPr>
      <w:autoSpaceDE w:val="0"/>
      <w:autoSpaceDN w:val="0"/>
      <w:adjustRightInd w:val="0"/>
      <w:spacing w:after="0" w:line="240" w:lineRule="auto"/>
    </w:pPr>
    <w:rPr>
      <w:rFonts w:ascii="Arial" w:hAnsi="Arial" w:cs="Arial"/>
      <w:color w:val="000000"/>
      <w:sz w:val="24"/>
      <w:szCs w:val="24"/>
      <w:lang w:val="en-US"/>
    </w:rPr>
  </w:style>
  <w:style w:type="numbering" w:customStyle="1" w:styleId="NoList1">
    <w:name w:val="No List1"/>
    <w:next w:val="NoList"/>
    <w:uiPriority w:val="99"/>
    <w:semiHidden/>
    <w:unhideWhenUsed/>
    <w:rsid w:val="00022085"/>
  </w:style>
  <w:style w:type="paragraph" w:customStyle="1" w:styleId="TableParagraph">
    <w:name w:val="Table Paragraph"/>
    <w:basedOn w:val="Normal"/>
    <w:uiPriority w:val="1"/>
    <w:qFormat/>
    <w:rsid w:val="00022085"/>
    <w:pPr>
      <w:widowControl w:val="0"/>
    </w:pPr>
    <w:rPr>
      <w:rFonts w:asciiTheme="minorHAnsi" w:eastAsiaTheme="minorHAnsi" w:hAnsiTheme="minorHAnsi" w:cstheme="minorBidi"/>
      <w:sz w:val="22"/>
      <w:szCs w:val="22"/>
      <w:lang w:val="en-US"/>
    </w:rPr>
  </w:style>
  <w:style w:type="numbering" w:customStyle="1" w:styleId="NoList2">
    <w:name w:val="No List2"/>
    <w:next w:val="NoList"/>
    <w:uiPriority w:val="99"/>
    <w:semiHidden/>
    <w:unhideWhenUsed/>
    <w:rsid w:val="001252E7"/>
  </w:style>
  <w:style w:type="numbering" w:customStyle="1" w:styleId="NoList3">
    <w:name w:val="No List3"/>
    <w:next w:val="NoList"/>
    <w:uiPriority w:val="99"/>
    <w:semiHidden/>
    <w:unhideWhenUsed/>
    <w:rsid w:val="00946C91"/>
  </w:style>
  <w:style w:type="numbering" w:customStyle="1" w:styleId="NoList4">
    <w:name w:val="No List4"/>
    <w:next w:val="NoList"/>
    <w:uiPriority w:val="99"/>
    <w:semiHidden/>
    <w:unhideWhenUsed/>
    <w:rsid w:val="003115A6"/>
  </w:style>
  <w:style w:type="numbering" w:customStyle="1" w:styleId="NoList5">
    <w:name w:val="No List5"/>
    <w:next w:val="NoList"/>
    <w:uiPriority w:val="99"/>
    <w:semiHidden/>
    <w:unhideWhenUsed/>
    <w:rsid w:val="003115A6"/>
  </w:style>
  <w:style w:type="character" w:styleId="CommentReference">
    <w:name w:val="annotation reference"/>
    <w:basedOn w:val="DefaultParagraphFont"/>
    <w:uiPriority w:val="99"/>
    <w:semiHidden/>
    <w:unhideWhenUsed/>
    <w:rsid w:val="00CF3568"/>
    <w:rPr>
      <w:sz w:val="16"/>
      <w:szCs w:val="16"/>
    </w:rPr>
  </w:style>
  <w:style w:type="paragraph" w:customStyle="1" w:styleId="Chead">
    <w:name w:val="C head"/>
    <w:next w:val="Normal"/>
    <w:rsid w:val="00A9762D"/>
    <w:pPr>
      <w:spacing w:before="240" w:after="120" w:line="240" w:lineRule="auto"/>
    </w:pPr>
    <w:rPr>
      <w:rFonts w:ascii="Verdana" w:eastAsia="Times New Roman" w:hAnsi="Verdan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access-arrangements-and-special-consideration" TargetMode="External"/><Relationship Id="rId18" Type="http://schemas.openxmlformats.org/officeDocument/2006/relationships/hyperlink" Target="https://qualifications.pearson.com/en/support/support-topics/centre-administration/exam-administration-and-guidance-lcci.html" TargetMode="External"/><Relationship Id="rId26" Type="http://schemas.openxmlformats.org/officeDocument/2006/relationships/hyperlink" Target="https://qualifications.pearson.com/en/support/support-topics/centre-administration/information-manual.html" TargetMode="External"/><Relationship Id="rId39" Type="http://schemas.openxmlformats.org/officeDocument/2006/relationships/hyperlink" Target="https://qualifications.pearson.com/content/dam/pdf/Support/policies-for-centres-learners-and-employees/policy-on-the-removal-of-centre-and-programme-approval.pdf" TargetMode="External"/><Relationship Id="rId21" Type="http://schemas.openxmlformats.org/officeDocument/2006/relationships/hyperlink" Target="https://www.qualificationswales.org/english/our-work/our-regulatory-documents/conditions/" TargetMode="External"/><Relationship Id="rId34" Type="http://schemas.openxmlformats.org/officeDocument/2006/relationships/hyperlink" Target="https://www.officeforstudents.org.uk/" TargetMode="External"/><Relationship Id="rId42" Type="http://schemas.openxmlformats.org/officeDocument/2006/relationships/hyperlink" Target="https://qualifications.pearson.com/en/support/support-topics/centre-administration/fees.html" TargetMode="External"/><Relationship Id="rId47" Type="http://schemas.openxmlformats.org/officeDocument/2006/relationships/hyperlink" Target="https://qualifications.pearson.com/content/dam/pdf/Support/policies-for-centres-learners-and-employees/Pearson-distance-assessment-and-learning-policy.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jcq.org.uk/exams-office/non-examination-assessments" TargetMode="External"/><Relationship Id="rId29" Type="http://schemas.openxmlformats.org/officeDocument/2006/relationships/hyperlink" Target="https://www.gov.uk/guidance/ofqual-handbook" TargetMode="External"/><Relationship Id="rId11" Type="http://schemas.openxmlformats.org/officeDocument/2006/relationships/footer" Target="footer2.xml"/><Relationship Id="rId24" Type="http://schemas.openxmlformats.org/officeDocument/2006/relationships/hyperlink" Target="https://qualifications.pearson.com/en/support/support-topics/understanding-our-qualifications/policies-for-centres-learners-and-employees.html" TargetMode="External"/><Relationship Id="rId32" Type="http://schemas.openxmlformats.org/officeDocument/2006/relationships/hyperlink" Target="https://www.qualificationswales.org/english/" TargetMode="External"/><Relationship Id="rId37" Type="http://schemas.openxmlformats.org/officeDocument/2006/relationships/hyperlink" Target="https://qualifications.pearson.com/content/dam/pdf/BTEC-Higher-Nationals/marketing_toolkit/btec_approved_centre_guidelines_2017.pdf" TargetMode="External"/><Relationship Id="rId40" Type="http://schemas.openxmlformats.org/officeDocument/2006/relationships/hyperlink" Target="https://qualifications.pearson.com/content/dam/pdf/Support/policies-for-centres-learners-and-employees/policy-on-the-removal-of-centre-and-programme-approval.pdf" TargetMode="External"/><Relationship Id="rId45" Type="http://schemas.openxmlformats.org/officeDocument/2006/relationships/hyperlink" Target="https://qualifications.pearson.com/en/support/support-topics/registrations-and-entries/academic-registrations-and-entries/registration-and-entry-fees.html" TargetMode="External"/><Relationship Id="rId5" Type="http://schemas.openxmlformats.org/officeDocument/2006/relationships/webSettings" Target="webSettings.xml"/><Relationship Id="rId15" Type="http://schemas.openxmlformats.org/officeDocument/2006/relationships/hyperlink" Target="https://www.jcq.org.uk/exams-office/ice---instructions-for-conducting-examinations/instructions-for-conducting-examinations-2018-2019" TargetMode="External"/><Relationship Id="rId23" Type="http://schemas.openxmlformats.org/officeDocument/2006/relationships/hyperlink" Target="https://accreditation.sqa.org.uk/accreditation/Regulation/Regulatory_Requirements" TargetMode="External"/><Relationship Id="rId28" Type="http://schemas.openxmlformats.org/officeDocument/2006/relationships/hyperlink" Target="https://www.jcq.org.uk/" TargetMode="External"/><Relationship Id="rId36" Type="http://schemas.openxmlformats.org/officeDocument/2006/relationships/hyperlink" Target="https://www.qaa.ac.uk/"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qualifications.pearson.com/en/about-us/customer-pledge.html" TargetMode="External"/><Relationship Id="rId31" Type="http://schemas.openxmlformats.org/officeDocument/2006/relationships/hyperlink" Target="https://www.sqa.org.uk/sqa/70972.html" TargetMode="External"/><Relationship Id="rId44" Type="http://schemas.openxmlformats.org/officeDocument/2006/relationships/hyperlink" Target="https://qualifications.pearson.com/en/support/support-topics/registrations-and-entries/academic-registrations-and-entries/registration-and-entry-fee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jcq.org.uk/exams-office/malpractice" TargetMode="External"/><Relationship Id="rId22" Type="http://schemas.openxmlformats.org/officeDocument/2006/relationships/hyperlink" Target="http://ccea.org.uk/regulation/compliance/conditions_recognition" TargetMode="External"/><Relationship Id="rId27" Type="http://schemas.openxmlformats.org/officeDocument/2006/relationships/hyperlink" Target="https://www.jcq.org.uk/" TargetMode="External"/><Relationship Id="rId30" Type="http://schemas.openxmlformats.org/officeDocument/2006/relationships/hyperlink" Target="https://www.gov.uk/guidance/ofqual-handbook" TargetMode="External"/><Relationship Id="rId35" Type="http://schemas.openxmlformats.org/officeDocument/2006/relationships/hyperlink" Target="https://www.qaa.ac.uk/" TargetMode="External"/><Relationship Id="rId43" Type="http://schemas.openxmlformats.org/officeDocument/2006/relationships/hyperlink" Target="https://qualifications.pearson.com/en/support/support-topics/centre-administration/fees.html"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jcq.org.uk/exams-office/general-regulations" TargetMode="External"/><Relationship Id="rId17" Type="http://schemas.openxmlformats.org/officeDocument/2006/relationships/hyperlink" Target="https://qualifications.pearson.com/content/dam/pdf/about/LCCI/exam-admin/LCCI_ICE_document_Version_1_June%202017.pdf" TargetMode="External"/><Relationship Id="rId25" Type="http://schemas.openxmlformats.org/officeDocument/2006/relationships/hyperlink" Target="https://qualifications.pearson.com/en/support/support-topics/understanding-our-qualifications/policies-for-centres-learners-and-employees.html" TargetMode="External"/><Relationship Id="rId33" Type="http://schemas.openxmlformats.org/officeDocument/2006/relationships/hyperlink" Target="http://ccea.org.uk/" TargetMode="External"/><Relationship Id="rId38" Type="http://schemas.openxmlformats.org/officeDocument/2006/relationships/hyperlink" Target="https://qualifications.pearson.com/content/dam/pdf/BTEC-Higher-Nationals/marketing_toolkit/btec_approved_centre_guidelines_2017.pdf" TargetMode="External"/><Relationship Id="rId46" Type="http://schemas.openxmlformats.org/officeDocument/2006/relationships/hyperlink" Target="https://qualifications.pearson.com/en/support/support-topics/centre-administration/invoicing.html" TargetMode="External"/><Relationship Id="rId20" Type="http://schemas.openxmlformats.org/officeDocument/2006/relationships/hyperlink" Target="https://www.gov.uk/guidance/ofqual-handbook" TargetMode="External"/><Relationship Id="rId41" Type="http://schemas.openxmlformats.org/officeDocument/2006/relationships/hyperlink" Target="https://qualifications.pearson.com/en/support/support-topics/centre-administration/fee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3175F-8413-48D1-B5FC-D4C28151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harries_b</dc:creator>
  <cp:keywords/>
  <dc:description/>
  <cp:lastModifiedBy>Letitia Rowan</cp:lastModifiedBy>
  <cp:revision>2</cp:revision>
  <cp:lastPrinted>2018-05-24T11:46:00Z</cp:lastPrinted>
  <dcterms:created xsi:type="dcterms:W3CDTF">2022-04-27T14:01:00Z</dcterms:created>
  <dcterms:modified xsi:type="dcterms:W3CDTF">2022-04-27T14:01:00Z</dcterms:modified>
</cp:coreProperties>
</file>