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C478" w14:textId="7901A8C8" w:rsidR="00105005" w:rsidRPr="005E21C3" w:rsidRDefault="00105005" w:rsidP="00A224B5">
      <w:pPr>
        <w:spacing w:after="0" w:line="240" w:lineRule="auto"/>
        <w:rPr>
          <w:rFonts w:ascii="Arial" w:eastAsia="BritishCouncilSans-Regular" w:hAnsi="Arial" w:cs="Arial"/>
          <w:b/>
          <w:color w:val="230859"/>
          <w:kern w:val="0"/>
          <w:sz w:val="56"/>
          <w:szCs w:val="56"/>
          <w14:ligatures w14:val="none"/>
        </w:rPr>
      </w:pPr>
      <w:r w:rsidRPr="005E21C3">
        <w:rPr>
          <w:rFonts w:ascii="Arial" w:eastAsia="MS PGothic" w:hAnsi="Arial" w:cs="Arial"/>
          <w:b/>
          <w:color w:val="B25EFF"/>
          <w:spacing w:val="-20"/>
          <w:kern w:val="0"/>
          <w:sz w:val="56"/>
          <w:szCs w:val="56"/>
          <w14:ligatures w14:val="none"/>
        </w:rPr>
        <w:t xml:space="preserve">Terms of </w:t>
      </w:r>
      <w:r w:rsidR="007F085C" w:rsidRPr="005E21C3">
        <w:rPr>
          <w:rFonts w:ascii="Arial" w:eastAsia="MS PGothic" w:hAnsi="Arial" w:cs="Arial"/>
          <w:b/>
          <w:color w:val="B25EFF"/>
          <w:spacing w:val="-20"/>
          <w:kern w:val="0"/>
          <w:sz w:val="56"/>
          <w:szCs w:val="56"/>
          <w14:ligatures w14:val="none"/>
        </w:rPr>
        <w:t>R</w:t>
      </w:r>
      <w:r w:rsidRPr="005E21C3">
        <w:rPr>
          <w:rFonts w:ascii="Arial" w:eastAsia="MS PGothic" w:hAnsi="Arial" w:cs="Arial"/>
          <w:b/>
          <w:color w:val="B25EFF"/>
          <w:spacing w:val="-20"/>
          <w:kern w:val="0"/>
          <w:sz w:val="56"/>
          <w:szCs w:val="56"/>
          <w14:ligatures w14:val="none"/>
        </w:rPr>
        <w:t xml:space="preserve">eference </w:t>
      </w:r>
    </w:p>
    <w:p w14:paraId="653B926B" w14:textId="77777777" w:rsidR="00671170" w:rsidRPr="00A224B5" w:rsidRDefault="00671170" w:rsidP="00A224B5">
      <w:pPr>
        <w:spacing w:after="0" w:line="240" w:lineRule="auto"/>
        <w:rPr>
          <w:rFonts w:ascii="Arial" w:eastAsia="BritishCouncilSans-Regular" w:hAnsi="Arial" w:cs="Arial"/>
          <w:b/>
          <w:color w:val="230859"/>
          <w:kern w:val="0"/>
          <w14:ligatures w14:val="none"/>
        </w:rPr>
      </w:pPr>
    </w:p>
    <w:p w14:paraId="01240338" w14:textId="7B8F89E7" w:rsidR="00105005" w:rsidRPr="00A224B5" w:rsidRDefault="00105005" w:rsidP="00A224B5">
      <w:pPr>
        <w:spacing w:after="0" w:line="240" w:lineRule="auto"/>
        <w:rPr>
          <w:rFonts w:ascii="Arial" w:eastAsia="BritishCouncilSans-Regular" w:hAnsi="Arial" w:cs="Arial"/>
          <w:b/>
          <w:color w:val="230859"/>
          <w:kern w:val="0"/>
          <w14:ligatures w14:val="none"/>
        </w:rPr>
      </w:pPr>
      <w:r w:rsidRPr="00A224B5">
        <w:rPr>
          <w:rFonts w:ascii="Arial" w:eastAsia="BritishCouncilSans-Regular" w:hAnsi="Arial" w:cs="Arial"/>
          <w:b/>
          <w:color w:val="230859"/>
          <w:kern w:val="0"/>
          <w:sz w:val="40"/>
          <w:szCs w:val="40"/>
          <w14:ligatures w14:val="none"/>
        </w:rPr>
        <w:t>Purpose</w:t>
      </w:r>
      <w:r w:rsidR="00733CC1" w:rsidRPr="00A224B5">
        <w:rPr>
          <w:rFonts w:ascii="Arial" w:eastAsia="BritishCouncilSans-Regular" w:hAnsi="Arial" w:cs="Arial"/>
          <w:b/>
          <w:color w:val="230859"/>
          <w:kern w:val="0"/>
          <w14:ligatures w14:val="none"/>
        </w:rPr>
        <w:br/>
      </w:r>
    </w:p>
    <w:p w14:paraId="5D9C23BB" w14:textId="77777777" w:rsidR="00105005" w:rsidRPr="00A224B5" w:rsidRDefault="00105005" w:rsidP="00A224B5">
      <w:pPr>
        <w:spacing w:after="0" w:line="240" w:lineRule="auto"/>
        <w:rPr>
          <w:rFonts w:ascii="Arial" w:eastAsia="MS PGothic" w:hAnsi="Arial" w:cs="Arial"/>
          <w:color w:val="0070C0"/>
          <w:kern w:val="0"/>
          <w14:ligatures w14:val="none"/>
        </w:rPr>
      </w:pPr>
      <w:r w:rsidRPr="00A224B5">
        <w:rPr>
          <w:rFonts w:ascii="Arial" w:eastAsia="MS PGothic" w:hAnsi="Arial" w:cs="Arial"/>
          <w:color w:val="0070C0"/>
          <w:kern w:val="0"/>
          <w14:ligatures w14:val="none"/>
        </w:rPr>
        <w:t>The specialist contractor terms of reference (ToR) is a document that sets out the specialist contractor’s contribution to the task. The template is designed to set out the aims of the task and what the contractor is responsible for in order to achieve those aims.</w:t>
      </w:r>
    </w:p>
    <w:p w14:paraId="23E7069A" w14:textId="77777777" w:rsidR="00671170" w:rsidRPr="00A224B5" w:rsidRDefault="00671170" w:rsidP="00A224B5">
      <w:pPr>
        <w:spacing w:after="0" w:line="240" w:lineRule="auto"/>
        <w:rPr>
          <w:rFonts w:ascii="Arial" w:eastAsia="MS PGothic" w:hAnsi="Arial" w:cs="Arial"/>
          <w:color w:val="0070C0"/>
          <w:kern w:val="0"/>
          <w14:ligatures w14:val="none"/>
        </w:rPr>
      </w:pPr>
    </w:p>
    <w:tbl>
      <w:tblPr>
        <w:tblStyle w:val="TableGrid1"/>
        <w:tblW w:w="0" w:type="auto"/>
        <w:tblInd w:w="0" w:type="dxa"/>
        <w:tblBorders>
          <w:top w:val="single" w:sz="4" w:space="0" w:color="B25EFF"/>
          <w:left w:val="single" w:sz="4" w:space="0" w:color="B25EFF"/>
          <w:bottom w:val="single" w:sz="4" w:space="0" w:color="B25EFF"/>
          <w:right w:val="single" w:sz="4" w:space="0" w:color="B25EFF"/>
          <w:insideH w:val="single" w:sz="4" w:space="0" w:color="B25EFF"/>
          <w:insideV w:val="single" w:sz="4" w:space="0" w:color="B25EFF"/>
        </w:tblBorders>
        <w:tblLook w:val="01E0" w:firstRow="1" w:lastRow="1" w:firstColumn="1" w:lastColumn="1" w:noHBand="0" w:noVBand="0"/>
      </w:tblPr>
      <w:tblGrid>
        <w:gridCol w:w="3329"/>
        <w:gridCol w:w="6697"/>
      </w:tblGrid>
      <w:tr w:rsidR="00105005" w:rsidRPr="00A224B5" w14:paraId="377DA3E8" w14:textId="77777777" w:rsidTr="008077DE">
        <w:tc>
          <w:tcPr>
            <w:tcW w:w="3329" w:type="dxa"/>
            <w:hideMark/>
          </w:tcPr>
          <w:p w14:paraId="4A13931A"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Document owner</w:t>
            </w:r>
          </w:p>
        </w:tc>
        <w:tc>
          <w:tcPr>
            <w:tcW w:w="6697" w:type="dxa"/>
          </w:tcPr>
          <w:p w14:paraId="6BFF2D66" w14:textId="31047EAF" w:rsidR="00105005" w:rsidRPr="00A224B5" w:rsidRDefault="00E047A5" w:rsidP="00A224B5">
            <w:pPr>
              <w:rPr>
                <w:rFonts w:ascii="Arial" w:eastAsia="Arial Unicode MS" w:hAnsi="Arial" w:cs="Arial"/>
                <w:sz w:val="22"/>
                <w:szCs w:val="22"/>
              </w:rPr>
            </w:pPr>
            <w:r w:rsidRPr="00A224B5">
              <w:rPr>
                <w:rFonts w:ascii="Arial" w:eastAsia="Arial Unicode MS" w:hAnsi="Arial" w:cs="Arial"/>
                <w:sz w:val="22"/>
                <w:szCs w:val="22"/>
              </w:rPr>
              <w:t>Haider Ali Khan</w:t>
            </w:r>
          </w:p>
        </w:tc>
      </w:tr>
      <w:tr w:rsidR="00105005" w:rsidRPr="00A224B5" w14:paraId="1DA0453E" w14:textId="77777777" w:rsidTr="008077DE">
        <w:tc>
          <w:tcPr>
            <w:tcW w:w="3329" w:type="dxa"/>
            <w:hideMark/>
          </w:tcPr>
          <w:p w14:paraId="6A05CCE0"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Document author</w:t>
            </w:r>
          </w:p>
        </w:tc>
        <w:tc>
          <w:tcPr>
            <w:tcW w:w="6697" w:type="dxa"/>
          </w:tcPr>
          <w:p w14:paraId="7B91A628" w14:textId="2F029426" w:rsidR="00105005" w:rsidRPr="00A224B5" w:rsidRDefault="00E047A5" w:rsidP="00A224B5">
            <w:pPr>
              <w:rPr>
                <w:rFonts w:ascii="Arial" w:eastAsia="Arial Unicode MS" w:hAnsi="Arial" w:cs="Arial"/>
                <w:sz w:val="22"/>
                <w:szCs w:val="22"/>
              </w:rPr>
            </w:pPr>
            <w:r w:rsidRPr="00A224B5">
              <w:rPr>
                <w:rFonts w:ascii="Arial" w:eastAsia="Arial Unicode MS" w:hAnsi="Arial" w:cs="Arial"/>
                <w:sz w:val="22"/>
                <w:szCs w:val="22"/>
              </w:rPr>
              <w:t xml:space="preserve">Haider Ali Khan </w:t>
            </w:r>
          </w:p>
        </w:tc>
      </w:tr>
      <w:tr w:rsidR="00105005" w:rsidRPr="00A224B5" w14:paraId="59ACB0E3" w14:textId="77777777" w:rsidTr="008077DE">
        <w:tc>
          <w:tcPr>
            <w:tcW w:w="3329" w:type="dxa"/>
            <w:hideMark/>
          </w:tcPr>
          <w:p w14:paraId="288D26FA"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Current version</w:t>
            </w:r>
          </w:p>
        </w:tc>
        <w:tc>
          <w:tcPr>
            <w:tcW w:w="6697" w:type="dxa"/>
            <w:hideMark/>
          </w:tcPr>
          <w:p w14:paraId="4A1D1B4A"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V1</w:t>
            </w:r>
          </w:p>
        </w:tc>
      </w:tr>
      <w:tr w:rsidR="00105005" w:rsidRPr="00A224B5" w14:paraId="30CA7A11" w14:textId="77777777" w:rsidTr="008077DE">
        <w:tc>
          <w:tcPr>
            <w:tcW w:w="3329" w:type="dxa"/>
            <w:hideMark/>
          </w:tcPr>
          <w:p w14:paraId="510AC77C"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Issue date</w:t>
            </w:r>
          </w:p>
        </w:tc>
        <w:tc>
          <w:tcPr>
            <w:tcW w:w="6697" w:type="dxa"/>
            <w:hideMark/>
          </w:tcPr>
          <w:p w14:paraId="2593C3C7" w14:textId="76F685B2" w:rsidR="00105005" w:rsidRPr="00A224B5" w:rsidRDefault="00772C05" w:rsidP="00A224B5">
            <w:pPr>
              <w:rPr>
                <w:rFonts w:ascii="Arial" w:eastAsia="Arial Unicode MS" w:hAnsi="Arial" w:cs="Arial"/>
                <w:sz w:val="22"/>
                <w:szCs w:val="22"/>
              </w:rPr>
            </w:pPr>
            <w:r>
              <w:rPr>
                <w:rFonts w:ascii="Arial" w:eastAsia="Arial Unicode MS" w:hAnsi="Arial" w:cs="Arial"/>
                <w:sz w:val="22"/>
                <w:szCs w:val="22"/>
              </w:rPr>
              <w:t>16</w:t>
            </w:r>
            <w:r w:rsidR="006E50B9" w:rsidRPr="00A224B5">
              <w:rPr>
                <w:rFonts w:ascii="Arial" w:eastAsia="Arial Unicode MS" w:hAnsi="Arial" w:cs="Arial"/>
                <w:sz w:val="22"/>
                <w:szCs w:val="22"/>
              </w:rPr>
              <w:t xml:space="preserve"> June 2025</w:t>
            </w:r>
          </w:p>
        </w:tc>
      </w:tr>
      <w:tr w:rsidR="00105005" w:rsidRPr="00A224B5" w14:paraId="1E8872BB" w14:textId="77777777" w:rsidTr="008077DE">
        <w:tc>
          <w:tcPr>
            <w:tcW w:w="3329" w:type="dxa"/>
            <w:hideMark/>
          </w:tcPr>
          <w:p w14:paraId="62B9B0AC"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Project reference</w:t>
            </w:r>
          </w:p>
        </w:tc>
        <w:tc>
          <w:tcPr>
            <w:tcW w:w="6697" w:type="dxa"/>
            <w:hideMark/>
          </w:tcPr>
          <w:p w14:paraId="08BB8FCD" w14:textId="79FEC0AC"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C</w:t>
            </w:r>
            <w:r w:rsidR="006E50B9" w:rsidRPr="00A224B5">
              <w:rPr>
                <w:rFonts w:ascii="Arial" w:eastAsia="Arial Unicode MS" w:hAnsi="Arial" w:cs="Arial"/>
                <w:sz w:val="22"/>
                <w:szCs w:val="22"/>
              </w:rPr>
              <w:t>ulture Connects</w:t>
            </w:r>
            <w:r w:rsidRPr="00A224B5">
              <w:rPr>
                <w:rFonts w:ascii="Arial" w:eastAsia="Arial Unicode MS" w:hAnsi="Arial" w:cs="Arial"/>
                <w:sz w:val="22"/>
                <w:szCs w:val="22"/>
              </w:rPr>
              <w:t xml:space="preserve">: </w:t>
            </w:r>
            <w:r w:rsidR="006E50B9" w:rsidRPr="00A224B5">
              <w:rPr>
                <w:rFonts w:ascii="Arial" w:eastAsia="Arial Unicode MS" w:hAnsi="Arial" w:cs="Arial"/>
                <w:sz w:val="22"/>
                <w:szCs w:val="22"/>
              </w:rPr>
              <w:t xml:space="preserve">SoundScape Music Programming </w:t>
            </w:r>
          </w:p>
        </w:tc>
      </w:tr>
      <w:tr w:rsidR="00105005" w:rsidRPr="00A224B5" w14:paraId="0600A3F5" w14:textId="77777777" w:rsidTr="008077DE">
        <w:tc>
          <w:tcPr>
            <w:tcW w:w="3329" w:type="dxa"/>
          </w:tcPr>
          <w:p w14:paraId="73A63FCE"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File location</w:t>
            </w:r>
          </w:p>
        </w:tc>
        <w:tc>
          <w:tcPr>
            <w:tcW w:w="6697" w:type="dxa"/>
          </w:tcPr>
          <w:p w14:paraId="4BEAB3CD" w14:textId="77777777" w:rsidR="00105005" w:rsidRPr="00A224B5" w:rsidRDefault="00105005" w:rsidP="00A224B5">
            <w:pPr>
              <w:rPr>
                <w:rFonts w:ascii="Arial" w:eastAsia="Arial Unicode MS" w:hAnsi="Arial" w:cs="Arial"/>
                <w:sz w:val="22"/>
                <w:szCs w:val="22"/>
              </w:rPr>
            </w:pPr>
            <w:r w:rsidRPr="00A224B5">
              <w:rPr>
                <w:rFonts w:ascii="Arial" w:eastAsia="Arial Unicode MS" w:hAnsi="Arial" w:cs="Arial"/>
                <w:sz w:val="22"/>
                <w:szCs w:val="22"/>
              </w:rPr>
              <w:t>Arts programme folder on teams &lt;&lt;link&gt;&gt;</w:t>
            </w:r>
          </w:p>
        </w:tc>
      </w:tr>
    </w:tbl>
    <w:p w14:paraId="619E915E" w14:textId="77777777" w:rsidR="00105005" w:rsidRPr="00A224B5" w:rsidRDefault="00105005" w:rsidP="00A224B5">
      <w:pPr>
        <w:spacing w:after="0" w:line="240" w:lineRule="auto"/>
        <w:rPr>
          <w:rFonts w:ascii="Arial" w:eastAsia="BritishCouncilSans-Regular" w:hAnsi="Arial" w:cs="Arial"/>
          <w:b/>
          <w:color w:val="230859"/>
          <w:kern w:val="0"/>
          <w14:ligatures w14:val="none"/>
        </w:rPr>
      </w:pPr>
    </w:p>
    <w:p w14:paraId="5D3B36F4" w14:textId="457FFAA6" w:rsidR="00105005" w:rsidRPr="004E03D7" w:rsidRDefault="00105005" w:rsidP="00A224B5">
      <w:pPr>
        <w:spacing w:after="0" w:line="240" w:lineRule="auto"/>
        <w:rPr>
          <w:rFonts w:ascii="Arial" w:eastAsia="BritishCouncilSans-Regular" w:hAnsi="Arial" w:cs="Arial"/>
          <w:b/>
          <w:color w:val="230859"/>
          <w:kern w:val="0"/>
          <w:sz w:val="40"/>
          <w:szCs w:val="40"/>
          <w14:ligatures w14:val="none"/>
        </w:rPr>
      </w:pPr>
      <w:r w:rsidRPr="00A224B5">
        <w:rPr>
          <w:rFonts w:ascii="Arial" w:eastAsia="BritishCouncilSans-Regular" w:hAnsi="Arial" w:cs="Arial"/>
          <w:b/>
          <w:color w:val="230859"/>
          <w:kern w:val="0"/>
          <w:sz w:val="40"/>
          <w:szCs w:val="40"/>
          <w14:ligatures w14:val="none"/>
        </w:rPr>
        <w:t xml:space="preserve">Curator for </w:t>
      </w:r>
      <w:r w:rsidR="00A77E30" w:rsidRPr="00A77E30">
        <w:rPr>
          <w:rFonts w:ascii="Arial" w:eastAsia="BritishCouncilSans-Regular" w:hAnsi="Arial" w:cs="Arial"/>
          <w:b/>
          <w:color w:val="230859"/>
          <w:kern w:val="0"/>
          <w:sz w:val="40"/>
          <w:szCs w:val="40"/>
          <w14:ligatures w14:val="none"/>
        </w:rPr>
        <w:t>SoundScape 2025</w:t>
      </w:r>
      <w:r w:rsidR="004E03D7">
        <w:rPr>
          <w:rFonts w:ascii="Arial" w:eastAsia="BritishCouncilSans-Regular" w:hAnsi="Arial" w:cs="Arial"/>
          <w:b/>
          <w:color w:val="230859"/>
          <w:kern w:val="0"/>
          <w14:ligatures w14:val="none"/>
        </w:rPr>
        <w:br/>
      </w:r>
      <w:r w:rsidR="00A224B5">
        <w:rPr>
          <w:rFonts w:ascii="Arial" w:eastAsia="MS PGothic" w:hAnsi="Arial" w:cs="Arial"/>
          <w:b/>
          <w:kern w:val="0"/>
          <w:sz w:val="32"/>
          <w:szCs w:val="32"/>
          <w14:ligatures w14:val="none"/>
        </w:rPr>
        <w:br/>
      </w:r>
      <w:r w:rsidRPr="00A224B5">
        <w:rPr>
          <w:rFonts w:ascii="Arial" w:eastAsia="MS PGothic" w:hAnsi="Arial" w:cs="Arial"/>
          <w:b/>
          <w:kern w:val="0"/>
          <w:sz w:val="32"/>
          <w:szCs w:val="32"/>
          <w14:ligatures w14:val="none"/>
        </w:rPr>
        <w:t>Location:</w:t>
      </w:r>
      <w:r w:rsidR="00671170" w:rsidRPr="00A224B5">
        <w:rPr>
          <w:rFonts w:ascii="Arial" w:eastAsia="MS PGothic" w:hAnsi="Arial" w:cs="Arial"/>
          <w:b/>
          <w:kern w:val="0"/>
          <w:sz w:val="32"/>
          <w:szCs w:val="32"/>
          <w14:ligatures w14:val="none"/>
        </w:rPr>
        <w:t xml:space="preserve"> </w:t>
      </w:r>
      <w:r w:rsidRPr="00A224B5">
        <w:rPr>
          <w:rFonts w:ascii="Arial" w:eastAsia="MS PGothic" w:hAnsi="Arial" w:cs="Arial"/>
          <w:b/>
          <w:kern w:val="0"/>
          <w:sz w:val="32"/>
          <w:szCs w:val="32"/>
          <w14:ligatures w14:val="none"/>
        </w:rPr>
        <w:t>Pakistan</w:t>
      </w:r>
    </w:p>
    <w:p w14:paraId="43B81F68" w14:textId="325F1D77" w:rsidR="00105005" w:rsidRPr="00A224B5" w:rsidRDefault="00105005" w:rsidP="00A224B5">
      <w:pPr>
        <w:spacing w:after="0" w:line="240" w:lineRule="auto"/>
        <w:rPr>
          <w:rFonts w:ascii="Arial" w:eastAsia="MS PGothic" w:hAnsi="Arial" w:cs="Arial"/>
          <w:b/>
          <w:kern w:val="0"/>
          <w:sz w:val="32"/>
          <w:szCs w:val="32"/>
          <w14:ligatures w14:val="none"/>
        </w:rPr>
      </w:pPr>
      <w:r w:rsidRPr="00A224B5">
        <w:rPr>
          <w:rFonts w:ascii="Arial" w:eastAsia="MS PGothic" w:hAnsi="Arial" w:cs="Arial"/>
          <w:b/>
          <w:kern w:val="0"/>
          <w:sz w:val="32"/>
          <w:szCs w:val="32"/>
          <w14:ligatures w14:val="none"/>
        </w:rPr>
        <w:t>Apply by:</w:t>
      </w:r>
      <w:r w:rsidR="00671170" w:rsidRPr="00A224B5">
        <w:rPr>
          <w:rFonts w:ascii="Arial" w:eastAsia="MS PGothic" w:hAnsi="Arial" w:cs="Arial"/>
          <w:b/>
          <w:kern w:val="0"/>
          <w:sz w:val="32"/>
          <w:szCs w:val="32"/>
          <w14:ligatures w14:val="none"/>
        </w:rPr>
        <w:t xml:space="preserve"> </w:t>
      </w:r>
      <w:r w:rsidR="002A4C2F" w:rsidRPr="00A224B5">
        <w:rPr>
          <w:rFonts w:ascii="Arial" w:eastAsia="MS PGothic" w:hAnsi="Arial" w:cs="Arial"/>
          <w:b/>
          <w:kern w:val="0"/>
          <w:sz w:val="32"/>
          <w:szCs w:val="32"/>
          <w14:ligatures w14:val="none"/>
        </w:rPr>
        <w:t>0</w:t>
      </w:r>
      <w:r w:rsidR="00C6542D">
        <w:rPr>
          <w:rFonts w:ascii="Arial" w:eastAsia="MS PGothic" w:hAnsi="Arial" w:cs="Arial"/>
          <w:b/>
          <w:kern w:val="0"/>
          <w:sz w:val="32"/>
          <w:szCs w:val="32"/>
          <w14:ligatures w14:val="none"/>
        </w:rPr>
        <w:t>8</w:t>
      </w:r>
      <w:r w:rsidR="009E0277" w:rsidRPr="00A224B5">
        <w:rPr>
          <w:rFonts w:ascii="Arial" w:eastAsia="MS PGothic" w:hAnsi="Arial" w:cs="Arial"/>
          <w:b/>
          <w:kern w:val="0"/>
          <w:sz w:val="32"/>
          <w:szCs w:val="32"/>
          <w14:ligatures w14:val="none"/>
        </w:rPr>
        <w:t xml:space="preserve"> </w:t>
      </w:r>
      <w:r w:rsidR="002A4C2F" w:rsidRPr="00A224B5">
        <w:rPr>
          <w:rFonts w:ascii="Arial" w:eastAsia="MS PGothic" w:hAnsi="Arial" w:cs="Arial"/>
          <w:b/>
          <w:kern w:val="0"/>
          <w:sz w:val="32"/>
          <w:szCs w:val="32"/>
          <w14:ligatures w14:val="none"/>
        </w:rPr>
        <w:t>July</w:t>
      </w:r>
      <w:r w:rsidR="009E0277" w:rsidRPr="00A224B5">
        <w:rPr>
          <w:rFonts w:ascii="Arial" w:eastAsia="MS PGothic" w:hAnsi="Arial" w:cs="Arial"/>
          <w:b/>
          <w:kern w:val="0"/>
          <w:sz w:val="32"/>
          <w:szCs w:val="32"/>
          <w14:ligatures w14:val="none"/>
        </w:rPr>
        <w:t xml:space="preserve"> 2025</w:t>
      </w:r>
    </w:p>
    <w:p w14:paraId="2DB997DE" w14:textId="77777777" w:rsidR="007F085C" w:rsidRPr="00A224B5" w:rsidRDefault="007F085C" w:rsidP="00A224B5">
      <w:pPr>
        <w:spacing w:after="0" w:line="240" w:lineRule="auto"/>
        <w:rPr>
          <w:rFonts w:ascii="Arial" w:eastAsia="MS PGothic" w:hAnsi="Arial" w:cs="Arial"/>
          <w:kern w:val="0"/>
          <w14:ligatures w14:val="none"/>
        </w:rPr>
      </w:pPr>
    </w:p>
    <w:p w14:paraId="0999C0C9" w14:textId="204A2726" w:rsidR="00105005" w:rsidRPr="004E03D7" w:rsidRDefault="00105005" w:rsidP="00A224B5">
      <w:pPr>
        <w:numPr>
          <w:ilvl w:val="1"/>
          <w:numId w:val="1"/>
        </w:numPr>
        <w:spacing w:after="0" w:line="240" w:lineRule="auto"/>
        <w:rPr>
          <w:rFonts w:ascii="Arial" w:eastAsia="BritishCouncilSans-Regular" w:hAnsi="Arial" w:cs="Arial"/>
          <w:b/>
          <w:color w:val="230859"/>
          <w:kern w:val="0"/>
          <w:sz w:val="40"/>
          <w:szCs w:val="40"/>
          <w14:ligatures w14:val="none"/>
        </w:rPr>
      </w:pPr>
      <w:r w:rsidRPr="004E03D7">
        <w:rPr>
          <w:rFonts w:ascii="Arial" w:eastAsia="BritishCouncilSans-Regular" w:hAnsi="Arial" w:cs="Arial"/>
          <w:b/>
          <w:color w:val="230859"/>
          <w:kern w:val="0"/>
          <w:sz w:val="40"/>
          <w:szCs w:val="40"/>
          <w14:ligatures w14:val="none"/>
        </w:rPr>
        <w:t>Background</w:t>
      </w:r>
    </w:p>
    <w:p w14:paraId="16EE044D" w14:textId="77777777" w:rsidR="00671170" w:rsidRPr="00A224B5" w:rsidRDefault="00671170" w:rsidP="00A224B5">
      <w:pPr>
        <w:spacing w:after="0" w:line="240" w:lineRule="auto"/>
        <w:ind w:left="720"/>
        <w:rPr>
          <w:rFonts w:ascii="Arial" w:eastAsia="BritishCouncilSans-Regular" w:hAnsi="Arial" w:cs="Arial"/>
          <w:b/>
          <w:color w:val="230859"/>
          <w:kern w:val="0"/>
          <w14:ligatures w14:val="none"/>
        </w:rPr>
      </w:pPr>
    </w:p>
    <w:p w14:paraId="64D7EAA6" w14:textId="77777777" w:rsidR="00F23DDE" w:rsidRDefault="00EC0BA4" w:rsidP="00F23DDE">
      <w:pPr>
        <w:spacing w:after="0" w:line="240" w:lineRule="auto"/>
        <w:ind w:left="720"/>
        <w:jc w:val="both"/>
        <w:rPr>
          <w:rFonts w:ascii="Arial" w:eastAsia="MS PGothic" w:hAnsi="Arial" w:cs="Arial"/>
          <w:kern w:val="0"/>
          <w14:ligatures w14:val="none"/>
        </w:rPr>
      </w:pPr>
      <w:r w:rsidRPr="00A224B5">
        <w:rPr>
          <w:rFonts w:ascii="Arial" w:eastAsia="MS PGothic" w:hAnsi="Arial" w:cs="Arial"/>
          <w:kern w:val="0"/>
          <w14:ligatures w14:val="none"/>
        </w:rPr>
        <w:t>Music is one of the most widely loved and inclusive art forms in Pakistan. It has a unique ability to connect people across different ages, genders and backgrounds, and continues to be especially popular among younger audiences. Over the years, music has also emerged as one of Pakistan’s most powerful cultural exports.</w:t>
      </w:r>
    </w:p>
    <w:p w14:paraId="02D82D36" w14:textId="4A51C369" w:rsidR="00EC0BA4" w:rsidRPr="00A224B5" w:rsidRDefault="00EC0BA4" w:rsidP="00F23DDE">
      <w:pPr>
        <w:spacing w:after="0" w:line="240" w:lineRule="auto"/>
        <w:ind w:left="720"/>
        <w:jc w:val="both"/>
        <w:rPr>
          <w:rFonts w:ascii="Arial" w:eastAsia="MS PGothic" w:hAnsi="Arial" w:cs="Arial"/>
          <w:kern w:val="0"/>
          <w14:ligatures w14:val="none"/>
        </w:rPr>
      </w:pPr>
    </w:p>
    <w:p w14:paraId="3A4B1841" w14:textId="7EC2E446" w:rsidR="00EC0BA4" w:rsidRPr="00A224B5" w:rsidRDefault="00EC0BA4" w:rsidP="00F23DDE">
      <w:pPr>
        <w:spacing w:after="0" w:line="240" w:lineRule="auto"/>
        <w:ind w:left="720"/>
        <w:jc w:val="both"/>
        <w:rPr>
          <w:rFonts w:ascii="Arial" w:eastAsia="MS PGothic" w:hAnsi="Arial" w:cs="Arial"/>
          <w:kern w:val="0"/>
          <w14:ligatures w14:val="none"/>
        </w:rPr>
      </w:pPr>
      <w:r w:rsidRPr="00A224B5">
        <w:rPr>
          <w:rFonts w:ascii="Arial" w:eastAsia="MS PGothic" w:hAnsi="Arial" w:cs="Arial"/>
          <w:kern w:val="0"/>
          <w14:ligatures w14:val="none"/>
        </w:rPr>
        <w:t xml:space="preserve">SoundScape is British Council Pakistan’s flagship music programme, launched in 2023 to spotlight emerging trends, technologies and talent in Pakistan’s contemporary music scene. The programme </w:t>
      </w:r>
      <w:r w:rsidR="00C06BDD">
        <w:rPr>
          <w:rFonts w:ascii="Arial" w:eastAsia="MS PGothic" w:hAnsi="Arial" w:cs="Arial"/>
          <w:kern w:val="0"/>
          <w14:ligatures w14:val="none"/>
        </w:rPr>
        <w:t xml:space="preserve">brings together a </w:t>
      </w:r>
      <w:r w:rsidR="00383DA3">
        <w:rPr>
          <w:rFonts w:ascii="Arial" w:eastAsia="MS PGothic" w:hAnsi="Arial" w:cs="Arial"/>
          <w:kern w:val="0"/>
          <w14:ligatures w14:val="none"/>
        </w:rPr>
        <w:t xml:space="preserve">diverse group of </w:t>
      </w:r>
      <w:r w:rsidRPr="00A224B5">
        <w:rPr>
          <w:rFonts w:ascii="Arial" w:eastAsia="MS PGothic" w:hAnsi="Arial" w:cs="Arial"/>
          <w:kern w:val="0"/>
          <w14:ligatures w14:val="none"/>
        </w:rPr>
        <w:t xml:space="preserve">Pakistani and UK </w:t>
      </w:r>
      <w:r w:rsidR="00C06BDD">
        <w:rPr>
          <w:rFonts w:ascii="Arial" w:eastAsia="MS PGothic" w:hAnsi="Arial" w:cs="Arial"/>
          <w:kern w:val="0"/>
          <w14:ligatures w14:val="none"/>
        </w:rPr>
        <w:t xml:space="preserve">music professionals </w:t>
      </w:r>
      <w:r w:rsidR="00383DA3">
        <w:rPr>
          <w:rFonts w:ascii="Arial" w:eastAsia="MS PGothic" w:hAnsi="Arial" w:cs="Arial"/>
          <w:kern w:val="0"/>
          <w14:ligatures w14:val="none"/>
        </w:rPr>
        <w:t xml:space="preserve">to </w:t>
      </w:r>
      <w:r w:rsidRPr="00A224B5">
        <w:rPr>
          <w:rFonts w:ascii="Arial" w:eastAsia="MS PGothic" w:hAnsi="Arial" w:cs="Arial"/>
          <w:kern w:val="0"/>
          <w14:ligatures w14:val="none"/>
        </w:rPr>
        <w:t>strengthen creative practice, build networks and position Pakistan as a vibrant player in the global music industry.</w:t>
      </w:r>
      <w:r w:rsidR="00227802" w:rsidRPr="00A224B5">
        <w:rPr>
          <w:rFonts w:ascii="Arial" w:eastAsia="MS PGothic" w:hAnsi="Arial" w:cs="Arial"/>
          <w:kern w:val="0"/>
          <w14:ligatures w14:val="none"/>
        </w:rPr>
        <w:br/>
      </w:r>
    </w:p>
    <w:p w14:paraId="6931B651" w14:textId="77777777" w:rsidR="00F23DDE" w:rsidRDefault="00EC0BA4" w:rsidP="00F23DDE">
      <w:pPr>
        <w:spacing w:after="0" w:line="240" w:lineRule="auto"/>
        <w:ind w:left="720"/>
        <w:jc w:val="both"/>
        <w:rPr>
          <w:rFonts w:ascii="Arial" w:eastAsia="MS PGothic" w:hAnsi="Arial" w:cs="Arial"/>
          <w:kern w:val="0"/>
          <w14:ligatures w14:val="none"/>
        </w:rPr>
      </w:pPr>
      <w:r w:rsidRPr="00A224B5">
        <w:rPr>
          <w:rFonts w:ascii="Arial" w:eastAsia="MS PGothic" w:hAnsi="Arial" w:cs="Arial"/>
          <w:kern w:val="0"/>
          <w14:ligatures w14:val="none"/>
        </w:rPr>
        <w:t xml:space="preserve">The first edition took place in Karachi </w:t>
      </w:r>
      <w:r w:rsidR="00EF755D">
        <w:rPr>
          <w:rFonts w:ascii="Arial" w:eastAsia="MS PGothic" w:hAnsi="Arial" w:cs="Arial"/>
          <w:kern w:val="0"/>
          <w14:ligatures w14:val="none"/>
        </w:rPr>
        <w:t xml:space="preserve">in 2023 </w:t>
      </w:r>
      <w:r w:rsidRPr="00A224B5">
        <w:rPr>
          <w:rFonts w:ascii="Arial" w:eastAsia="MS PGothic" w:hAnsi="Arial" w:cs="Arial"/>
          <w:kern w:val="0"/>
          <w14:ligatures w14:val="none"/>
        </w:rPr>
        <w:t xml:space="preserve">and featured music masterclasses and a </w:t>
      </w:r>
      <w:r w:rsidR="00034BC9">
        <w:rPr>
          <w:rFonts w:ascii="Arial" w:eastAsia="MS PGothic" w:hAnsi="Arial" w:cs="Arial"/>
          <w:kern w:val="0"/>
          <w14:ligatures w14:val="none"/>
        </w:rPr>
        <w:t xml:space="preserve">sector-wide </w:t>
      </w:r>
      <w:r w:rsidRPr="00A224B5">
        <w:rPr>
          <w:rFonts w:ascii="Arial" w:eastAsia="MS PGothic" w:hAnsi="Arial" w:cs="Arial"/>
          <w:kern w:val="0"/>
          <w14:ligatures w14:val="none"/>
        </w:rPr>
        <w:t>symposium. It explored themes such as the future of music production, artist-led business models, digital disruption and music as resistance and identity.</w:t>
      </w:r>
    </w:p>
    <w:p w14:paraId="6DEE52D3" w14:textId="332C33FE" w:rsidR="00EC0BA4" w:rsidRPr="00A224B5" w:rsidRDefault="00EC0BA4" w:rsidP="00F23DDE">
      <w:pPr>
        <w:spacing w:after="0" w:line="240" w:lineRule="auto"/>
        <w:ind w:left="720"/>
        <w:jc w:val="both"/>
        <w:rPr>
          <w:rFonts w:ascii="Arial" w:eastAsia="MS PGothic" w:hAnsi="Arial" w:cs="Arial"/>
          <w:kern w:val="0"/>
          <w14:ligatures w14:val="none"/>
        </w:rPr>
      </w:pPr>
    </w:p>
    <w:p w14:paraId="7D46EA35" w14:textId="25251AFA" w:rsidR="00105005" w:rsidRPr="00A224B5" w:rsidRDefault="00EC0BA4" w:rsidP="00F23DDE">
      <w:pPr>
        <w:spacing w:after="0" w:line="240" w:lineRule="auto"/>
        <w:ind w:left="720"/>
        <w:jc w:val="both"/>
        <w:rPr>
          <w:rFonts w:ascii="Arial" w:eastAsia="MS PGothic" w:hAnsi="Arial" w:cs="Arial"/>
          <w:kern w:val="0"/>
          <w14:ligatures w14:val="none"/>
        </w:rPr>
      </w:pPr>
      <w:r w:rsidRPr="00A224B5">
        <w:rPr>
          <w:rFonts w:ascii="Arial" w:eastAsia="MS PGothic" w:hAnsi="Arial" w:cs="Arial"/>
          <w:kern w:val="0"/>
          <w14:ligatures w14:val="none"/>
        </w:rPr>
        <w:t xml:space="preserve">In 2025, SoundScape returns </w:t>
      </w:r>
      <w:r w:rsidR="00F23DDE">
        <w:rPr>
          <w:rFonts w:ascii="Arial" w:eastAsia="MS PGothic" w:hAnsi="Arial" w:cs="Arial"/>
          <w:kern w:val="0"/>
          <w14:ligatures w14:val="none"/>
        </w:rPr>
        <w:t>with an aim to</w:t>
      </w:r>
      <w:r w:rsidRPr="00A224B5">
        <w:rPr>
          <w:rFonts w:ascii="Arial" w:eastAsia="MS PGothic" w:hAnsi="Arial" w:cs="Arial"/>
          <w:kern w:val="0"/>
          <w14:ligatures w14:val="none"/>
        </w:rPr>
        <w:t xml:space="preserve"> expand its scope to include more regional voices, diverse music genres and increased UK-PK collaboration. Programming will include panel discussions, keynote talks, hands-on masterclasses and commissioned music showcases.</w:t>
      </w:r>
      <w:r w:rsidR="00227802" w:rsidRPr="00A224B5">
        <w:rPr>
          <w:rFonts w:ascii="Arial" w:eastAsia="MS PGothic" w:hAnsi="Arial" w:cs="Arial"/>
          <w:kern w:val="0"/>
          <w14:ligatures w14:val="none"/>
        </w:rPr>
        <w:br/>
      </w:r>
    </w:p>
    <w:p w14:paraId="13889FFD" w14:textId="77777777" w:rsidR="006F20DF" w:rsidRPr="004E03D7" w:rsidRDefault="00105005" w:rsidP="00A224B5">
      <w:pPr>
        <w:numPr>
          <w:ilvl w:val="1"/>
          <w:numId w:val="1"/>
        </w:numPr>
        <w:spacing w:after="0" w:line="240" w:lineRule="auto"/>
        <w:rPr>
          <w:rFonts w:ascii="Arial" w:eastAsia="Calibri" w:hAnsi="Arial" w:cs="Arial"/>
          <w:kern w:val="0"/>
          <w:sz w:val="40"/>
          <w:szCs w:val="40"/>
        </w:rPr>
      </w:pPr>
      <w:r w:rsidRPr="004E03D7">
        <w:rPr>
          <w:rFonts w:ascii="Arial" w:eastAsia="BritishCouncilSans-Regular" w:hAnsi="Arial" w:cs="Arial"/>
          <w:b/>
          <w:color w:val="230859"/>
          <w:kern w:val="0"/>
          <w:sz w:val="40"/>
          <w:szCs w:val="40"/>
          <w14:ligatures w14:val="none"/>
        </w:rPr>
        <w:t>Event Details</w:t>
      </w:r>
    </w:p>
    <w:p w14:paraId="3AA190A9" w14:textId="01A198B1" w:rsidR="006F20DF" w:rsidRPr="00A224B5" w:rsidRDefault="006F20DF" w:rsidP="00A224B5">
      <w:pPr>
        <w:spacing w:after="0" w:line="240" w:lineRule="auto"/>
        <w:ind w:left="720"/>
        <w:rPr>
          <w:rFonts w:ascii="Arial" w:eastAsia="Calibri" w:hAnsi="Arial" w:cs="Arial"/>
          <w:kern w:val="0"/>
        </w:rPr>
      </w:pPr>
    </w:p>
    <w:p w14:paraId="59C82763" w14:textId="0A7C152F" w:rsidR="001A639F" w:rsidRDefault="001A639F" w:rsidP="003248BC">
      <w:pPr>
        <w:spacing w:after="0" w:line="240" w:lineRule="auto"/>
        <w:ind w:left="720"/>
        <w:jc w:val="both"/>
        <w:rPr>
          <w:rFonts w:ascii="Arial" w:eastAsia="Calibri" w:hAnsi="Arial" w:cs="Arial"/>
          <w:kern w:val="0"/>
        </w:rPr>
      </w:pPr>
      <w:r>
        <w:rPr>
          <w:rFonts w:ascii="Arial" w:eastAsia="Calibri" w:hAnsi="Arial" w:cs="Arial"/>
          <w:kern w:val="0"/>
        </w:rPr>
        <w:t>The British Council is</w:t>
      </w:r>
      <w:r w:rsidRPr="00A224B5">
        <w:rPr>
          <w:rFonts w:ascii="Arial" w:eastAsia="Calibri" w:hAnsi="Arial" w:cs="Arial"/>
          <w:kern w:val="0"/>
        </w:rPr>
        <w:t xml:space="preserve"> seeking an experienced and well-networked Curator to co-develop and co-deliver the SoundScape Music Symposium &amp; Masterclass Series 2025. The selected </w:t>
      </w:r>
      <w:r w:rsidR="003248BC">
        <w:rPr>
          <w:rFonts w:ascii="Arial" w:eastAsia="Calibri" w:hAnsi="Arial" w:cs="Arial"/>
          <w:kern w:val="0"/>
        </w:rPr>
        <w:t>C</w:t>
      </w:r>
      <w:r w:rsidRPr="00A224B5">
        <w:rPr>
          <w:rFonts w:ascii="Arial" w:eastAsia="Calibri" w:hAnsi="Arial" w:cs="Arial"/>
          <w:kern w:val="0"/>
        </w:rPr>
        <w:t xml:space="preserve">urator will work closely with the British Council team to ensure the programme speaks to the needs of </w:t>
      </w:r>
      <w:r w:rsidRPr="00A224B5">
        <w:rPr>
          <w:rFonts w:ascii="Arial" w:eastAsia="Calibri" w:hAnsi="Arial" w:cs="Arial"/>
          <w:kern w:val="0"/>
        </w:rPr>
        <w:lastRenderedPageBreak/>
        <w:t xml:space="preserve">Pakistan’s independent and emerging music ecosystem, while drawing connections with global trends and voices. </w:t>
      </w:r>
    </w:p>
    <w:p w14:paraId="6EE622D2" w14:textId="77777777" w:rsidR="001A639F" w:rsidRDefault="001A639F" w:rsidP="003248BC">
      <w:pPr>
        <w:spacing w:after="0" w:line="240" w:lineRule="auto"/>
        <w:ind w:left="720"/>
        <w:jc w:val="both"/>
        <w:rPr>
          <w:rFonts w:ascii="Arial" w:eastAsia="Calibri" w:hAnsi="Arial" w:cs="Arial"/>
          <w:kern w:val="0"/>
        </w:rPr>
      </w:pPr>
    </w:p>
    <w:p w14:paraId="26B99CDC" w14:textId="15AF98C8" w:rsidR="007E7426" w:rsidRPr="007E7426" w:rsidRDefault="00D926ED" w:rsidP="003248BC">
      <w:pPr>
        <w:spacing w:after="0" w:line="240" w:lineRule="auto"/>
        <w:ind w:left="720"/>
        <w:jc w:val="both"/>
        <w:rPr>
          <w:rFonts w:ascii="Arial" w:eastAsia="Calibri" w:hAnsi="Arial" w:cs="Arial"/>
          <w:kern w:val="0"/>
        </w:rPr>
      </w:pPr>
      <w:r w:rsidRPr="00A224B5">
        <w:rPr>
          <w:rFonts w:ascii="Arial" w:eastAsia="Calibri" w:hAnsi="Arial" w:cs="Arial"/>
          <w:kern w:val="0"/>
        </w:rPr>
        <w:t>Building on</w:t>
      </w:r>
      <w:r w:rsidR="00837726" w:rsidRPr="00A224B5">
        <w:rPr>
          <w:rFonts w:ascii="Arial" w:eastAsia="Calibri" w:hAnsi="Arial" w:cs="Arial"/>
          <w:kern w:val="0"/>
        </w:rPr>
        <w:t xml:space="preserve"> the</w:t>
      </w:r>
      <w:r w:rsidR="00C264B4" w:rsidRPr="00A224B5">
        <w:rPr>
          <w:rFonts w:ascii="Arial" w:eastAsia="Calibri" w:hAnsi="Arial" w:cs="Arial"/>
          <w:kern w:val="0"/>
        </w:rPr>
        <w:t xml:space="preserve"> momentum of</w:t>
      </w:r>
      <w:r w:rsidR="00837726" w:rsidRPr="00A224B5">
        <w:rPr>
          <w:rFonts w:ascii="Arial" w:eastAsia="Calibri" w:hAnsi="Arial" w:cs="Arial"/>
          <w:kern w:val="0"/>
        </w:rPr>
        <w:t xml:space="preserve"> </w:t>
      </w:r>
      <w:r w:rsidR="00594EEB">
        <w:rPr>
          <w:rFonts w:ascii="Arial" w:eastAsia="Calibri" w:hAnsi="Arial" w:cs="Arial"/>
          <w:kern w:val="0"/>
        </w:rPr>
        <w:t>the inaugural</w:t>
      </w:r>
      <w:r w:rsidR="00837726" w:rsidRPr="00A224B5">
        <w:rPr>
          <w:rFonts w:ascii="Arial" w:eastAsia="Calibri" w:hAnsi="Arial" w:cs="Arial"/>
          <w:kern w:val="0"/>
        </w:rPr>
        <w:t xml:space="preserve"> </w:t>
      </w:r>
      <w:r w:rsidR="00C264B4" w:rsidRPr="00A224B5">
        <w:rPr>
          <w:rFonts w:ascii="Arial" w:eastAsia="Calibri" w:hAnsi="Arial" w:cs="Arial"/>
          <w:kern w:val="0"/>
        </w:rPr>
        <w:t>edition</w:t>
      </w:r>
      <w:r w:rsidR="00837726" w:rsidRPr="00A224B5">
        <w:rPr>
          <w:rFonts w:ascii="Arial" w:eastAsia="Calibri" w:hAnsi="Arial" w:cs="Arial"/>
          <w:kern w:val="0"/>
        </w:rPr>
        <w:t xml:space="preserve"> of SoundScape</w:t>
      </w:r>
      <w:r w:rsidR="009D7C06" w:rsidRPr="00A224B5">
        <w:rPr>
          <w:rFonts w:ascii="Arial" w:eastAsia="Calibri" w:hAnsi="Arial" w:cs="Arial"/>
          <w:kern w:val="0"/>
        </w:rPr>
        <w:t>,</w:t>
      </w:r>
      <w:r w:rsidRPr="00A224B5">
        <w:rPr>
          <w:rFonts w:ascii="Arial" w:eastAsia="Calibri" w:hAnsi="Arial" w:cs="Arial"/>
          <w:kern w:val="0"/>
        </w:rPr>
        <w:t xml:space="preserve"> </w:t>
      </w:r>
      <w:r w:rsidR="003248BC">
        <w:rPr>
          <w:rFonts w:ascii="Arial" w:eastAsia="Calibri" w:hAnsi="Arial" w:cs="Arial"/>
          <w:kern w:val="0"/>
        </w:rPr>
        <w:t xml:space="preserve">our next edition </w:t>
      </w:r>
      <w:r w:rsidR="006F20DF" w:rsidRPr="00A224B5">
        <w:rPr>
          <w:rFonts w:ascii="Arial" w:eastAsia="Calibri" w:hAnsi="Arial" w:cs="Arial"/>
          <w:kern w:val="0"/>
        </w:rPr>
        <w:t xml:space="preserve">will bring together a community of policymakers, </w:t>
      </w:r>
      <w:r w:rsidR="00ED6465" w:rsidRPr="00A224B5">
        <w:rPr>
          <w:rFonts w:ascii="Arial" w:eastAsia="Calibri" w:hAnsi="Arial" w:cs="Arial"/>
          <w:kern w:val="0"/>
        </w:rPr>
        <w:t>artists</w:t>
      </w:r>
      <w:r w:rsidR="006F20DF" w:rsidRPr="00A224B5">
        <w:rPr>
          <w:rFonts w:ascii="Arial" w:eastAsia="Calibri" w:hAnsi="Arial" w:cs="Arial"/>
          <w:kern w:val="0"/>
        </w:rPr>
        <w:t>,</w:t>
      </w:r>
      <w:r w:rsidR="00ED6465" w:rsidRPr="00A224B5">
        <w:rPr>
          <w:rFonts w:ascii="Arial" w:eastAsia="Calibri" w:hAnsi="Arial" w:cs="Arial"/>
          <w:kern w:val="0"/>
        </w:rPr>
        <w:t xml:space="preserve"> musicians,</w:t>
      </w:r>
      <w:r w:rsidR="006F20DF" w:rsidRPr="00A224B5">
        <w:rPr>
          <w:rFonts w:ascii="Arial" w:eastAsia="Calibri" w:hAnsi="Arial" w:cs="Arial"/>
          <w:kern w:val="0"/>
        </w:rPr>
        <w:t xml:space="preserve"> entrepreneurs, </w:t>
      </w:r>
      <w:r w:rsidR="0062083B" w:rsidRPr="00A224B5">
        <w:rPr>
          <w:rFonts w:ascii="Arial" w:eastAsia="Calibri" w:hAnsi="Arial" w:cs="Arial"/>
          <w:kern w:val="0"/>
        </w:rPr>
        <w:t>lyricists</w:t>
      </w:r>
      <w:r w:rsidR="006F20DF" w:rsidRPr="00A224B5">
        <w:rPr>
          <w:rFonts w:ascii="Arial" w:eastAsia="Calibri" w:hAnsi="Arial" w:cs="Arial"/>
          <w:kern w:val="0"/>
        </w:rPr>
        <w:t xml:space="preserve">, educators, </w:t>
      </w:r>
      <w:r w:rsidR="00ED6465" w:rsidRPr="00A224B5">
        <w:rPr>
          <w:rFonts w:ascii="Arial" w:eastAsia="Calibri" w:hAnsi="Arial" w:cs="Arial"/>
          <w:kern w:val="0"/>
        </w:rPr>
        <w:t>composers</w:t>
      </w:r>
      <w:r w:rsidR="00B05FF2" w:rsidRPr="00A224B5">
        <w:rPr>
          <w:rFonts w:ascii="Arial" w:eastAsia="Calibri" w:hAnsi="Arial" w:cs="Arial"/>
          <w:kern w:val="0"/>
        </w:rPr>
        <w:t>, students</w:t>
      </w:r>
      <w:r w:rsidR="006F20DF" w:rsidRPr="00A224B5">
        <w:rPr>
          <w:rFonts w:ascii="Arial" w:eastAsia="Calibri" w:hAnsi="Arial" w:cs="Arial"/>
          <w:kern w:val="0"/>
        </w:rPr>
        <w:t xml:space="preserve"> and </w:t>
      </w:r>
      <w:r w:rsidR="00ED6465" w:rsidRPr="00A224B5">
        <w:rPr>
          <w:rFonts w:ascii="Arial" w:eastAsia="Calibri" w:hAnsi="Arial" w:cs="Arial"/>
          <w:kern w:val="0"/>
        </w:rPr>
        <w:t>sector</w:t>
      </w:r>
      <w:r w:rsidR="006F20DF" w:rsidRPr="00A224B5">
        <w:rPr>
          <w:rFonts w:ascii="Arial" w:eastAsia="Calibri" w:hAnsi="Arial" w:cs="Arial"/>
          <w:kern w:val="0"/>
        </w:rPr>
        <w:t xml:space="preserve"> leaders from across the country. Joining them will be prominent </w:t>
      </w:r>
      <w:r w:rsidR="001A1A54" w:rsidRPr="00A224B5">
        <w:rPr>
          <w:rFonts w:ascii="Arial" w:eastAsia="Calibri" w:hAnsi="Arial" w:cs="Arial"/>
          <w:kern w:val="0"/>
        </w:rPr>
        <w:t>music</w:t>
      </w:r>
      <w:r w:rsidR="006F20DF" w:rsidRPr="00A224B5">
        <w:rPr>
          <w:rFonts w:ascii="Arial" w:eastAsia="Calibri" w:hAnsi="Arial" w:cs="Arial"/>
          <w:kern w:val="0"/>
        </w:rPr>
        <w:t xml:space="preserve"> advocates and thought leaders from the UK.</w:t>
      </w:r>
    </w:p>
    <w:p w14:paraId="749FD66D" w14:textId="77777777" w:rsidR="001210D3" w:rsidRPr="00A224B5" w:rsidRDefault="001210D3" w:rsidP="00A224B5">
      <w:pPr>
        <w:rPr>
          <w:rFonts w:ascii="Arial" w:eastAsia="Calibri" w:hAnsi="Arial" w:cs="Arial"/>
          <w:kern w:val="0"/>
        </w:rPr>
      </w:pPr>
    </w:p>
    <w:p w14:paraId="20C9AD53" w14:textId="01C5A17B" w:rsidR="0097474C" w:rsidRPr="004E03D7" w:rsidRDefault="0097474C" w:rsidP="00A224B5">
      <w:pPr>
        <w:spacing w:after="0" w:line="240" w:lineRule="auto"/>
        <w:ind w:left="720"/>
        <w:contextualSpacing/>
        <w:rPr>
          <w:rFonts w:ascii="Arial" w:eastAsia="Calibri" w:hAnsi="Arial" w:cs="Arial"/>
          <w:b/>
          <w:bCs/>
          <w:kern w:val="0"/>
          <w:sz w:val="40"/>
          <w:szCs w:val="40"/>
          <w:u w:val="single"/>
        </w:rPr>
      </w:pPr>
      <w:r w:rsidRPr="004E03D7">
        <w:rPr>
          <w:rFonts w:ascii="Arial" w:eastAsia="Calibri" w:hAnsi="Arial" w:cs="Arial"/>
          <w:b/>
          <w:bCs/>
          <w:kern w:val="0"/>
          <w:sz w:val="40"/>
          <w:szCs w:val="40"/>
          <w:u w:val="single"/>
        </w:rPr>
        <w:t>Location and Date</w:t>
      </w:r>
    </w:p>
    <w:p w14:paraId="6198B035" w14:textId="77777777" w:rsidR="00476078" w:rsidRPr="004E03D7" w:rsidRDefault="00476078" w:rsidP="00A224B5">
      <w:pPr>
        <w:spacing w:after="0" w:line="240" w:lineRule="auto"/>
        <w:ind w:left="720"/>
        <w:rPr>
          <w:rFonts w:ascii="Arial" w:eastAsia="Calibri" w:hAnsi="Arial" w:cs="Arial"/>
          <w:kern w:val="0"/>
          <w:sz w:val="40"/>
          <w:szCs w:val="40"/>
        </w:rPr>
      </w:pPr>
    </w:p>
    <w:p w14:paraId="5DC499BE" w14:textId="519014D6" w:rsidR="0097474C" w:rsidRPr="00A224B5" w:rsidRDefault="007E7426" w:rsidP="000C14EE">
      <w:pPr>
        <w:spacing w:after="0" w:line="240" w:lineRule="auto"/>
        <w:ind w:left="720"/>
        <w:jc w:val="both"/>
        <w:rPr>
          <w:rFonts w:ascii="Arial" w:eastAsia="Calibri" w:hAnsi="Arial" w:cs="Arial"/>
          <w:kern w:val="0"/>
        </w:rPr>
      </w:pPr>
      <w:r w:rsidRPr="00A224B5">
        <w:rPr>
          <w:rFonts w:ascii="Arial" w:eastAsia="Calibri" w:hAnsi="Arial" w:cs="Arial"/>
          <w:kern w:val="0"/>
        </w:rPr>
        <w:t>SoundScape 2025</w:t>
      </w:r>
      <w:r w:rsidR="0097474C" w:rsidRPr="00A224B5">
        <w:rPr>
          <w:rFonts w:ascii="Arial" w:eastAsia="Calibri" w:hAnsi="Arial" w:cs="Arial"/>
          <w:kern w:val="0"/>
        </w:rPr>
        <w:t xml:space="preserve"> will take place in </w:t>
      </w:r>
      <w:r w:rsidRPr="00A224B5">
        <w:rPr>
          <w:rFonts w:ascii="Arial" w:eastAsia="Calibri" w:hAnsi="Arial" w:cs="Arial"/>
          <w:kern w:val="0"/>
        </w:rPr>
        <w:t>Karachi</w:t>
      </w:r>
      <w:r w:rsidR="0097474C" w:rsidRPr="00A224B5">
        <w:rPr>
          <w:rFonts w:ascii="Arial" w:eastAsia="Calibri" w:hAnsi="Arial" w:cs="Arial"/>
          <w:kern w:val="0"/>
        </w:rPr>
        <w:t xml:space="preserve">, Pakistan in </w:t>
      </w:r>
      <w:r w:rsidRPr="00A224B5">
        <w:rPr>
          <w:rFonts w:ascii="Arial" w:eastAsia="Calibri" w:hAnsi="Arial" w:cs="Arial"/>
          <w:kern w:val="0"/>
        </w:rPr>
        <w:t>November</w:t>
      </w:r>
      <w:r w:rsidR="0097474C" w:rsidRPr="00A224B5">
        <w:rPr>
          <w:rFonts w:ascii="Arial" w:eastAsia="Calibri" w:hAnsi="Arial" w:cs="Arial"/>
          <w:kern w:val="0"/>
        </w:rPr>
        <w:t xml:space="preserve"> 2025. The exact date(s) and venue(s) will be determined later.</w:t>
      </w:r>
    </w:p>
    <w:p w14:paraId="61E17E54" w14:textId="77777777" w:rsidR="009A5484" w:rsidRPr="00A224B5" w:rsidRDefault="009A5484" w:rsidP="00A224B5">
      <w:pPr>
        <w:spacing w:after="0" w:line="240" w:lineRule="auto"/>
        <w:rPr>
          <w:rFonts w:ascii="Arial" w:eastAsia="BritishCouncilSans-Regular" w:hAnsi="Arial" w:cs="Arial"/>
          <w:b/>
          <w:color w:val="230859"/>
          <w:kern w:val="0"/>
          <w14:ligatures w14:val="none"/>
        </w:rPr>
      </w:pPr>
    </w:p>
    <w:p w14:paraId="74126BFC" w14:textId="77777777" w:rsidR="0097474C" w:rsidRPr="004E03D7" w:rsidRDefault="0097474C" w:rsidP="00A224B5">
      <w:pPr>
        <w:spacing w:after="0" w:line="240" w:lineRule="auto"/>
        <w:ind w:left="720"/>
        <w:rPr>
          <w:rFonts w:ascii="Arial" w:eastAsia="Calibri" w:hAnsi="Arial" w:cs="Arial"/>
          <w:b/>
          <w:bCs/>
          <w:kern w:val="0"/>
          <w:sz w:val="40"/>
          <w:szCs w:val="40"/>
          <w:u w:val="single"/>
        </w:rPr>
      </w:pPr>
      <w:r w:rsidRPr="004E03D7">
        <w:rPr>
          <w:rFonts w:ascii="Arial" w:eastAsia="Calibri" w:hAnsi="Arial" w:cs="Arial"/>
          <w:b/>
          <w:bCs/>
          <w:kern w:val="0"/>
          <w:sz w:val="40"/>
          <w:szCs w:val="40"/>
          <w:u w:val="single"/>
        </w:rPr>
        <w:t xml:space="preserve">Target Audience </w:t>
      </w:r>
    </w:p>
    <w:p w14:paraId="332AB28A" w14:textId="77777777" w:rsidR="00476078" w:rsidRPr="00A224B5" w:rsidRDefault="00476078" w:rsidP="00A224B5">
      <w:pPr>
        <w:spacing w:after="0" w:line="240" w:lineRule="auto"/>
        <w:ind w:left="720"/>
        <w:rPr>
          <w:rFonts w:ascii="Arial" w:eastAsia="Calibri" w:hAnsi="Arial" w:cs="Arial"/>
          <w:kern w:val="0"/>
        </w:rPr>
      </w:pPr>
    </w:p>
    <w:p w14:paraId="605014EC" w14:textId="7CDD3CE2" w:rsidR="00B04F1C" w:rsidRPr="00A224B5" w:rsidRDefault="00B04F1C" w:rsidP="000C14EE">
      <w:pPr>
        <w:spacing w:after="0" w:line="240" w:lineRule="auto"/>
        <w:ind w:left="720"/>
        <w:jc w:val="both"/>
        <w:rPr>
          <w:rFonts w:ascii="Arial" w:eastAsia="Calibri" w:hAnsi="Arial" w:cs="Arial"/>
          <w:kern w:val="0"/>
        </w:rPr>
      </w:pPr>
      <w:r w:rsidRPr="00A224B5">
        <w:rPr>
          <w:rFonts w:ascii="Arial" w:eastAsia="Calibri" w:hAnsi="Arial" w:cs="Arial"/>
          <w:kern w:val="0"/>
        </w:rPr>
        <w:t>We aim to attract a diverse and inclusive audience including musicians, producers, educators, students, academics, cultural professionals, activists, policymakers and artists who are engaged with or interested in Pakistan’s evolving music ecosystem. This includes individuals working across genres, languages and geographies. From grassroots practitioners to institutional actors, as well as members of the general public with a passion for music, innovation and creative exchange.</w:t>
      </w:r>
      <w:r w:rsidRPr="00A224B5">
        <w:rPr>
          <w:rFonts w:ascii="Arial" w:eastAsia="Calibri" w:hAnsi="Arial" w:cs="Arial"/>
          <w:kern w:val="0"/>
        </w:rPr>
        <w:br/>
      </w:r>
    </w:p>
    <w:p w14:paraId="7D819309" w14:textId="77777777" w:rsidR="000C14EE" w:rsidRDefault="00B04F1C" w:rsidP="000C14EE">
      <w:pPr>
        <w:spacing w:after="0" w:line="240" w:lineRule="auto"/>
        <w:ind w:left="720"/>
        <w:jc w:val="both"/>
        <w:rPr>
          <w:rFonts w:ascii="Arial" w:eastAsia="Calibri" w:hAnsi="Arial" w:cs="Arial"/>
          <w:kern w:val="0"/>
        </w:rPr>
      </w:pPr>
      <w:r w:rsidRPr="00A224B5">
        <w:rPr>
          <w:rFonts w:ascii="Arial" w:eastAsia="Calibri" w:hAnsi="Arial" w:cs="Arial"/>
          <w:kern w:val="0"/>
        </w:rPr>
        <w:t xml:space="preserve">Attendance will be via a mix of invites and open registration, with targeted outreach to ensure gender balance, and inclusion of underrepresented communities. </w:t>
      </w:r>
    </w:p>
    <w:p w14:paraId="45DDDB56" w14:textId="6EF2B1EF" w:rsidR="007F085C" w:rsidRPr="00A224B5" w:rsidRDefault="007F085C" w:rsidP="000C14EE">
      <w:pPr>
        <w:spacing w:after="0" w:line="240" w:lineRule="auto"/>
        <w:ind w:left="720"/>
        <w:jc w:val="both"/>
        <w:rPr>
          <w:rFonts w:ascii="Arial" w:eastAsia="Calibri" w:hAnsi="Arial" w:cs="Arial"/>
          <w:kern w:val="0"/>
        </w:rPr>
      </w:pPr>
    </w:p>
    <w:p w14:paraId="267AAF96" w14:textId="77777777" w:rsidR="0097474C" w:rsidRPr="004E03D7" w:rsidRDefault="0097474C" w:rsidP="00A224B5">
      <w:pPr>
        <w:numPr>
          <w:ilvl w:val="1"/>
          <w:numId w:val="1"/>
        </w:numPr>
        <w:spacing w:after="0" w:line="240" w:lineRule="auto"/>
        <w:rPr>
          <w:rFonts w:ascii="Arial" w:eastAsia="BritishCouncilSans-Regular" w:hAnsi="Arial" w:cs="Arial"/>
          <w:b/>
          <w:color w:val="230859"/>
          <w:kern w:val="0"/>
          <w:sz w:val="36"/>
          <w:szCs w:val="36"/>
          <w14:ligatures w14:val="none"/>
        </w:rPr>
      </w:pPr>
      <w:r w:rsidRPr="004E03D7">
        <w:rPr>
          <w:rFonts w:ascii="Arial" w:eastAsia="BritishCouncilSans-Regular" w:hAnsi="Arial" w:cs="Arial"/>
          <w:b/>
          <w:color w:val="230859"/>
          <w:kern w:val="0"/>
          <w:sz w:val="36"/>
          <w:szCs w:val="36"/>
          <w14:ligatures w14:val="none"/>
        </w:rPr>
        <w:t>How to Apply</w:t>
      </w:r>
    </w:p>
    <w:p w14:paraId="0E4CAC4E" w14:textId="77777777" w:rsidR="0097474C" w:rsidRPr="00A224B5" w:rsidRDefault="0097474C" w:rsidP="00892AAB">
      <w:pPr>
        <w:spacing w:after="0" w:line="240" w:lineRule="auto"/>
        <w:ind w:left="720"/>
        <w:jc w:val="both"/>
        <w:rPr>
          <w:rFonts w:ascii="Arial" w:eastAsia="BritishCouncilSans-Regular" w:hAnsi="Arial" w:cs="Arial"/>
          <w:b/>
          <w:color w:val="230859"/>
          <w:kern w:val="0"/>
          <w14:ligatures w14:val="none"/>
        </w:rPr>
      </w:pPr>
    </w:p>
    <w:p w14:paraId="00683BBC" w14:textId="6C6D2D9A" w:rsidR="00882ED3" w:rsidRPr="00882ED3" w:rsidRDefault="00105005" w:rsidP="00882ED3">
      <w:pPr>
        <w:spacing w:after="0" w:line="240" w:lineRule="auto"/>
        <w:ind w:left="720"/>
        <w:jc w:val="both"/>
        <w:rPr>
          <w:rFonts w:ascii="Arial" w:eastAsia="Calibri" w:hAnsi="Arial" w:cs="Arial"/>
          <w:kern w:val="0"/>
        </w:rPr>
      </w:pPr>
      <w:r w:rsidRPr="00A224B5">
        <w:rPr>
          <w:rFonts w:ascii="Arial" w:eastAsia="Calibri" w:hAnsi="Arial" w:cs="Arial"/>
          <w:kern w:val="0"/>
        </w:rPr>
        <w:t xml:space="preserve">We invite experienced and passionate individuals to submit </w:t>
      </w:r>
      <w:r w:rsidR="00707505" w:rsidRPr="00A224B5">
        <w:rPr>
          <w:rFonts w:ascii="Arial" w:eastAsia="Calibri" w:hAnsi="Arial" w:cs="Arial"/>
          <w:kern w:val="0"/>
        </w:rPr>
        <w:t>applications</w:t>
      </w:r>
      <w:r w:rsidRPr="00A224B5">
        <w:rPr>
          <w:rFonts w:ascii="Arial" w:eastAsia="Calibri" w:hAnsi="Arial" w:cs="Arial"/>
          <w:kern w:val="0"/>
        </w:rPr>
        <w:t xml:space="preserve"> </w:t>
      </w:r>
      <w:r w:rsidR="00646044" w:rsidRPr="00A224B5">
        <w:rPr>
          <w:rFonts w:ascii="Arial" w:eastAsia="Calibri" w:hAnsi="Arial" w:cs="Arial"/>
          <w:kern w:val="0"/>
        </w:rPr>
        <w:t>for curation</w:t>
      </w:r>
      <w:r w:rsidRPr="00A224B5">
        <w:rPr>
          <w:rFonts w:ascii="Arial" w:eastAsia="Calibri" w:hAnsi="Arial" w:cs="Arial"/>
          <w:kern w:val="0"/>
        </w:rPr>
        <w:t xml:space="preserve">. </w:t>
      </w:r>
      <w:r w:rsidR="009A5484" w:rsidRPr="00A224B5">
        <w:rPr>
          <w:rFonts w:ascii="Arial" w:eastAsia="Calibri" w:hAnsi="Arial" w:cs="Arial"/>
          <w:kern w:val="0"/>
        </w:rPr>
        <w:t xml:space="preserve">The selected </w:t>
      </w:r>
      <w:r w:rsidR="00634653" w:rsidRPr="00A224B5">
        <w:rPr>
          <w:rFonts w:ascii="Arial" w:eastAsia="Calibri" w:hAnsi="Arial" w:cs="Arial"/>
          <w:kern w:val="0"/>
        </w:rPr>
        <w:t>C</w:t>
      </w:r>
      <w:r w:rsidR="009A5484" w:rsidRPr="00A224B5">
        <w:rPr>
          <w:rFonts w:ascii="Arial" w:eastAsia="Calibri" w:hAnsi="Arial" w:cs="Arial"/>
          <w:kern w:val="0"/>
        </w:rPr>
        <w:t>urator</w:t>
      </w:r>
      <w:r w:rsidRPr="00A224B5">
        <w:rPr>
          <w:rFonts w:ascii="Arial" w:eastAsia="Calibri" w:hAnsi="Arial" w:cs="Arial"/>
          <w:kern w:val="0"/>
        </w:rPr>
        <w:t xml:space="preserve"> will be responsible for </w:t>
      </w:r>
      <w:r w:rsidR="009A5484" w:rsidRPr="00A224B5">
        <w:rPr>
          <w:rFonts w:ascii="Arial" w:eastAsia="Calibri" w:hAnsi="Arial" w:cs="Arial"/>
          <w:kern w:val="0"/>
        </w:rPr>
        <w:t>co-</w:t>
      </w:r>
      <w:r w:rsidRPr="00A224B5">
        <w:rPr>
          <w:rFonts w:ascii="Arial" w:eastAsia="Calibri" w:hAnsi="Arial" w:cs="Arial"/>
          <w:kern w:val="0"/>
        </w:rPr>
        <w:t>designing</w:t>
      </w:r>
      <w:r w:rsidR="009A5484" w:rsidRPr="00A224B5">
        <w:rPr>
          <w:rFonts w:ascii="Arial" w:eastAsia="Calibri" w:hAnsi="Arial" w:cs="Arial"/>
          <w:kern w:val="0"/>
        </w:rPr>
        <w:t xml:space="preserve"> and co-</w:t>
      </w:r>
      <w:r w:rsidR="00634653" w:rsidRPr="00A224B5">
        <w:rPr>
          <w:rFonts w:ascii="Arial" w:eastAsia="Calibri" w:hAnsi="Arial" w:cs="Arial"/>
          <w:kern w:val="0"/>
        </w:rPr>
        <w:t>delivering</w:t>
      </w:r>
      <w:r w:rsidR="009A5484" w:rsidRPr="00A224B5">
        <w:rPr>
          <w:rFonts w:ascii="Arial" w:eastAsia="Calibri" w:hAnsi="Arial" w:cs="Arial"/>
          <w:kern w:val="0"/>
        </w:rPr>
        <w:t xml:space="preserve"> the symposium with the British Council</w:t>
      </w:r>
      <w:r w:rsidRPr="00A224B5">
        <w:rPr>
          <w:rFonts w:ascii="Arial" w:eastAsia="Calibri" w:hAnsi="Arial" w:cs="Arial"/>
          <w:kern w:val="0"/>
        </w:rPr>
        <w:t>.</w:t>
      </w:r>
      <w:r w:rsidR="00882ED3" w:rsidRPr="00882ED3">
        <w:rPr>
          <w:rFonts w:ascii="Arial" w:eastAsia="Calibri" w:hAnsi="Arial" w:cs="Arial"/>
          <w:kern w:val="0"/>
        </w:rPr>
        <w:t xml:space="preserve"> Applications should include:</w:t>
      </w:r>
    </w:p>
    <w:p w14:paraId="39C854FE" w14:textId="77777777" w:rsidR="00882ED3" w:rsidRPr="00882ED3" w:rsidRDefault="00882ED3" w:rsidP="00882ED3">
      <w:pPr>
        <w:spacing w:after="0" w:line="240" w:lineRule="auto"/>
        <w:ind w:left="720"/>
        <w:jc w:val="both"/>
        <w:rPr>
          <w:rFonts w:ascii="Arial" w:eastAsia="Calibri" w:hAnsi="Arial" w:cs="Arial"/>
          <w:kern w:val="0"/>
        </w:rPr>
      </w:pPr>
    </w:p>
    <w:p w14:paraId="557168DE" w14:textId="56368A1C" w:rsidR="00882ED3" w:rsidRPr="00B93B0B" w:rsidRDefault="00882ED3" w:rsidP="00B93B0B">
      <w:pPr>
        <w:pStyle w:val="ListParagraph"/>
        <w:numPr>
          <w:ilvl w:val="0"/>
          <w:numId w:val="21"/>
        </w:numPr>
        <w:spacing w:after="0" w:line="240" w:lineRule="auto"/>
        <w:jc w:val="both"/>
        <w:rPr>
          <w:rFonts w:ascii="Arial" w:eastAsia="Calibri" w:hAnsi="Arial" w:cs="Arial"/>
          <w:kern w:val="0"/>
        </w:rPr>
      </w:pPr>
      <w:r w:rsidRPr="00B93B0B">
        <w:rPr>
          <w:rFonts w:ascii="Arial" w:eastAsia="Calibri" w:hAnsi="Arial" w:cs="Arial"/>
          <w:b/>
          <w:bCs/>
          <w:kern w:val="0"/>
        </w:rPr>
        <w:t>CV</w:t>
      </w:r>
      <w:r w:rsidRPr="00B93B0B">
        <w:rPr>
          <w:rFonts w:ascii="Arial" w:eastAsia="Calibri" w:hAnsi="Arial" w:cs="Arial"/>
          <w:kern w:val="0"/>
        </w:rPr>
        <w:t xml:space="preserve"> - detailing relevant experience and qualifications of the applicant.</w:t>
      </w:r>
    </w:p>
    <w:p w14:paraId="3D12B807" w14:textId="5CCADED0" w:rsidR="009A5484" w:rsidRPr="001B0C7D" w:rsidRDefault="00882ED3" w:rsidP="001B0C7D">
      <w:pPr>
        <w:pStyle w:val="ListParagraph"/>
        <w:numPr>
          <w:ilvl w:val="0"/>
          <w:numId w:val="21"/>
        </w:numPr>
        <w:spacing w:after="0" w:line="240" w:lineRule="auto"/>
        <w:jc w:val="both"/>
        <w:rPr>
          <w:rFonts w:ascii="Arial" w:eastAsia="Calibri" w:hAnsi="Arial" w:cs="Arial"/>
          <w:kern w:val="0"/>
        </w:rPr>
      </w:pPr>
      <w:r w:rsidRPr="00B93B0B">
        <w:rPr>
          <w:rFonts w:ascii="Arial" w:eastAsia="Calibri" w:hAnsi="Arial" w:cs="Arial"/>
          <w:b/>
          <w:bCs/>
          <w:kern w:val="0"/>
        </w:rPr>
        <w:t>Statement of Interest (max 500 words)</w:t>
      </w:r>
      <w:r w:rsidRPr="00B93B0B">
        <w:rPr>
          <w:rFonts w:ascii="Arial" w:eastAsia="Calibri" w:hAnsi="Arial" w:cs="Arial"/>
          <w:kern w:val="0"/>
        </w:rPr>
        <w:t xml:space="preserve"> – sharing your approach and methodology towards curating the </w:t>
      </w:r>
      <w:r w:rsidR="001B0C7D">
        <w:rPr>
          <w:rFonts w:ascii="Arial" w:eastAsia="Calibri" w:hAnsi="Arial" w:cs="Arial"/>
          <w:kern w:val="0"/>
        </w:rPr>
        <w:t>programme</w:t>
      </w:r>
      <w:r w:rsidRPr="00B93B0B">
        <w:rPr>
          <w:rFonts w:ascii="Arial" w:eastAsia="Calibri" w:hAnsi="Arial" w:cs="Arial"/>
          <w:kern w:val="0"/>
        </w:rPr>
        <w:t xml:space="preserve">, and demonstrating your relevant qualifications, experience and track record. You can share links to past works. </w:t>
      </w:r>
    </w:p>
    <w:p w14:paraId="101CFC3F" w14:textId="77777777" w:rsidR="0097474C" w:rsidRPr="00A224B5" w:rsidRDefault="0097474C" w:rsidP="00A224B5">
      <w:pPr>
        <w:spacing w:after="0" w:line="240" w:lineRule="auto"/>
        <w:ind w:left="720"/>
        <w:contextualSpacing/>
        <w:rPr>
          <w:rFonts w:ascii="Arial" w:eastAsia="Calibri" w:hAnsi="Arial" w:cs="Arial"/>
          <w:kern w:val="0"/>
        </w:rPr>
      </w:pPr>
    </w:p>
    <w:p w14:paraId="0F0F2017" w14:textId="640A9600" w:rsidR="0097474C" w:rsidRPr="00A224B5" w:rsidRDefault="0097474C" w:rsidP="00A224B5">
      <w:pPr>
        <w:spacing w:after="0" w:line="240" w:lineRule="auto"/>
        <w:ind w:left="720"/>
        <w:contextualSpacing/>
        <w:rPr>
          <w:rFonts w:ascii="Arial" w:eastAsia="Calibri" w:hAnsi="Arial" w:cs="Arial"/>
          <w:b/>
          <w:bCs/>
          <w:kern w:val="0"/>
        </w:rPr>
      </w:pPr>
      <w:r w:rsidRPr="00A224B5">
        <w:rPr>
          <w:rFonts w:ascii="Arial" w:eastAsia="Calibri" w:hAnsi="Arial" w:cs="Arial"/>
          <w:b/>
          <w:bCs/>
          <w:kern w:val="0"/>
        </w:rPr>
        <w:t xml:space="preserve">Please email your application to </w:t>
      </w:r>
      <w:hyperlink r:id="rId11" w:history="1">
        <w:r w:rsidR="00C336ED" w:rsidRPr="00A224B5">
          <w:rPr>
            <w:rStyle w:val="Hyperlink"/>
            <w:rFonts w:ascii="Arial" w:eastAsia="Calibri" w:hAnsi="Arial" w:cs="Arial"/>
            <w:b/>
            <w:bCs/>
            <w:kern w:val="0"/>
          </w:rPr>
          <w:t>pk.arts@britishcouncil.org.pk</w:t>
        </w:r>
      </w:hyperlink>
      <w:r w:rsidRPr="00A224B5">
        <w:rPr>
          <w:rFonts w:ascii="Arial" w:eastAsia="Calibri" w:hAnsi="Arial" w:cs="Arial"/>
          <w:b/>
          <w:bCs/>
          <w:kern w:val="0"/>
        </w:rPr>
        <w:t xml:space="preserve"> </w:t>
      </w:r>
    </w:p>
    <w:p w14:paraId="7EE0D20D" w14:textId="77777777" w:rsidR="0097474C" w:rsidRPr="00A224B5" w:rsidRDefault="0097474C" w:rsidP="00A224B5">
      <w:pPr>
        <w:spacing w:after="0" w:line="240" w:lineRule="auto"/>
        <w:contextualSpacing/>
        <w:rPr>
          <w:rFonts w:ascii="Arial" w:eastAsia="Calibri" w:hAnsi="Arial" w:cs="Arial"/>
          <w:kern w:val="0"/>
        </w:rPr>
      </w:pPr>
    </w:p>
    <w:p w14:paraId="5C34EA45" w14:textId="4D43C0BC" w:rsidR="0097474C" w:rsidRPr="00A224B5" w:rsidRDefault="0097474C" w:rsidP="00A224B5">
      <w:pPr>
        <w:spacing w:after="0" w:line="240" w:lineRule="auto"/>
        <w:ind w:left="720"/>
        <w:contextualSpacing/>
        <w:rPr>
          <w:rFonts w:ascii="Arial" w:eastAsia="Calibri" w:hAnsi="Arial" w:cs="Arial"/>
          <w:b/>
          <w:bCs/>
          <w:kern w:val="0"/>
        </w:rPr>
      </w:pPr>
      <w:r w:rsidRPr="00A224B5">
        <w:rPr>
          <w:rFonts w:ascii="Arial" w:eastAsia="Calibri" w:hAnsi="Arial" w:cs="Arial"/>
          <w:b/>
          <w:bCs/>
          <w:kern w:val="0"/>
        </w:rPr>
        <w:t xml:space="preserve">Application deadline: </w:t>
      </w:r>
      <w:r w:rsidR="000346B1" w:rsidRPr="00A224B5">
        <w:rPr>
          <w:rFonts w:ascii="Arial" w:eastAsia="Calibri" w:hAnsi="Arial" w:cs="Arial"/>
          <w:b/>
          <w:bCs/>
          <w:kern w:val="0"/>
        </w:rPr>
        <w:t>0</w:t>
      </w:r>
      <w:r w:rsidR="005D428A">
        <w:rPr>
          <w:rFonts w:ascii="Arial" w:eastAsia="Calibri" w:hAnsi="Arial" w:cs="Arial"/>
          <w:b/>
          <w:bCs/>
          <w:kern w:val="0"/>
        </w:rPr>
        <w:t>8</w:t>
      </w:r>
      <w:r w:rsidRPr="00A224B5">
        <w:rPr>
          <w:rFonts w:ascii="Arial" w:eastAsia="Calibri" w:hAnsi="Arial" w:cs="Arial"/>
          <w:b/>
          <w:bCs/>
          <w:kern w:val="0"/>
        </w:rPr>
        <w:t xml:space="preserve"> </w:t>
      </w:r>
      <w:r w:rsidR="000346B1" w:rsidRPr="00A224B5">
        <w:rPr>
          <w:rFonts w:ascii="Arial" w:eastAsia="Calibri" w:hAnsi="Arial" w:cs="Arial"/>
          <w:b/>
          <w:bCs/>
          <w:kern w:val="0"/>
        </w:rPr>
        <w:t>July</w:t>
      </w:r>
      <w:r w:rsidRPr="00A224B5">
        <w:rPr>
          <w:rFonts w:ascii="Arial" w:eastAsia="Calibri" w:hAnsi="Arial" w:cs="Arial"/>
          <w:b/>
          <w:bCs/>
          <w:kern w:val="0"/>
        </w:rPr>
        <w:t xml:space="preserve"> 2025</w:t>
      </w:r>
    </w:p>
    <w:p w14:paraId="524ED1E5" w14:textId="152D42F1" w:rsidR="0097474C" w:rsidRPr="00A224B5" w:rsidRDefault="0097474C" w:rsidP="00A224B5">
      <w:pPr>
        <w:spacing w:after="0" w:line="240" w:lineRule="auto"/>
        <w:ind w:left="720"/>
        <w:contextualSpacing/>
        <w:rPr>
          <w:rFonts w:ascii="Arial" w:eastAsia="Calibri" w:hAnsi="Arial" w:cs="Arial"/>
          <w:kern w:val="0"/>
        </w:rPr>
      </w:pPr>
      <w:r w:rsidRPr="00A224B5">
        <w:rPr>
          <w:rFonts w:ascii="Arial" w:eastAsia="Calibri" w:hAnsi="Arial" w:cs="Arial"/>
          <w:kern w:val="0"/>
        </w:rPr>
        <w:t xml:space="preserve">Clarification questions can be submitted in writing to the same email address by </w:t>
      </w:r>
      <w:r w:rsidR="00D526A4" w:rsidRPr="00361777">
        <w:rPr>
          <w:rFonts w:ascii="Arial" w:eastAsia="Calibri" w:hAnsi="Arial" w:cs="Arial"/>
          <w:kern w:val="0"/>
          <w:highlight w:val="yellow"/>
        </w:rPr>
        <w:t>2</w:t>
      </w:r>
      <w:r w:rsidR="00E90ED6">
        <w:rPr>
          <w:rFonts w:ascii="Arial" w:eastAsia="Calibri" w:hAnsi="Arial" w:cs="Arial"/>
          <w:kern w:val="0"/>
          <w:highlight w:val="yellow"/>
        </w:rPr>
        <w:t>5</w:t>
      </w:r>
      <w:r w:rsidRPr="00361777">
        <w:rPr>
          <w:rFonts w:ascii="Arial" w:eastAsia="Calibri" w:hAnsi="Arial" w:cs="Arial"/>
          <w:kern w:val="0"/>
          <w:highlight w:val="yellow"/>
        </w:rPr>
        <w:t xml:space="preserve"> </w:t>
      </w:r>
      <w:r w:rsidR="00D060CC">
        <w:rPr>
          <w:rFonts w:ascii="Arial" w:eastAsia="Calibri" w:hAnsi="Arial" w:cs="Arial"/>
          <w:kern w:val="0"/>
          <w:highlight w:val="yellow"/>
        </w:rPr>
        <w:t>June</w:t>
      </w:r>
      <w:r w:rsidRPr="00361777">
        <w:rPr>
          <w:rFonts w:ascii="Arial" w:eastAsia="Calibri" w:hAnsi="Arial" w:cs="Arial"/>
          <w:kern w:val="0"/>
          <w:highlight w:val="yellow"/>
        </w:rPr>
        <w:t xml:space="preserve"> 2025</w:t>
      </w:r>
      <w:r w:rsidR="007F085C" w:rsidRPr="00361777">
        <w:rPr>
          <w:rFonts w:ascii="Arial" w:eastAsia="Calibri" w:hAnsi="Arial" w:cs="Arial"/>
          <w:kern w:val="0"/>
          <w:highlight w:val="yellow"/>
        </w:rPr>
        <w:t>.</w:t>
      </w:r>
    </w:p>
    <w:p w14:paraId="34D7193B" w14:textId="028003D1" w:rsidR="0097474C" w:rsidRPr="00A224B5" w:rsidRDefault="0097474C" w:rsidP="00A224B5">
      <w:pPr>
        <w:spacing w:after="0" w:line="240" w:lineRule="auto"/>
        <w:ind w:left="720"/>
        <w:contextualSpacing/>
        <w:rPr>
          <w:rFonts w:ascii="Arial" w:eastAsia="Calibri" w:hAnsi="Arial" w:cs="Arial"/>
          <w:kern w:val="0"/>
        </w:rPr>
      </w:pPr>
      <w:r w:rsidRPr="00A224B5">
        <w:rPr>
          <w:rFonts w:ascii="Arial" w:eastAsia="Calibri" w:hAnsi="Arial" w:cs="Arial"/>
          <w:kern w:val="0"/>
        </w:rPr>
        <w:t xml:space="preserve">Submissions after </w:t>
      </w:r>
      <w:r w:rsidR="00D526A4" w:rsidRPr="00A224B5">
        <w:rPr>
          <w:rFonts w:ascii="Arial" w:eastAsia="Calibri" w:hAnsi="Arial" w:cs="Arial"/>
          <w:kern w:val="0"/>
        </w:rPr>
        <w:t>0</w:t>
      </w:r>
      <w:r w:rsidR="00E90ED6">
        <w:rPr>
          <w:rFonts w:ascii="Arial" w:eastAsia="Calibri" w:hAnsi="Arial" w:cs="Arial"/>
          <w:kern w:val="0"/>
        </w:rPr>
        <w:t>8</w:t>
      </w:r>
      <w:r w:rsidR="007F085C" w:rsidRPr="00A224B5">
        <w:rPr>
          <w:rFonts w:ascii="Arial" w:eastAsia="Calibri" w:hAnsi="Arial" w:cs="Arial"/>
          <w:kern w:val="0"/>
        </w:rPr>
        <w:t xml:space="preserve"> </w:t>
      </w:r>
      <w:r w:rsidR="00D526A4" w:rsidRPr="00A224B5">
        <w:rPr>
          <w:rFonts w:ascii="Arial" w:eastAsia="Calibri" w:hAnsi="Arial" w:cs="Arial"/>
          <w:kern w:val="0"/>
        </w:rPr>
        <w:t>July</w:t>
      </w:r>
      <w:r w:rsidR="007F085C" w:rsidRPr="00A224B5">
        <w:rPr>
          <w:rFonts w:ascii="Arial" w:eastAsia="Calibri" w:hAnsi="Arial" w:cs="Arial"/>
          <w:kern w:val="0"/>
        </w:rPr>
        <w:t xml:space="preserve"> </w:t>
      </w:r>
      <w:r w:rsidRPr="00A224B5">
        <w:rPr>
          <w:rFonts w:ascii="Arial" w:eastAsia="Calibri" w:hAnsi="Arial" w:cs="Arial"/>
          <w:kern w:val="0"/>
        </w:rPr>
        <w:t>202</w:t>
      </w:r>
      <w:r w:rsidR="007F085C" w:rsidRPr="00A224B5">
        <w:rPr>
          <w:rFonts w:ascii="Arial" w:eastAsia="Calibri" w:hAnsi="Arial" w:cs="Arial"/>
          <w:kern w:val="0"/>
        </w:rPr>
        <w:t>5</w:t>
      </w:r>
      <w:r w:rsidRPr="00A224B5">
        <w:rPr>
          <w:rFonts w:ascii="Arial" w:eastAsia="Calibri" w:hAnsi="Arial" w:cs="Arial"/>
          <w:kern w:val="0"/>
        </w:rPr>
        <w:t xml:space="preserve"> 11:59pm </w:t>
      </w:r>
      <w:r w:rsidR="007F085C" w:rsidRPr="00A224B5">
        <w:rPr>
          <w:rFonts w:ascii="Arial" w:eastAsia="Calibri" w:hAnsi="Arial" w:cs="Arial"/>
          <w:kern w:val="0"/>
        </w:rPr>
        <w:t xml:space="preserve">PST </w:t>
      </w:r>
      <w:r w:rsidRPr="00A224B5">
        <w:rPr>
          <w:rFonts w:ascii="Arial" w:eastAsia="Calibri" w:hAnsi="Arial" w:cs="Arial"/>
          <w:kern w:val="0"/>
        </w:rPr>
        <w:t>will not be considered</w:t>
      </w:r>
      <w:r w:rsidR="007F085C" w:rsidRPr="00A224B5">
        <w:rPr>
          <w:rFonts w:ascii="Arial" w:eastAsia="Calibri" w:hAnsi="Arial" w:cs="Arial"/>
          <w:kern w:val="0"/>
        </w:rPr>
        <w:t>.</w:t>
      </w:r>
    </w:p>
    <w:p w14:paraId="3FC5B8A5" w14:textId="75F648E7" w:rsidR="007F085C" w:rsidRPr="00A224B5" w:rsidRDefault="0097474C" w:rsidP="00A224B5">
      <w:pPr>
        <w:spacing w:after="0" w:line="240" w:lineRule="auto"/>
        <w:ind w:left="720"/>
        <w:contextualSpacing/>
        <w:rPr>
          <w:rFonts w:ascii="Arial" w:eastAsia="Calibri" w:hAnsi="Arial" w:cs="Arial"/>
          <w:kern w:val="0"/>
        </w:rPr>
      </w:pPr>
      <w:r w:rsidRPr="00A224B5">
        <w:rPr>
          <w:rFonts w:ascii="Arial" w:eastAsia="Calibri" w:hAnsi="Arial" w:cs="Arial"/>
          <w:kern w:val="0"/>
        </w:rPr>
        <w:t>Shortlisted applicants will be invited for a</w:t>
      </w:r>
      <w:r w:rsidR="00E90ED6">
        <w:rPr>
          <w:rFonts w:ascii="Arial" w:eastAsia="Calibri" w:hAnsi="Arial" w:cs="Arial"/>
          <w:kern w:val="0"/>
        </w:rPr>
        <w:t>n</w:t>
      </w:r>
      <w:r w:rsidRPr="00A224B5">
        <w:rPr>
          <w:rFonts w:ascii="Arial" w:eastAsia="Calibri" w:hAnsi="Arial" w:cs="Arial"/>
          <w:kern w:val="0"/>
        </w:rPr>
        <w:t xml:space="preserve"> </w:t>
      </w:r>
      <w:r w:rsidRPr="00A224B5">
        <w:rPr>
          <w:rFonts w:ascii="Arial" w:eastAsia="Calibri" w:hAnsi="Arial" w:cs="Arial"/>
          <w:b/>
          <w:bCs/>
          <w:kern w:val="0"/>
        </w:rPr>
        <w:t>interview.</w:t>
      </w:r>
    </w:p>
    <w:p w14:paraId="5D3A5A87" w14:textId="77777777" w:rsidR="007F085C" w:rsidRPr="00A224B5" w:rsidRDefault="007F085C" w:rsidP="00A224B5">
      <w:pPr>
        <w:spacing w:after="0" w:line="240" w:lineRule="auto"/>
        <w:ind w:left="720"/>
        <w:contextualSpacing/>
        <w:rPr>
          <w:rFonts w:ascii="Arial" w:eastAsia="Calibri" w:hAnsi="Arial" w:cs="Arial"/>
          <w:kern w:val="0"/>
        </w:rPr>
      </w:pPr>
    </w:p>
    <w:p w14:paraId="595558B7" w14:textId="0A033DF1" w:rsidR="007F085C" w:rsidRPr="00A224B5" w:rsidRDefault="007F085C" w:rsidP="00A224B5">
      <w:pPr>
        <w:spacing w:after="0" w:line="240" w:lineRule="auto"/>
        <w:ind w:left="720"/>
        <w:contextualSpacing/>
        <w:rPr>
          <w:rFonts w:ascii="Arial" w:eastAsia="Calibri" w:hAnsi="Arial" w:cs="Arial"/>
          <w:kern w:val="0"/>
        </w:rPr>
      </w:pPr>
      <w:r w:rsidRPr="00A224B5">
        <w:rPr>
          <w:rFonts w:ascii="Arial" w:eastAsia="Calibri" w:hAnsi="Arial" w:cs="Arial"/>
          <w:kern w:val="0"/>
        </w:rPr>
        <w:t>Selected applicants will be notified within 14 working days</w:t>
      </w:r>
      <w:r w:rsidR="007422B4" w:rsidRPr="00A224B5">
        <w:rPr>
          <w:rFonts w:ascii="Arial" w:eastAsia="Calibri" w:hAnsi="Arial" w:cs="Arial"/>
          <w:kern w:val="0"/>
        </w:rPr>
        <w:t xml:space="preserve"> of the </w:t>
      </w:r>
      <w:r w:rsidR="00E04760" w:rsidRPr="00A224B5">
        <w:rPr>
          <w:rFonts w:ascii="Arial" w:eastAsia="Calibri" w:hAnsi="Arial" w:cs="Arial"/>
          <w:kern w:val="0"/>
        </w:rPr>
        <w:t>application deadline</w:t>
      </w:r>
      <w:r w:rsidRPr="00A224B5">
        <w:rPr>
          <w:rFonts w:ascii="Arial" w:eastAsia="Calibri" w:hAnsi="Arial" w:cs="Arial"/>
          <w:kern w:val="0"/>
        </w:rPr>
        <w:t>.</w:t>
      </w:r>
    </w:p>
    <w:p w14:paraId="4496993E" w14:textId="77777777" w:rsidR="007F085C" w:rsidRPr="00A224B5" w:rsidRDefault="007F085C" w:rsidP="00A224B5">
      <w:pPr>
        <w:spacing w:after="0" w:line="240" w:lineRule="auto"/>
        <w:contextualSpacing/>
        <w:rPr>
          <w:rFonts w:ascii="Arial" w:eastAsia="Calibri" w:hAnsi="Arial" w:cs="Arial"/>
          <w:kern w:val="0"/>
        </w:rPr>
      </w:pPr>
    </w:p>
    <w:p w14:paraId="40CE05A2" w14:textId="2C4ADA9B" w:rsidR="007F085C" w:rsidRPr="004E03D7" w:rsidRDefault="007F085C" w:rsidP="00A224B5">
      <w:pPr>
        <w:pStyle w:val="ListParagraph"/>
        <w:numPr>
          <w:ilvl w:val="1"/>
          <w:numId w:val="1"/>
        </w:numPr>
        <w:spacing w:after="0" w:line="240" w:lineRule="auto"/>
        <w:rPr>
          <w:rFonts w:ascii="Arial" w:eastAsia="Calibri" w:hAnsi="Arial" w:cs="Arial"/>
          <w:kern w:val="0"/>
          <w:sz w:val="40"/>
          <w:szCs w:val="40"/>
        </w:rPr>
      </w:pPr>
      <w:r w:rsidRPr="004E03D7">
        <w:rPr>
          <w:rFonts w:ascii="Arial" w:eastAsia="BritishCouncilSans-Regular" w:hAnsi="Arial" w:cs="Arial"/>
          <w:b/>
          <w:color w:val="230859"/>
          <w:kern w:val="0"/>
          <w:sz w:val="40"/>
          <w:szCs w:val="40"/>
          <w14:ligatures w14:val="none"/>
        </w:rPr>
        <w:t>Timeline</w:t>
      </w:r>
    </w:p>
    <w:p w14:paraId="3ABADFEF" w14:textId="77777777" w:rsidR="007F085C" w:rsidRPr="00A224B5" w:rsidRDefault="007F085C" w:rsidP="00A224B5">
      <w:pPr>
        <w:spacing w:after="0" w:line="240" w:lineRule="auto"/>
        <w:rPr>
          <w:rFonts w:ascii="Arial" w:eastAsia="BritishCouncilSans-Regular" w:hAnsi="Arial" w:cs="Arial"/>
          <w:b/>
          <w:color w:val="230859"/>
          <w:kern w:val="0"/>
          <w14:ligatures w14:val="none"/>
        </w:rPr>
      </w:pPr>
    </w:p>
    <w:p w14:paraId="2E2DA3A0" w14:textId="4FEC231A" w:rsidR="007F085C" w:rsidRPr="00A224B5" w:rsidRDefault="007F085C" w:rsidP="00A224B5">
      <w:pPr>
        <w:spacing w:after="0" w:line="240" w:lineRule="auto"/>
        <w:ind w:left="720"/>
        <w:rPr>
          <w:rFonts w:ascii="Arial" w:eastAsia="MS PGothic" w:hAnsi="Arial" w:cs="Arial"/>
          <w:kern w:val="0"/>
          <w14:ligatures w14:val="none"/>
        </w:rPr>
      </w:pPr>
      <w:r w:rsidRPr="00A224B5">
        <w:rPr>
          <w:rFonts w:ascii="Arial" w:eastAsia="MS PGothic" w:hAnsi="Arial" w:cs="Arial"/>
          <w:kern w:val="0"/>
          <w14:ligatures w14:val="none"/>
        </w:rPr>
        <w:t xml:space="preserve">This is a 4-month </w:t>
      </w:r>
      <w:r w:rsidR="00812F69" w:rsidRPr="00A224B5">
        <w:rPr>
          <w:rFonts w:ascii="Arial" w:eastAsia="MS PGothic" w:hAnsi="Arial" w:cs="Arial"/>
          <w:kern w:val="0"/>
          <w14:ligatures w14:val="none"/>
        </w:rPr>
        <w:t>C</w:t>
      </w:r>
      <w:r w:rsidRPr="00A224B5">
        <w:rPr>
          <w:rFonts w:ascii="Arial" w:eastAsia="MS PGothic" w:hAnsi="Arial" w:cs="Arial"/>
          <w:kern w:val="0"/>
          <w14:ligatures w14:val="none"/>
        </w:rPr>
        <w:t xml:space="preserve">urator engagement. </w:t>
      </w:r>
    </w:p>
    <w:p w14:paraId="3A91EF00" w14:textId="59A4E1BF" w:rsidR="00105005" w:rsidRPr="00A224B5" w:rsidRDefault="00C83C96" w:rsidP="00A224B5">
      <w:pPr>
        <w:spacing w:after="0" w:line="240" w:lineRule="auto"/>
        <w:ind w:left="720"/>
        <w:rPr>
          <w:rFonts w:ascii="Arial" w:eastAsia="MS PGothic" w:hAnsi="Arial" w:cs="Arial"/>
          <w:kern w:val="0"/>
          <w14:ligatures w14:val="none"/>
        </w:rPr>
      </w:pPr>
      <w:r w:rsidRPr="00A224B5">
        <w:rPr>
          <w:rFonts w:ascii="Arial" w:eastAsia="MS PGothic" w:hAnsi="Arial" w:cs="Arial"/>
          <w:kern w:val="0"/>
          <w14:ligatures w14:val="none"/>
        </w:rPr>
        <w:t>The SoundScape 2025</w:t>
      </w:r>
      <w:r w:rsidR="007F085C" w:rsidRPr="00A224B5">
        <w:rPr>
          <w:rFonts w:ascii="Arial" w:eastAsia="MS PGothic" w:hAnsi="Arial" w:cs="Arial"/>
          <w:kern w:val="0"/>
          <w14:ligatures w14:val="none"/>
        </w:rPr>
        <w:t xml:space="preserve"> report </w:t>
      </w:r>
      <w:r w:rsidRPr="00A224B5">
        <w:rPr>
          <w:rFonts w:ascii="Arial" w:eastAsia="MS PGothic" w:hAnsi="Arial" w:cs="Arial"/>
          <w:kern w:val="0"/>
          <w14:ligatures w14:val="none"/>
        </w:rPr>
        <w:t xml:space="preserve">will be </w:t>
      </w:r>
      <w:r w:rsidR="007F085C" w:rsidRPr="00A224B5">
        <w:rPr>
          <w:rFonts w:ascii="Arial" w:eastAsia="MS PGothic" w:hAnsi="Arial" w:cs="Arial"/>
          <w:kern w:val="0"/>
          <w14:ligatures w14:val="none"/>
        </w:rPr>
        <w:t>due</w:t>
      </w:r>
      <w:r w:rsidRPr="00A224B5">
        <w:rPr>
          <w:rFonts w:ascii="Arial" w:eastAsia="MS PGothic" w:hAnsi="Arial" w:cs="Arial"/>
          <w:kern w:val="0"/>
          <w14:ligatures w14:val="none"/>
        </w:rPr>
        <w:t xml:space="preserve"> by</w:t>
      </w:r>
      <w:r w:rsidR="007F085C" w:rsidRPr="00A224B5">
        <w:rPr>
          <w:rFonts w:ascii="Arial" w:eastAsia="MS PGothic" w:hAnsi="Arial" w:cs="Arial"/>
          <w:kern w:val="0"/>
          <w14:ligatures w14:val="none"/>
        </w:rPr>
        <w:t xml:space="preserve">: </w:t>
      </w:r>
      <w:r w:rsidR="005B1027" w:rsidRPr="00A224B5">
        <w:rPr>
          <w:rFonts w:ascii="Arial" w:eastAsia="MS PGothic" w:hAnsi="Arial" w:cs="Arial"/>
          <w:kern w:val="0"/>
          <w14:ligatures w14:val="none"/>
        </w:rPr>
        <w:t>December</w:t>
      </w:r>
      <w:r w:rsidR="007F085C" w:rsidRPr="00A224B5">
        <w:rPr>
          <w:rFonts w:ascii="Arial" w:eastAsia="MS PGothic" w:hAnsi="Arial" w:cs="Arial"/>
          <w:kern w:val="0"/>
          <w14:ligatures w14:val="none"/>
        </w:rPr>
        <w:t xml:space="preserve"> 2025</w:t>
      </w:r>
    </w:p>
    <w:p w14:paraId="553DFA88" w14:textId="77777777" w:rsidR="007F085C" w:rsidRPr="00A224B5" w:rsidRDefault="007F085C" w:rsidP="00A224B5">
      <w:pPr>
        <w:spacing w:after="0" w:line="240" w:lineRule="auto"/>
        <w:contextualSpacing/>
        <w:rPr>
          <w:rFonts w:ascii="Arial" w:eastAsia="Calibri" w:hAnsi="Arial" w:cs="Arial"/>
          <w:kern w:val="0"/>
        </w:rPr>
      </w:pPr>
    </w:p>
    <w:p w14:paraId="258A5E0B" w14:textId="7CBB23B2" w:rsidR="007F085C" w:rsidRPr="004E03D7" w:rsidRDefault="007F085C" w:rsidP="00A224B5">
      <w:pPr>
        <w:pStyle w:val="ListParagraph"/>
        <w:numPr>
          <w:ilvl w:val="1"/>
          <w:numId w:val="1"/>
        </w:numPr>
        <w:spacing w:after="0" w:line="240" w:lineRule="auto"/>
        <w:rPr>
          <w:rFonts w:ascii="Arial" w:eastAsia="BritishCouncilSans-Regular" w:hAnsi="Arial" w:cs="Arial"/>
          <w:b/>
          <w:color w:val="230859"/>
          <w:kern w:val="0"/>
          <w:sz w:val="40"/>
          <w:szCs w:val="40"/>
          <w14:ligatures w14:val="none"/>
        </w:rPr>
      </w:pPr>
      <w:r w:rsidRPr="004E03D7">
        <w:rPr>
          <w:rFonts w:ascii="Arial" w:eastAsia="BritishCouncilSans-Regular" w:hAnsi="Arial" w:cs="Arial"/>
          <w:b/>
          <w:color w:val="230859"/>
          <w:kern w:val="0"/>
          <w:sz w:val="40"/>
          <w:szCs w:val="40"/>
          <w14:ligatures w14:val="none"/>
        </w:rPr>
        <w:lastRenderedPageBreak/>
        <w:t xml:space="preserve">Required Qualifications and Experience </w:t>
      </w:r>
    </w:p>
    <w:p w14:paraId="4846974D" w14:textId="77777777" w:rsidR="007F085C" w:rsidRPr="00A224B5" w:rsidRDefault="007F085C" w:rsidP="00A224B5">
      <w:pPr>
        <w:spacing w:after="0" w:line="240" w:lineRule="auto"/>
        <w:ind w:left="720"/>
        <w:contextualSpacing/>
        <w:rPr>
          <w:rFonts w:ascii="Arial" w:eastAsia="MS PGothic" w:hAnsi="Arial" w:cs="Arial"/>
          <w:kern w:val="0"/>
          <w14:ligatures w14:val="none"/>
        </w:rPr>
      </w:pPr>
      <w:r w:rsidRPr="00A224B5">
        <w:rPr>
          <w:rFonts w:ascii="Arial" w:eastAsia="MS PGothic" w:hAnsi="Arial" w:cs="Arial"/>
          <w:kern w:val="0"/>
          <w14:ligatures w14:val="none"/>
        </w:rPr>
        <w:t xml:space="preserve"> </w:t>
      </w:r>
    </w:p>
    <w:p w14:paraId="76896C3C" w14:textId="77777777" w:rsidR="00D00616" w:rsidRPr="00A224B5" w:rsidRDefault="00D00616" w:rsidP="00A224B5">
      <w:pPr>
        <w:pStyle w:val="ListParagraph"/>
        <w:numPr>
          <w:ilvl w:val="0"/>
          <w:numId w:val="19"/>
        </w:numPr>
        <w:rPr>
          <w:rFonts w:ascii="Arial" w:hAnsi="Arial" w:cs="Arial"/>
        </w:rPr>
      </w:pPr>
      <w:r w:rsidRPr="00A224B5">
        <w:rPr>
          <w:rFonts w:ascii="Arial" w:hAnsi="Arial" w:cs="Arial"/>
        </w:rPr>
        <w:t>Minimum 5 years of relevant experience in music, creative programming, curation or cultural production.</w:t>
      </w:r>
    </w:p>
    <w:p w14:paraId="110A36EE" w14:textId="0062FC44" w:rsidR="00D00616" w:rsidRPr="00A224B5" w:rsidRDefault="00D00616" w:rsidP="00A224B5">
      <w:pPr>
        <w:pStyle w:val="ListParagraph"/>
        <w:numPr>
          <w:ilvl w:val="0"/>
          <w:numId w:val="19"/>
        </w:numPr>
        <w:rPr>
          <w:rFonts w:ascii="Arial" w:hAnsi="Arial" w:cs="Arial"/>
        </w:rPr>
      </w:pPr>
      <w:r w:rsidRPr="00A224B5">
        <w:rPr>
          <w:rFonts w:ascii="Arial" w:hAnsi="Arial" w:cs="Arial"/>
        </w:rPr>
        <w:t xml:space="preserve">Deep understanding of the music landscape in Pakistan </w:t>
      </w:r>
      <w:r w:rsidR="003E153F">
        <w:rPr>
          <w:rFonts w:ascii="Arial" w:hAnsi="Arial" w:cs="Arial"/>
        </w:rPr>
        <w:t>-</w:t>
      </w:r>
      <w:r w:rsidRPr="00A224B5">
        <w:rPr>
          <w:rFonts w:ascii="Arial" w:hAnsi="Arial" w:cs="Arial"/>
        </w:rPr>
        <w:t xml:space="preserve"> across genres, regions and institutions.</w:t>
      </w:r>
    </w:p>
    <w:p w14:paraId="4FEA0920" w14:textId="77777777" w:rsidR="00D00616" w:rsidRPr="00A224B5" w:rsidRDefault="00D00616" w:rsidP="00A224B5">
      <w:pPr>
        <w:pStyle w:val="ListParagraph"/>
        <w:numPr>
          <w:ilvl w:val="0"/>
          <w:numId w:val="19"/>
        </w:numPr>
        <w:rPr>
          <w:rFonts w:ascii="Arial" w:hAnsi="Arial" w:cs="Arial"/>
        </w:rPr>
      </w:pPr>
      <w:r w:rsidRPr="00A224B5">
        <w:rPr>
          <w:rFonts w:ascii="Arial" w:hAnsi="Arial" w:cs="Arial"/>
        </w:rPr>
        <w:t>Strong networks in the music community (local and international), especially among emerging and experimental artists.</w:t>
      </w:r>
    </w:p>
    <w:p w14:paraId="606CE119" w14:textId="77777777" w:rsidR="00D00616" w:rsidRPr="00A224B5" w:rsidRDefault="00D00616" w:rsidP="00A224B5">
      <w:pPr>
        <w:pStyle w:val="ListParagraph"/>
        <w:numPr>
          <w:ilvl w:val="0"/>
          <w:numId w:val="19"/>
        </w:numPr>
        <w:rPr>
          <w:rFonts w:ascii="Arial" w:hAnsi="Arial" w:cs="Arial"/>
        </w:rPr>
      </w:pPr>
      <w:r w:rsidRPr="00A224B5">
        <w:rPr>
          <w:rFonts w:ascii="Arial" w:hAnsi="Arial" w:cs="Arial"/>
        </w:rPr>
        <w:t>Demonstrated experience of managing and delivering complex creative events or festivals.</w:t>
      </w:r>
    </w:p>
    <w:p w14:paraId="4C045911" w14:textId="77777777" w:rsidR="00D00616" w:rsidRPr="00A224B5" w:rsidRDefault="00D00616" w:rsidP="00A224B5">
      <w:pPr>
        <w:pStyle w:val="ListParagraph"/>
        <w:numPr>
          <w:ilvl w:val="0"/>
          <w:numId w:val="19"/>
        </w:numPr>
        <w:rPr>
          <w:rFonts w:ascii="Arial" w:hAnsi="Arial" w:cs="Arial"/>
        </w:rPr>
      </w:pPr>
      <w:r w:rsidRPr="00A224B5">
        <w:rPr>
          <w:rFonts w:ascii="Arial" w:hAnsi="Arial" w:cs="Arial"/>
        </w:rPr>
        <w:t>Excellent organisational and interpersonal skills.</w:t>
      </w:r>
    </w:p>
    <w:p w14:paraId="5DD9CAF9" w14:textId="7E2EFF98" w:rsidR="00D00616" w:rsidRPr="00A224B5" w:rsidRDefault="00D00616" w:rsidP="00A224B5">
      <w:pPr>
        <w:pStyle w:val="ListParagraph"/>
        <w:numPr>
          <w:ilvl w:val="0"/>
          <w:numId w:val="19"/>
        </w:numPr>
        <w:rPr>
          <w:rFonts w:ascii="Arial" w:hAnsi="Arial" w:cs="Arial"/>
        </w:rPr>
      </w:pPr>
      <w:r w:rsidRPr="00A224B5">
        <w:rPr>
          <w:rFonts w:ascii="Arial" w:hAnsi="Arial" w:cs="Arial"/>
        </w:rPr>
        <w:t>Familiarity with trends in music technology, business models and education.</w:t>
      </w:r>
    </w:p>
    <w:p w14:paraId="074C9E95" w14:textId="77777777" w:rsidR="00D00616" w:rsidRPr="00A224B5" w:rsidRDefault="00D00616" w:rsidP="00A224B5">
      <w:pPr>
        <w:pStyle w:val="ListParagraph"/>
        <w:numPr>
          <w:ilvl w:val="0"/>
          <w:numId w:val="19"/>
        </w:numPr>
        <w:rPr>
          <w:rFonts w:ascii="Arial" w:hAnsi="Arial" w:cs="Arial"/>
        </w:rPr>
      </w:pPr>
      <w:r w:rsidRPr="00A224B5">
        <w:rPr>
          <w:rFonts w:ascii="Arial" w:hAnsi="Arial" w:cs="Arial"/>
        </w:rPr>
        <w:t>A proven commitment to inclusion, access and environmental sustainability in the arts.</w:t>
      </w:r>
    </w:p>
    <w:p w14:paraId="400DF51E" w14:textId="77777777" w:rsidR="007F085C" w:rsidRPr="00A224B5" w:rsidRDefault="007F085C" w:rsidP="00CB7F0E">
      <w:pPr>
        <w:spacing w:after="0" w:line="240" w:lineRule="auto"/>
        <w:contextualSpacing/>
        <w:rPr>
          <w:rFonts w:ascii="Arial" w:eastAsia="Calibri" w:hAnsi="Arial" w:cs="Arial"/>
          <w:kern w:val="0"/>
        </w:rPr>
      </w:pPr>
    </w:p>
    <w:p w14:paraId="7B7845CA" w14:textId="2295877D" w:rsidR="00CD426A" w:rsidRPr="004E03D7" w:rsidRDefault="00105005" w:rsidP="00A224B5">
      <w:pPr>
        <w:numPr>
          <w:ilvl w:val="1"/>
          <w:numId w:val="1"/>
        </w:numPr>
        <w:spacing w:after="0" w:line="240" w:lineRule="auto"/>
        <w:rPr>
          <w:rFonts w:ascii="Arial" w:eastAsia="BritishCouncilSans-Regular" w:hAnsi="Arial" w:cs="Arial"/>
          <w:b/>
          <w:color w:val="230859"/>
          <w:kern w:val="0"/>
          <w:sz w:val="40"/>
          <w:szCs w:val="40"/>
          <w14:ligatures w14:val="none"/>
        </w:rPr>
      </w:pPr>
      <w:r w:rsidRPr="004E03D7">
        <w:rPr>
          <w:rFonts w:ascii="Arial" w:eastAsia="BritishCouncilSans-Regular" w:hAnsi="Arial" w:cs="Arial"/>
          <w:b/>
          <w:color w:val="230859"/>
          <w:kern w:val="0"/>
          <w:sz w:val="40"/>
          <w:szCs w:val="40"/>
          <w14:ligatures w14:val="none"/>
        </w:rPr>
        <w:t>Terms of Reference</w:t>
      </w:r>
      <w:r w:rsidR="00B56451" w:rsidRPr="004E03D7">
        <w:rPr>
          <w:rFonts w:ascii="Arial" w:eastAsia="BritishCouncilSans-Regular" w:hAnsi="Arial" w:cs="Arial"/>
          <w:b/>
          <w:color w:val="230859"/>
          <w:kern w:val="0"/>
          <w:sz w:val="40"/>
          <w:szCs w:val="40"/>
          <w14:ligatures w14:val="none"/>
        </w:rPr>
        <w:t xml:space="preserve"> for Curator</w:t>
      </w:r>
    </w:p>
    <w:p w14:paraId="013129BC" w14:textId="77777777" w:rsidR="00975578" w:rsidRPr="00A224B5" w:rsidRDefault="00975578" w:rsidP="00A224B5">
      <w:pPr>
        <w:spacing w:after="0" w:line="240" w:lineRule="auto"/>
        <w:ind w:left="720"/>
        <w:rPr>
          <w:rFonts w:ascii="Arial" w:eastAsia="BritishCouncilSans-Regular" w:hAnsi="Arial" w:cs="Arial"/>
          <w:b/>
          <w:color w:val="230859"/>
          <w:kern w:val="0"/>
          <w14:ligatures w14:val="none"/>
        </w:rPr>
      </w:pPr>
    </w:p>
    <w:p w14:paraId="42AFEDAE" w14:textId="54A0115E" w:rsidR="00497877" w:rsidRPr="004645CE" w:rsidRDefault="00975578" w:rsidP="00A224B5">
      <w:pPr>
        <w:spacing w:after="0" w:line="240" w:lineRule="auto"/>
        <w:rPr>
          <w:rFonts w:ascii="Arial" w:eastAsia="Times New Roman" w:hAnsi="Arial" w:cs="Arial"/>
          <w:b/>
          <w:bCs/>
          <w:color w:val="222222"/>
          <w:kern w:val="0"/>
          <w:sz w:val="32"/>
          <w:szCs w:val="32"/>
          <w:u w:val="single"/>
          <w:lang w:eastAsia="en-GB"/>
          <w14:ligatures w14:val="none"/>
        </w:rPr>
      </w:pPr>
      <w:r w:rsidRPr="00A224B5">
        <w:rPr>
          <w:rFonts w:ascii="Arial" w:eastAsia="BritishCouncilSans-Regular" w:hAnsi="Arial" w:cs="Arial"/>
          <w:b/>
          <w:color w:val="230859"/>
          <w:kern w:val="0"/>
          <w14:ligatures w14:val="none"/>
        </w:rPr>
        <w:t xml:space="preserve">   </w:t>
      </w:r>
      <w:r w:rsidRPr="004645CE">
        <w:rPr>
          <w:rFonts w:ascii="Arial" w:eastAsia="BritishCouncilSans-Regular" w:hAnsi="Arial" w:cs="Arial"/>
          <w:b/>
          <w:color w:val="230859"/>
          <w:kern w:val="0"/>
          <w:sz w:val="32"/>
          <w:szCs w:val="32"/>
          <w14:ligatures w14:val="none"/>
        </w:rPr>
        <w:t xml:space="preserve">      </w:t>
      </w:r>
      <w:r w:rsidR="00497877" w:rsidRPr="004645CE">
        <w:rPr>
          <w:rFonts w:ascii="Arial" w:eastAsia="Times New Roman" w:hAnsi="Arial" w:cs="Arial"/>
          <w:b/>
          <w:bCs/>
          <w:color w:val="222222"/>
          <w:kern w:val="0"/>
          <w:sz w:val="32"/>
          <w:szCs w:val="32"/>
          <w:u w:val="single"/>
          <w:lang w:eastAsia="en-GB"/>
          <w14:ligatures w14:val="none"/>
        </w:rPr>
        <w:t>Programme Curation</w:t>
      </w:r>
    </w:p>
    <w:p w14:paraId="5E0E09BE" w14:textId="77777777" w:rsidR="00975578" w:rsidRPr="00A224B5" w:rsidRDefault="00975578" w:rsidP="00A224B5">
      <w:pPr>
        <w:spacing w:after="0" w:line="240" w:lineRule="auto"/>
        <w:ind w:left="720"/>
        <w:rPr>
          <w:rFonts w:ascii="Arial" w:eastAsia="Times New Roman" w:hAnsi="Arial" w:cs="Arial"/>
          <w:b/>
          <w:bCs/>
          <w:color w:val="222222"/>
          <w:kern w:val="0"/>
          <w:u w:val="single"/>
          <w:lang w:eastAsia="en-GB"/>
          <w14:ligatures w14:val="none"/>
        </w:rPr>
      </w:pPr>
    </w:p>
    <w:p w14:paraId="723E078C" w14:textId="7D7FEA22" w:rsidR="00497877" w:rsidRPr="00A224B5" w:rsidRDefault="00497877" w:rsidP="00A224B5">
      <w:pPr>
        <w:spacing w:after="0" w:line="240" w:lineRule="auto"/>
        <w:ind w:left="720"/>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 xml:space="preserve">The Curator will </w:t>
      </w:r>
      <w:r w:rsidR="00D038BA" w:rsidRPr="00A224B5">
        <w:rPr>
          <w:rFonts w:ascii="Arial" w:eastAsia="Times New Roman" w:hAnsi="Arial" w:cs="Arial"/>
          <w:color w:val="222222"/>
          <w:kern w:val="0"/>
          <w:lang w:eastAsia="en-GB"/>
          <w14:ligatures w14:val="none"/>
        </w:rPr>
        <w:t xml:space="preserve">co-design the </w:t>
      </w:r>
      <w:r w:rsidRPr="00A224B5">
        <w:rPr>
          <w:rFonts w:ascii="Arial" w:eastAsia="Times New Roman" w:hAnsi="Arial" w:cs="Arial"/>
          <w:color w:val="222222"/>
          <w:kern w:val="0"/>
          <w:lang w:eastAsia="en-GB"/>
          <w14:ligatures w14:val="none"/>
        </w:rPr>
        <w:t>programme</w:t>
      </w:r>
      <w:r w:rsidR="00163F42" w:rsidRPr="00A224B5">
        <w:rPr>
          <w:rFonts w:ascii="Arial" w:eastAsia="Times New Roman" w:hAnsi="Arial" w:cs="Arial"/>
          <w:color w:val="222222"/>
          <w:kern w:val="0"/>
          <w:lang w:eastAsia="en-GB"/>
          <w14:ligatures w14:val="none"/>
        </w:rPr>
        <w:t xml:space="preserve"> with the British Council</w:t>
      </w:r>
      <w:r w:rsidRPr="00A224B5">
        <w:rPr>
          <w:rFonts w:ascii="Arial" w:eastAsia="Times New Roman" w:hAnsi="Arial" w:cs="Arial"/>
          <w:color w:val="222222"/>
          <w:kern w:val="0"/>
          <w:lang w:eastAsia="en-GB"/>
          <w14:ligatures w14:val="none"/>
        </w:rPr>
        <w:t>, aligning it with the overarching objectives</w:t>
      </w:r>
      <w:r w:rsidR="000815F9" w:rsidRPr="00A224B5">
        <w:rPr>
          <w:rFonts w:ascii="Arial" w:eastAsia="Times New Roman" w:hAnsi="Arial" w:cs="Arial"/>
          <w:color w:val="222222"/>
          <w:kern w:val="0"/>
          <w:lang w:eastAsia="en-GB"/>
          <w14:ligatures w14:val="none"/>
        </w:rPr>
        <w:t xml:space="preserve"> of the symposium</w:t>
      </w:r>
      <w:r w:rsidRPr="00A224B5">
        <w:rPr>
          <w:rFonts w:ascii="Arial" w:eastAsia="Times New Roman" w:hAnsi="Arial" w:cs="Arial"/>
          <w:color w:val="222222"/>
          <w:kern w:val="0"/>
          <w:lang w:eastAsia="en-GB"/>
          <w14:ligatures w14:val="none"/>
        </w:rPr>
        <w:t>. Responsibilities include:</w:t>
      </w:r>
    </w:p>
    <w:p w14:paraId="10F61387" w14:textId="77777777" w:rsidR="00DB228F" w:rsidRPr="00A224B5" w:rsidRDefault="00DB228F" w:rsidP="00A224B5">
      <w:pPr>
        <w:spacing w:after="0" w:line="240" w:lineRule="auto"/>
        <w:ind w:left="720"/>
        <w:rPr>
          <w:rFonts w:ascii="Arial" w:eastAsia="Times New Roman" w:hAnsi="Arial" w:cs="Arial"/>
          <w:color w:val="222222"/>
          <w:kern w:val="0"/>
          <w:lang w:eastAsia="en-GB"/>
          <w14:ligatures w14:val="none"/>
        </w:rPr>
      </w:pPr>
    </w:p>
    <w:p w14:paraId="3410FCBA" w14:textId="77777777" w:rsidR="00325F6F" w:rsidRPr="00A224B5" w:rsidRDefault="00325F6F"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Co-design the overall thematic structure and programme flow of SoundScape 2025.</w:t>
      </w:r>
    </w:p>
    <w:p w14:paraId="0ABC3CA5" w14:textId="37033F13" w:rsidR="00325F6F" w:rsidRPr="00A224B5" w:rsidRDefault="009821A6"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Identifying and sourcing individuals and organisations to participate as speakers, trainers or facilitators. This includes conducting due diligence, ongoing coordination and relationship management</w:t>
      </w:r>
      <w:r w:rsidR="00325F6F" w:rsidRPr="00A224B5">
        <w:rPr>
          <w:rFonts w:ascii="Arial" w:eastAsia="Times New Roman" w:hAnsi="Arial" w:cs="Arial"/>
          <w:color w:val="222222"/>
          <w:kern w:val="0"/>
          <w:lang w:eastAsia="en-GB"/>
          <w14:ligatures w14:val="none"/>
        </w:rPr>
        <w:t>.</w:t>
      </w:r>
    </w:p>
    <w:p w14:paraId="726F4DF2" w14:textId="466E74C2" w:rsidR="00325F6F" w:rsidRPr="00A224B5" w:rsidRDefault="004421BF" w:rsidP="00A224B5">
      <w:pPr>
        <w:numPr>
          <w:ilvl w:val="0"/>
          <w:numId w:val="20"/>
        </w:numPr>
        <w:spacing w:after="0" w:line="240" w:lineRule="auto"/>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 xml:space="preserve">Ensuring the programme reflects a broad spectrum of themes relevant to the </w:t>
      </w:r>
      <w:r w:rsidR="00093959">
        <w:rPr>
          <w:rFonts w:ascii="Arial" w:eastAsia="Times New Roman" w:hAnsi="Arial" w:cs="Arial"/>
          <w:color w:val="222222"/>
          <w:kern w:val="0"/>
          <w:lang w:eastAsia="en-GB"/>
          <w14:ligatures w14:val="none"/>
        </w:rPr>
        <w:t>m</w:t>
      </w:r>
      <w:r w:rsidRPr="00A224B5">
        <w:rPr>
          <w:rFonts w:ascii="Arial" w:eastAsia="Times New Roman" w:hAnsi="Arial" w:cs="Arial"/>
          <w:color w:val="222222"/>
          <w:kern w:val="0"/>
          <w:lang w:eastAsia="en-GB"/>
          <w14:ligatures w14:val="none"/>
        </w:rPr>
        <w:t xml:space="preserve">usic scene in Pakistan. </w:t>
      </w:r>
      <w:r w:rsidR="00325F6F" w:rsidRPr="00A224B5">
        <w:rPr>
          <w:rFonts w:ascii="Arial" w:eastAsia="Times New Roman" w:hAnsi="Arial" w:cs="Arial"/>
          <w:color w:val="222222"/>
          <w:kern w:val="0"/>
          <w:lang w:eastAsia="en-GB"/>
          <w14:ligatures w14:val="none"/>
        </w:rPr>
        <w:t>Ensure representation of diverse genres (e.g. electronic, folk, hip-hop, experimental, classical).</w:t>
      </w:r>
    </w:p>
    <w:p w14:paraId="330E2C1C" w14:textId="16821B08" w:rsidR="00325F6F" w:rsidRPr="00A224B5" w:rsidRDefault="00325F6F"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Embed accessibility, inclusion and regional representation (especially women, youth and underrepresented music communities).</w:t>
      </w:r>
    </w:p>
    <w:p w14:paraId="41BEF6ED" w14:textId="1853D29B" w:rsidR="00325F6F" w:rsidRPr="00A224B5" w:rsidRDefault="00325F6F"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Curate thought-provoking and audience-engaging formats: panels, conversations, showcases, sound installations or multimedia elements.</w:t>
      </w:r>
    </w:p>
    <w:p w14:paraId="1EDB9365" w14:textId="77777777" w:rsidR="00DB228F" w:rsidRPr="00A224B5" w:rsidRDefault="00DB228F" w:rsidP="00A224B5">
      <w:pPr>
        <w:spacing w:after="0" w:line="240" w:lineRule="auto"/>
        <w:ind w:left="720"/>
        <w:rPr>
          <w:rFonts w:ascii="Arial" w:eastAsia="Times New Roman" w:hAnsi="Arial" w:cs="Arial"/>
          <w:b/>
          <w:bCs/>
          <w:color w:val="222222"/>
          <w:kern w:val="0"/>
          <w:u w:val="single"/>
          <w:lang w:eastAsia="en-GB"/>
          <w14:ligatures w14:val="none"/>
        </w:rPr>
      </w:pPr>
    </w:p>
    <w:p w14:paraId="385C292E" w14:textId="4078CF0A" w:rsidR="00A056B0" w:rsidRPr="004645CE" w:rsidRDefault="00A056B0" w:rsidP="00A224B5">
      <w:pPr>
        <w:spacing w:after="0" w:line="240" w:lineRule="auto"/>
        <w:ind w:firstLine="720"/>
        <w:rPr>
          <w:rFonts w:ascii="Arial" w:eastAsia="Times New Roman" w:hAnsi="Arial" w:cs="Arial"/>
          <w:b/>
          <w:bCs/>
          <w:color w:val="222222"/>
          <w:kern w:val="0"/>
          <w:sz w:val="32"/>
          <w:szCs w:val="32"/>
          <w:u w:val="single"/>
          <w:lang w:eastAsia="en-GB"/>
          <w14:ligatures w14:val="none"/>
        </w:rPr>
      </w:pPr>
      <w:r w:rsidRPr="004645CE">
        <w:rPr>
          <w:rFonts w:ascii="Arial" w:eastAsia="Times New Roman" w:hAnsi="Arial" w:cs="Arial"/>
          <w:b/>
          <w:bCs/>
          <w:color w:val="222222"/>
          <w:kern w:val="0"/>
          <w:sz w:val="32"/>
          <w:szCs w:val="32"/>
          <w:u w:val="single"/>
          <w:lang w:eastAsia="en-GB"/>
          <w14:ligatures w14:val="none"/>
        </w:rPr>
        <w:t>Programme Management and Delivery</w:t>
      </w:r>
      <w:r w:rsidRPr="004645CE">
        <w:rPr>
          <w:rFonts w:ascii="Arial" w:eastAsia="Times New Roman" w:hAnsi="Arial" w:cs="Arial"/>
          <w:b/>
          <w:bCs/>
          <w:color w:val="222222"/>
          <w:kern w:val="0"/>
          <w:sz w:val="32"/>
          <w:szCs w:val="32"/>
          <w:u w:val="single"/>
          <w:lang w:eastAsia="en-GB"/>
          <w14:ligatures w14:val="none"/>
        </w:rPr>
        <w:br/>
      </w:r>
    </w:p>
    <w:p w14:paraId="3E13199E" w14:textId="33DD71DF" w:rsidR="00BD4711" w:rsidRPr="00D5360D" w:rsidRDefault="00BD4711"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D5360D">
        <w:rPr>
          <w:rFonts w:ascii="Arial" w:eastAsia="Times New Roman" w:hAnsi="Arial" w:cs="Arial"/>
          <w:color w:val="222222"/>
          <w:kern w:val="0"/>
          <w:lang w:eastAsia="en-GB"/>
          <w14:ligatures w14:val="none"/>
        </w:rPr>
        <w:t>Develop and manage a detailed 4-month work plan with timelines for programming, outreach, marketing and evaluation.</w:t>
      </w:r>
    </w:p>
    <w:p w14:paraId="42A4A37A" w14:textId="516637C6" w:rsidR="00A056B0" w:rsidRPr="00D5360D" w:rsidRDefault="00A056B0"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D5360D">
        <w:rPr>
          <w:rFonts w:ascii="Arial" w:eastAsia="Times New Roman" w:hAnsi="Arial" w:cs="Arial"/>
          <w:color w:val="222222"/>
          <w:kern w:val="0"/>
          <w:lang w:eastAsia="en-GB"/>
          <w14:ligatures w14:val="none"/>
        </w:rPr>
        <w:t>Collaborate with the British Council and local delivery partners on logistics, production and marketing.</w:t>
      </w:r>
    </w:p>
    <w:p w14:paraId="200B970C" w14:textId="10101E4C" w:rsidR="00F16B4B" w:rsidRPr="00A224B5" w:rsidRDefault="00F16B4B" w:rsidP="00A224B5">
      <w:pPr>
        <w:pStyle w:val="ListParagraph"/>
        <w:numPr>
          <w:ilvl w:val="0"/>
          <w:numId w:val="20"/>
        </w:numPr>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Support the design and implementation of a marketing and communications campaign to promote the symposium.</w:t>
      </w:r>
    </w:p>
    <w:p w14:paraId="0EC4A5B2" w14:textId="55671343" w:rsidR="00A056B0" w:rsidRPr="00D5360D" w:rsidRDefault="00A056B0"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D5360D">
        <w:rPr>
          <w:rFonts w:ascii="Arial" w:eastAsia="Times New Roman" w:hAnsi="Arial" w:cs="Arial"/>
          <w:color w:val="222222"/>
          <w:kern w:val="0"/>
          <w:lang w:eastAsia="en-GB"/>
          <w14:ligatures w14:val="none"/>
        </w:rPr>
        <w:t>Support audience development and outreach: define guest lists, manage RSVPs and develop communication assets in coordination with comms teams.</w:t>
      </w:r>
    </w:p>
    <w:p w14:paraId="483773B4" w14:textId="2F5EF0C9" w:rsidR="00F52EF9" w:rsidRPr="00A224B5" w:rsidRDefault="00A056B0" w:rsidP="00A224B5">
      <w:pPr>
        <w:pStyle w:val="ListParagraph"/>
        <w:numPr>
          <w:ilvl w:val="0"/>
          <w:numId w:val="20"/>
        </w:numPr>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 xml:space="preserve">Provide on-site support during all events </w:t>
      </w:r>
      <w:r w:rsidR="002735C0">
        <w:rPr>
          <w:rFonts w:ascii="Arial" w:eastAsia="Times New Roman" w:hAnsi="Arial" w:cs="Arial"/>
          <w:color w:val="222222"/>
          <w:kern w:val="0"/>
          <w:lang w:eastAsia="en-GB"/>
          <w14:ligatures w14:val="none"/>
        </w:rPr>
        <w:t>-</w:t>
      </w:r>
      <w:r w:rsidRPr="00A224B5">
        <w:rPr>
          <w:rFonts w:ascii="Arial" w:eastAsia="Times New Roman" w:hAnsi="Arial" w:cs="Arial"/>
          <w:color w:val="222222"/>
          <w:kern w:val="0"/>
          <w:lang w:eastAsia="en-GB"/>
          <w14:ligatures w14:val="none"/>
        </w:rPr>
        <w:t xml:space="preserve"> serving as a key liaison for speakers, participants and stakeholders.</w:t>
      </w:r>
    </w:p>
    <w:p w14:paraId="29154527" w14:textId="083C1D52" w:rsidR="00A056B0" w:rsidRPr="00A224B5" w:rsidRDefault="00F52EF9" w:rsidP="00A224B5">
      <w:pPr>
        <w:pStyle w:val="ListParagraph"/>
        <w:numPr>
          <w:ilvl w:val="0"/>
          <w:numId w:val="20"/>
        </w:numPr>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Provid</w:t>
      </w:r>
      <w:r w:rsidR="002735C0">
        <w:rPr>
          <w:rFonts w:ascii="Arial" w:eastAsia="Times New Roman" w:hAnsi="Arial" w:cs="Arial"/>
          <w:color w:val="222222"/>
          <w:kern w:val="0"/>
          <w:lang w:eastAsia="en-GB"/>
          <w14:ligatures w14:val="none"/>
        </w:rPr>
        <w:t>e</w:t>
      </w:r>
      <w:r w:rsidRPr="00A224B5">
        <w:rPr>
          <w:rFonts w:ascii="Arial" w:eastAsia="Times New Roman" w:hAnsi="Arial" w:cs="Arial"/>
          <w:color w:val="222222"/>
          <w:kern w:val="0"/>
          <w:lang w:eastAsia="en-GB"/>
          <w14:ligatures w14:val="none"/>
        </w:rPr>
        <w:t xml:space="preserve"> support on participant logistics, including travel, accommodation and general wellbeing during the symposium. </w:t>
      </w:r>
    </w:p>
    <w:p w14:paraId="35F6BC65" w14:textId="439B919A" w:rsidR="008A6B53" w:rsidRPr="00A224B5" w:rsidRDefault="008A6B53" w:rsidP="00A224B5">
      <w:pPr>
        <w:pStyle w:val="ListParagraph"/>
        <w:numPr>
          <w:ilvl w:val="0"/>
          <w:numId w:val="20"/>
        </w:numPr>
        <w:rPr>
          <w:rFonts w:ascii="Arial" w:eastAsia="Times New Roman" w:hAnsi="Arial" w:cs="Arial"/>
          <w:color w:val="222222"/>
          <w:kern w:val="0"/>
          <w:lang w:eastAsia="en-GB"/>
          <w14:ligatures w14:val="none"/>
        </w:rPr>
      </w:pPr>
      <w:r w:rsidRPr="00A224B5">
        <w:rPr>
          <w:rFonts w:ascii="Arial" w:eastAsia="Times New Roman" w:hAnsi="Arial" w:cs="Arial"/>
          <w:color w:val="222222"/>
          <w:kern w:val="0"/>
          <w:lang w:eastAsia="en-GB"/>
          <w14:ligatures w14:val="none"/>
        </w:rPr>
        <w:t>Ensur</w:t>
      </w:r>
      <w:r w:rsidR="002735C0">
        <w:rPr>
          <w:rFonts w:ascii="Arial" w:eastAsia="Times New Roman" w:hAnsi="Arial" w:cs="Arial"/>
          <w:color w:val="222222"/>
          <w:kern w:val="0"/>
          <w:lang w:eastAsia="en-GB"/>
          <w14:ligatures w14:val="none"/>
        </w:rPr>
        <w:t>e</w:t>
      </w:r>
      <w:r w:rsidRPr="00A224B5">
        <w:rPr>
          <w:rFonts w:ascii="Arial" w:eastAsia="Times New Roman" w:hAnsi="Arial" w:cs="Arial"/>
          <w:color w:val="222222"/>
          <w:kern w:val="0"/>
          <w:lang w:eastAsia="en-GB"/>
          <w14:ligatures w14:val="none"/>
        </w:rPr>
        <w:t xml:space="preserve"> the symposium is delivered in a safe, respectful and inclusive environment, underpinned by sustainable and environmentally conscious practices.</w:t>
      </w:r>
    </w:p>
    <w:p w14:paraId="2652A7A3" w14:textId="0F20E7B0" w:rsidR="00A056B0" w:rsidRPr="00A224B5" w:rsidRDefault="00A056B0"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D5360D">
        <w:rPr>
          <w:rFonts w:ascii="Arial" w:eastAsia="Times New Roman" w:hAnsi="Arial" w:cs="Arial"/>
          <w:color w:val="222222"/>
          <w:kern w:val="0"/>
          <w:lang w:eastAsia="en-GB"/>
          <w14:ligatures w14:val="none"/>
        </w:rPr>
        <w:lastRenderedPageBreak/>
        <w:t>Submit a final Curator’s report reflecting on the curation</w:t>
      </w:r>
      <w:r w:rsidR="00972A08" w:rsidRPr="00A224B5">
        <w:rPr>
          <w:rFonts w:ascii="Arial" w:eastAsia="Times New Roman" w:hAnsi="Arial" w:cs="Arial"/>
          <w:color w:val="222222"/>
          <w:kern w:val="0"/>
          <w:lang w:eastAsia="en-GB"/>
          <w14:ligatures w14:val="none"/>
        </w:rPr>
        <w:t xml:space="preserve"> and delivery</w:t>
      </w:r>
      <w:r w:rsidRPr="00D5360D">
        <w:rPr>
          <w:rFonts w:ascii="Arial" w:eastAsia="Times New Roman" w:hAnsi="Arial" w:cs="Arial"/>
          <w:color w:val="222222"/>
          <w:kern w:val="0"/>
          <w:lang w:eastAsia="en-GB"/>
          <w14:ligatures w14:val="none"/>
        </w:rPr>
        <w:t xml:space="preserve"> process</w:t>
      </w:r>
      <w:r w:rsidR="00972A08" w:rsidRPr="00A224B5">
        <w:rPr>
          <w:rFonts w:ascii="Arial" w:eastAsia="Times New Roman" w:hAnsi="Arial" w:cs="Arial"/>
          <w:color w:val="222222"/>
          <w:kern w:val="0"/>
          <w:lang w:eastAsia="en-GB"/>
          <w14:ligatures w14:val="none"/>
        </w:rPr>
        <w:t>.</w:t>
      </w:r>
    </w:p>
    <w:p w14:paraId="4D15F0ED" w14:textId="77777777" w:rsidR="00972A08" w:rsidRPr="00D5360D" w:rsidRDefault="00972A08" w:rsidP="00A224B5">
      <w:pPr>
        <w:pStyle w:val="ListParagraph"/>
        <w:spacing w:after="0" w:line="240" w:lineRule="auto"/>
        <w:ind w:left="1080"/>
        <w:rPr>
          <w:rFonts w:ascii="Arial" w:eastAsia="Times New Roman" w:hAnsi="Arial" w:cs="Arial"/>
          <w:color w:val="222222"/>
          <w:kern w:val="0"/>
          <w:lang w:eastAsia="en-GB"/>
          <w14:ligatures w14:val="none"/>
        </w:rPr>
      </w:pPr>
    </w:p>
    <w:p w14:paraId="4BF5D0DC" w14:textId="77777777" w:rsidR="00A056B0" w:rsidRPr="004645CE" w:rsidRDefault="00A056B0" w:rsidP="00A224B5">
      <w:pPr>
        <w:ind w:left="360" w:firstLine="360"/>
        <w:rPr>
          <w:rFonts w:ascii="Arial" w:eastAsia="Calibri" w:hAnsi="Arial" w:cs="Arial"/>
          <w:b/>
          <w:bCs/>
          <w:kern w:val="0"/>
          <w:sz w:val="32"/>
          <w:szCs w:val="32"/>
          <w:u w:val="single"/>
        </w:rPr>
      </w:pPr>
      <w:r w:rsidRPr="004645CE">
        <w:rPr>
          <w:rFonts w:ascii="Arial" w:eastAsia="Calibri" w:hAnsi="Arial" w:cs="Arial"/>
          <w:b/>
          <w:bCs/>
          <w:kern w:val="0"/>
          <w:sz w:val="32"/>
          <w:szCs w:val="32"/>
          <w:u w:val="single"/>
        </w:rPr>
        <w:t>Reporting and Communication</w:t>
      </w:r>
    </w:p>
    <w:p w14:paraId="305A6E0D" w14:textId="77777777" w:rsidR="00A056B0" w:rsidRPr="007E7426" w:rsidRDefault="00A056B0"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7E7426">
        <w:rPr>
          <w:rFonts w:ascii="Arial" w:eastAsia="Times New Roman" w:hAnsi="Arial" w:cs="Arial"/>
          <w:color w:val="222222"/>
          <w:kern w:val="0"/>
          <w:lang w:eastAsia="en-GB"/>
          <w14:ligatures w14:val="none"/>
        </w:rPr>
        <w:t>Work under the supervision of the British Council Arts Manager through regular coordination meetings.</w:t>
      </w:r>
    </w:p>
    <w:p w14:paraId="183CB24E" w14:textId="77777777" w:rsidR="00A056B0" w:rsidRPr="007E7426" w:rsidRDefault="00A056B0" w:rsidP="00A224B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7E7426">
        <w:rPr>
          <w:rFonts w:ascii="Arial" w:eastAsia="Times New Roman" w:hAnsi="Arial" w:cs="Arial"/>
          <w:color w:val="222222"/>
          <w:kern w:val="0"/>
          <w:lang w:eastAsia="en-GB"/>
          <w14:ligatures w14:val="none"/>
        </w:rPr>
        <w:t>Support documentation and M&amp;E by integrating qualitative and quantitative data collection into the event flow.</w:t>
      </w:r>
    </w:p>
    <w:p w14:paraId="740D74F8" w14:textId="38393693" w:rsidR="00D338D5" w:rsidRDefault="00A056B0" w:rsidP="00D338D5">
      <w:pPr>
        <w:pStyle w:val="ListParagraph"/>
        <w:numPr>
          <w:ilvl w:val="0"/>
          <w:numId w:val="20"/>
        </w:numPr>
        <w:spacing w:after="0" w:line="240" w:lineRule="auto"/>
        <w:rPr>
          <w:rFonts w:ascii="Arial" w:eastAsia="Times New Roman" w:hAnsi="Arial" w:cs="Arial"/>
          <w:color w:val="222222"/>
          <w:kern w:val="0"/>
          <w:lang w:eastAsia="en-GB"/>
          <w14:ligatures w14:val="none"/>
        </w:rPr>
      </w:pPr>
      <w:r w:rsidRPr="007E7426">
        <w:rPr>
          <w:rFonts w:ascii="Arial" w:eastAsia="Times New Roman" w:hAnsi="Arial" w:cs="Arial"/>
          <w:color w:val="222222"/>
          <w:kern w:val="0"/>
          <w:lang w:eastAsia="en-GB"/>
          <w14:ligatures w14:val="none"/>
        </w:rPr>
        <w:t>Participate in post-event evaluation and debriefing processes.</w:t>
      </w:r>
    </w:p>
    <w:p w14:paraId="4E6D30A7" w14:textId="77777777" w:rsidR="00D338D5" w:rsidRDefault="00D338D5" w:rsidP="00D338D5">
      <w:pPr>
        <w:spacing w:after="0" w:line="240" w:lineRule="auto"/>
        <w:rPr>
          <w:rFonts w:ascii="Arial" w:eastAsia="Times New Roman" w:hAnsi="Arial" w:cs="Arial"/>
          <w:color w:val="222222"/>
          <w:kern w:val="0"/>
          <w:lang w:eastAsia="en-GB"/>
          <w14:ligatures w14:val="none"/>
        </w:rPr>
      </w:pPr>
    </w:p>
    <w:p w14:paraId="42A8CF54" w14:textId="77777777" w:rsidR="00D338D5" w:rsidRPr="00D338D5" w:rsidRDefault="00D338D5" w:rsidP="00D338D5">
      <w:pPr>
        <w:spacing w:after="0" w:line="240" w:lineRule="auto"/>
        <w:rPr>
          <w:rFonts w:ascii="Arial" w:eastAsia="Times New Roman" w:hAnsi="Arial" w:cs="Arial"/>
          <w:color w:val="222222"/>
          <w:kern w:val="0"/>
          <w:lang w:eastAsia="en-GB"/>
          <w14:ligatures w14:val="none"/>
        </w:rPr>
      </w:pPr>
    </w:p>
    <w:p w14:paraId="431071FC" w14:textId="39EC23A0" w:rsidR="00CD426A" w:rsidRPr="004E03D7" w:rsidRDefault="00CD426A" w:rsidP="00A224B5">
      <w:pPr>
        <w:pStyle w:val="ListParagraph"/>
        <w:numPr>
          <w:ilvl w:val="1"/>
          <w:numId w:val="1"/>
        </w:numPr>
        <w:spacing w:after="0" w:line="240" w:lineRule="auto"/>
        <w:rPr>
          <w:rFonts w:ascii="Arial" w:eastAsia="BritishCouncilSans-Regular" w:hAnsi="Arial" w:cs="Arial"/>
          <w:b/>
          <w:color w:val="230859"/>
          <w:kern w:val="0"/>
          <w:sz w:val="40"/>
          <w:szCs w:val="40"/>
          <w14:ligatures w14:val="none"/>
        </w:rPr>
      </w:pPr>
      <w:r w:rsidRPr="004E03D7">
        <w:rPr>
          <w:rFonts w:ascii="Arial" w:eastAsia="BritishCouncilSans-Regular" w:hAnsi="Arial" w:cs="Arial"/>
          <w:b/>
          <w:color w:val="230859"/>
          <w:kern w:val="0"/>
          <w:sz w:val="40"/>
          <w:szCs w:val="40"/>
          <w14:ligatures w14:val="none"/>
        </w:rPr>
        <w:t>Additional Information</w:t>
      </w:r>
    </w:p>
    <w:p w14:paraId="00C1E44E" w14:textId="77777777" w:rsidR="005A3F88" w:rsidRPr="00A224B5" w:rsidRDefault="005A3F88" w:rsidP="00A224B5">
      <w:pPr>
        <w:spacing w:after="0" w:line="240" w:lineRule="auto"/>
        <w:rPr>
          <w:rFonts w:ascii="Arial" w:hAnsi="Arial" w:cs="Arial"/>
        </w:rPr>
      </w:pPr>
    </w:p>
    <w:p w14:paraId="56C85DE6" w14:textId="52D0A0A1" w:rsidR="0097474C" w:rsidRPr="004E03D7" w:rsidRDefault="00CD426A" w:rsidP="00A224B5">
      <w:pPr>
        <w:shd w:val="clear" w:color="auto" w:fill="FFFFFF"/>
        <w:spacing w:after="0" w:line="240" w:lineRule="auto"/>
        <w:ind w:firstLine="720"/>
        <w:rPr>
          <w:rFonts w:ascii="Arial" w:eastAsia="Times New Roman" w:hAnsi="Arial" w:cs="Arial"/>
          <w:b/>
          <w:bCs/>
          <w:color w:val="222222"/>
          <w:kern w:val="0"/>
          <w:sz w:val="36"/>
          <w:szCs w:val="36"/>
          <w:u w:val="single"/>
          <w:lang w:eastAsia="en-GB"/>
          <w14:ligatures w14:val="none"/>
        </w:rPr>
      </w:pPr>
      <w:r w:rsidRPr="004E03D7">
        <w:rPr>
          <w:rFonts w:ascii="Arial" w:eastAsia="Times New Roman" w:hAnsi="Arial" w:cs="Arial"/>
          <w:b/>
          <w:bCs/>
          <w:color w:val="222222"/>
          <w:kern w:val="0"/>
          <w:sz w:val="36"/>
          <w:szCs w:val="36"/>
          <w:u w:val="single"/>
          <w:lang w:eastAsia="en-GB"/>
          <w14:ligatures w14:val="none"/>
        </w:rPr>
        <w:t>British Council</w:t>
      </w:r>
      <w:r w:rsidR="0097474C" w:rsidRPr="004E03D7">
        <w:rPr>
          <w:rFonts w:ascii="Arial" w:eastAsia="Times New Roman" w:hAnsi="Arial" w:cs="Arial"/>
          <w:b/>
          <w:bCs/>
          <w:color w:val="222222"/>
          <w:kern w:val="0"/>
          <w:sz w:val="36"/>
          <w:szCs w:val="36"/>
          <w:u w:val="single"/>
          <w:lang w:eastAsia="en-GB"/>
          <w14:ligatures w14:val="none"/>
        </w:rPr>
        <w:t xml:space="preserve"> Values</w:t>
      </w:r>
    </w:p>
    <w:p w14:paraId="5FC71F1D" w14:textId="77777777" w:rsidR="0097474C" w:rsidRPr="00A224B5" w:rsidRDefault="0097474C" w:rsidP="00A224B5">
      <w:pPr>
        <w:shd w:val="clear" w:color="auto" w:fill="FFFFFF"/>
        <w:spacing w:after="0" w:line="240" w:lineRule="auto"/>
        <w:rPr>
          <w:rFonts w:ascii="Arial" w:eastAsia="Times New Roman" w:hAnsi="Arial" w:cs="Arial"/>
          <w:color w:val="222222"/>
          <w:kern w:val="0"/>
          <w:lang w:eastAsia="en-GB"/>
          <w14:ligatures w14:val="none"/>
        </w:rPr>
      </w:pPr>
    </w:p>
    <w:p w14:paraId="75017E36" w14:textId="77777777" w:rsidR="0097474C" w:rsidRPr="00A224B5" w:rsidRDefault="0097474C" w:rsidP="00A224B5">
      <w:pPr>
        <w:shd w:val="clear" w:color="auto" w:fill="FFFFFF"/>
        <w:spacing w:after="0" w:line="240" w:lineRule="auto"/>
        <w:ind w:firstLine="720"/>
        <w:rPr>
          <w:rFonts w:ascii="Arial" w:eastAsia="Calibri" w:hAnsi="Arial" w:cs="Arial"/>
          <w:b/>
          <w:bCs/>
          <w:kern w:val="0"/>
        </w:rPr>
      </w:pPr>
      <w:r w:rsidRPr="00A224B5">
        <w:rPr>
          <w:rFonts w:ascii="Arial" w:eastAsia="Calibri" w:hAnsi="Arial" w:cs="Arial"/>
          <w:b/>
          <w:bCs/>
          <w:kern w:val="0"/>
        </w:rPr>
        <w:t>Open and Committed</w:t>
      </w:r>
    </w:p>
    <w:p w14:paraId="69708A9E" w14:textId="77777777" w:rsidR="00CD426A" w:rsidRPr="00A224B5" w:rsidRDefault="0097474C" w:rsidP="00A224B5">
      <w:pPr>
        <w:spacing w:after="0" w:line="240" w:lineRule="auto"/>
        <w:ind w:left="720"/>
        <w:rPr>
          <w:rFonts w:ascii="Arial" w:eastAsia="Times New Roman" w:hAnsi="Arial" w:cs="Arial"/>
          <w:kern w:val="0"/>
          <w:lang w:eastAsia="en-GB"/>
          <w14:ligatures w14:val="none"/>
        </w:rPr>
      </w:pPr>
      <w:r w:rsidRPr="00A224B5">
        <w:rPr>
          <w:rFonts w:ascii="Arial" w:eastAsia="Times New Roman" w:hAnsi="Arial" w:cs="Arial"/>
          <w:kern w:val="0"/>
          <w:lang w:eastAsia="en-GB"/>
          <w14:ligatures w14:val="none"/>
        </w:rPr>
        <w:t>Our belief in what we do translates into a deep and long-term commitment to the people we work with. We tackle challenges and take responsibility with openness and honesty to bring about positive change.</w:t>
      </w:r>
    </w:p>
    <w:p w14:paraId="3D4F2508" w14:textId="77777777" w:rsidR="00CD426A" w:rsidRPr="00A224B5" w:rsidRDefault="00CD426A" w:rsidP="00A224B5">
      <w:pPr>
        <w:spacing w:after="0" w:line="240" w:lineRule="auto"/>
        <w:ind w:left="720"/>
        <w:rPr>
          <w:rFonts w:ascii="Arial" w:eastAsia="Times New Roman" w:hAnsi="Arial" w:cs="Arial"/>
          <w:kern w:val="0"/>
          <w:lang w:eastAsia="en-GB"/>
          <w14:ligatures w14:val="none"/>
        </w:rPr>
      </w:pPr>
    </w:p>
    <w:p w14:paraId="1DA7B616" w14:textId="1D82C869" w:rsidR="00CD426A" w:rsidRPr="00A224B5" w:rsidRDefault="0097474C" w:rsidP="00A224B5">
      <w:pPr>
        <w:spacing w:after="0" w:line="240" w:lineRule="auto"/>
        <w:ind w:left="720"/>
        <w:rPr>
          <w:rFonts w:ascii="Arial" w:eastAsia="Times New Roman" w:hAnsi="Arial" w:cs="Arial"/>
          <w:kern w:val="0"/>
          <w:lang w:eastAsia="en-GB"/>
          <w14:ligatures w14:val="none"/>
        </w:rPr>
      </w:pPr>
      <w:r w:rsidRPr="00A224B5">
        <w:rPr>
          <w:rFonts w:ascii="Arial" w:eastAsia="Times New Roman" w:hAnsi="Arial" w:cs="Arial"/>
          <w:b/>
          <w:bCs/>
          <w:kern w:val="0"/>
          <w:lang w:eastAsia="en-GB"/>
          <w14:ligatures w14:val="none"/>
        </w:rPr>
        <w:t xml:space="preserve">Expert and </w:t>
      </w:r>
      <w:r w:rsidR="00CD426A" w:rsidRPr="00A224B5">
        <w:rPr>
          <w:rFonts w:ascii="Arial" w:eastAsia="Times New Roman" w:hAnsi="Arial" w:cs="Arial"/>
          <w:b/>
          <w:bCs/>
          <w:kern w:val="0"/>
          <w:lang w:eastAsia="en-GB"/>
          <w14:ligatures w14:val="none"/>
        </w:rPr>
        <w:t>I</w:t>
      </w:r>
      <w:r w:rsidRPr="00A224B5">
        <w:rPr>
          <w:rFonts w:ascii="Arial" w:eastAsia="Times New Roman" w:hAnsi="Arial" w:cs="Arial"/>
          <w:b/>
          <w:bCs/>
          <w:kern w:val="0"/>
          <w:lang w:eastAsia="en-GB"/>
          <w14:ligatures w14:val="none"/>
        </w:rPr>
        <w:t>nclusive</w:t>
      </w:r>
    </w:p>
    <w:p w14:paraId="0EB6645A" w14:textId="46011BBF" w:rsidR="0097474C" w:rsidRPr="00A224B5" w:rsidRDefault="0097474C" w:rsidP="00A224B5">
      <w:pPr>
        <w:spacing w:after="0" w:line="240" w:lineRule="auto"/>
        <w:ind w:left="720"/>
        <w:outlineLvl w:val="1"/>
        <w:rPr>
          <w:rFonts w:ascii="Arial" w:eastAsia="Times New Roman" w:hAnsi="Arial" w:cs="Arial"/>
          <w:kern w:val="0"/>
          <w:lang w:eastAsia="en-GB"/>
          <w14:ligatures w14:val="none"/>
        </w:rPr>
      </w:pPr>
      <w:r w:rsidRPr="00A224B5">
        <w:rPr>
          <w:rFonts w:ascii="Arial" w:eastAsia="Times New Roman" w:hAnsi="Arial" w:cs="Arial"/>
          <w:kern w:val="0"/>
          <w:lang w:eastAsia="en-GB"/>
          <w14:ligatures w14:val="none"/>
        </w:rPr>
        <w:t>Inclusion is at the heart of everything we do. By involving everyone in the conversation we learn from each other and bring together all of our experience, knowledge and expertise to do the best work that we can.</w:t>
      </w:r>
    </w:p>
    <w:p w14:paraId="202021EA" w14:textId="77777777" w:rsidR="00CD426A" w:rsidRPr="00A224B5" w:rsidRDefault="00CD426A" w:rsidP="00A224B5">
      <w:pPr>
        <w:spacing w:after="0" w:line="240" w:lineRule="auto"/>
        <w:ind w:left="720"/>
        <w:rPr>
          <w:rFonts w:ascii="Arial" w:eastAsia="Times New Roman" w:hAnsi="Arial" w:cs="Arial"/>
          <w:b/>
          <w:bCs/>
          <w:kern w:val="0"/>
          <w:lang w:eastAsia="en-GB"/>
          <w14:ligatures w14:val="none"/>
        </w:rPr>
      </w:pPr>
    </w:p>
    <w:p w14:paraId="4CA54C2E" w14:textId="25B7172C" w:rsidR="00CD426A" w:rsidRPr="00A224B5" w:rsidRDefault="0097474C" w:rsidP="00A224B5">
      <w:pPr>
        <w:spacing w:after="0" w:line="240" w:lineRule="auto"/>
        <w:ind w:left="720"/>
        <w:rPr>
          <w:rFonts w:ascii="Arial" w:eastAsia="Times New Roman" w:hAnsi="Arial" w:cs="Arial"/>
          <w:b/>
          <w:bCs/>
          <w:kern w:val="0"/>
          <w:lang w:eastAsia="en-GB"/>
          <w14:ligatures w14:val="none"/>
        </w:rPr>
      </w:pPr>
      <w:r w:rsidRPr="00A224B5">
        <w:rPr>
          <w:rFonts w:ascii="Arial" w:eastAsia="Times New Roman" w:hAnsi="Arial" w:cs="Arial"/>
          <w:b/>
          <w:bCs/>
          <w:kern w:val="0"/>
          <w:lang w:eastAsia="en-GB"/>
          <w14:ligatures w14:val="none"/>
        </w:rPr>
        <w:t xml:space="preserve">Optimistic and </w:t>
      </w:r>
      <w:r w:rsidR="00CD426A" w:rsidRPr="00A224B5">
        <w:rPr>
          <w:rFonts w:ascii="Arial" w:eastAsia="Times New Roman" w:hAnsi="Arial" w:cs="Arial"/>
          <w:b/>
          <w:bCs/>
          <w:kern w:val="0"/>
          <w:lang w:eastAsia="en-GB"/>
          <w14:ligatures w14:val="none"/>
        </w:rPr>
        <w:t>B</w:t>
      </w:r>
      <w:r w:rsidRPr="00A224B5">
        <w:rPr>
          <w:rFonts w:ascii="Arial" w:eastAsia="Times New Roman" w:hAnsi="Arial" w:cs="Arial"/>
          <w:b/>
          <w:bCs/>
          <w:kern w:val="0"/>
          <w:lang w:eastAsia="en-GB"/>
          <w14:ligatures w14:val="none"/>
        </w:rPr>
        <w:t>old</w:t>
      </w:r>
    </w:p>
    <w:p w14:paraId="333B8625" w14:textId="77777777" w:rsidR="00CD426A" w:rsidRPr="00A224B5" w:rsidRDefault="0097474C" w:rsidP="00A224B5">
      <w:pPr>
        <w:spacing w:after="0" w:line="240" w:lineRule="auto"/>
        <w:ind w:left="720"/>
        <w:rPr>
          <w:rFonts w:ascii="Arial" w:eastAsia="Times New Roman" w:hAnsi="Arial" w:cs="Arial"/>
          <w:kern w:val="0"/>
          <w:lang w:eastAsia="en-GB"/>
          <w14:ligatures w14:val="none"/>
        </w:rPr>
      </w:pPr>
      <w:r w:rsidRPr="00A224B5">
        <w:rPr>
          <w:rFonts w:ascii="Arial" w:eastAsia="Times New Roman" w:hAnsi="Arial" w:cs="Arial"/>
          <w:kern w:val="0"/>
          <w:lang w:eastAsia="en-GB"/>
          <w14:ligatures w14:val="none"/>
        </w:rPr>
        <w:t>We believe in the potential of young people to create a better world. Inspired by this optimism, we are positive and creative and we focus on what works. We are not afraid to make bold choices to shape a better future for everyone.</w:t>
      </w:r>
    </w:p>
    <w:p w14:paraId="401E6D1E" w14:textId="0D95FE01" w:rsidR="00CD426A" w:rsidRPr="00A224B5" w:rsidRDefault="0097474C" w:rsidP="00A224B5">
      <w:pPr>
        <w:spacing w:after="0" w:line="240" w:lineRule="auto"/>
        <w:ind w:left="720"/>
        <w:rPr>
          <w:rFonts w:ascii="Arial" w:eastAsia="Times New Roman" w:hAnsi="Arial" w:cs="Arial"/>
          <w:b/>
          <w:bCs/>
          <w:kern w:val="0"/>
          <w:lang w:eastAsia="en-GB"/>
          <w14:ligatures w14:val="none"/>
        </w:rPr>
      </w:pPr>
      <w:r w:rsidRPr="00A224B5">
        <w:rPr>
          <w:rFonts w:ascii="Arial" w:eastAsia="Times New Roman" w:hAnsi="Arial" w:cs="Arial"/>
          <w:kern w:val="0"/>
          <w:lang w:eastAsia="en-GB"/>
          <w14:ligatures w14:val="none"/>
        </w:rPr>
        <w:br/>
      </w:r>
      <w:r w:rsidRPr="00A224B5">
        <w:rPr>
          <w:rFonts w:ascii="Arial" w:eastAsia="Times New Roman" w:hAnsi="Arial" w:cs="Arial"/>
          <w:b/>
          <w:bCs/>
          <w:kern w:val="0"/>
          <w:u w:val="single"/>
          <w:lang w:eastAsia="en-GB"/>
          <w14:ligatures w14:val="none"/>
        </w:rPr>
        <w:t>Equality, Diversity and Inclusion</w:t>
      </w:r>
    </w:p>
    <w:p w14:paraId="6404E619" w14:textId="77777777" w:rsidR="00594C1E" w:rsidRPr="00A224B5" w:rsidRDefault="00594C1E" w:rsidP="00A224B5">
      <w:pPr>
        <w:spacing w:after="0" w:line="240" w:lineRule="auto"/>
        <w:ind w:left="720"/>
        <w:rPr>
          <w:rFonts w:ascii="Arial" w:eastAsia="Calibri" w:hAnsi="Arial" w:cs="Arial"/>
          <w:kern w:val="0"/>
        </w:rPr>
      </w:pPr>
    </w:p>
    <w:p w14:paraId="06347E68" w14:textId="673B2B9C" w:rsidR="0097474C" w:rsidRPr="00A224B5" w:rsidRDefault="0097474C" w:rsidP="00A224B5">
      <w:pPr>
        <w:spacing w:after="0" w:line="240" w:lineRule="auto"/>
        <w:ind w:left="720"/>
        <w:rPr>
          <w:rFonts w:ascii="Arial" w:eastAsia="Calibri" w:hAnsi="Arial" w:cs="Arial"/>
          <w:kern w:val="0"/>
        </w:rPr>
      </w:pPr>
      <w:r w:rsidRPr="00A224B5">
        <w:rPr>
          <w:rFonts w:ascii="Arial" w:eastAsia="Calibri" w:hAnsi="Arial" w:cs="Arial"/>
          <w:kern w:val="0"/>
        </w:rPr>
        <w:t>Equality, diversity and inclusion runs through much of our work whether in the arts, society, inclusive education, teaching English or offering exams. Our goal is to develop inclusive programmes and projects that bring together people with different experiences and backgrounds. We hope this will make everyone's experiences richer.</w:t>
      </w:r>
      <w:r w:rsidR="00E4497E" w:rsidRPr="00A224B5">
        <w:rPr>
          <w:rFonts w:ascii="Arial" w:eastAsia="Calibri" w:hAnsi="Arial" w:cs="Arial"/>
          <w:kern w:val="0"/>
        </w:rPr>
        <w:t xml:space="preserve"> </w:t>
      </w:r>
      <w:r w:rsidRPr="00A224B5">
        <w:rPr>
          <w:rFonts w:ascii="Arial" w:eastAsia="Calibri" w:hAnsi="Arial" w:cs="Arial"/>
          <w:kern w:val="0"/>
        </w:rPr>
        <w:t>The British Council commits to taking action to support disabled people to increase their voice, skills and agency to influence others to transform their lives and to shape a better world. We strive to make reasonable arrangements for participants’ accessibility needs such as sign language, captioning, large font and provision of material availability in Braille and others.</w:t>
      </w:r>
    </w:p>
    <w:p w14:paraId="594DB620" w14:textId="1550CB7C" w:rsidR="00CD426A" w:rsidRPr="00A224B5" w:rsidRDefault="0097474C" w:rsidP="00A224B5">
      <w:pPr>
        <w:spacing w:after="0" w:line="240" w:lineRule="auto"/>
        <w:ind w:left="720"/>
        <w:outlineLvl w:val="1"/>
        <w:rPr>
          <w:rFonts w:ascii="Arial" w:eastAsia="Calibri" w:hAnsi="Arial" w:cs="Arial"/>
          <w:b/>
          <w:bCs/>
          <w:kern w:val="0"/>
          <w:u w:val="single"/>
        </w:rPr>
      </w:pPr>
      <w:r w:rsidRPr="00A224B5">
        <w:rPr>
          <w:rFonts w:ascii="Arial" w:eastAsia="Calibri" w:hAnsi="Arial" w:cs="Arial"/>
          <w:kern w:val="0"/>
        </w:rPr>
        <w:br/>
      </w:r>
      <w:r w:rsidRPr="00A224B5">
        <w:rPr>
          <w:rFonts w:ascii="Arial" w:eastAsia="Calibri" w:hAnsi="Arial" w:cs="Arial"/>
          <w:b/>
          <w:bCs/>
          <w:kern w:val="0"/>
          <w:u w:val="single"/>
        </w:rPr>
        <w:t>Commitment to the Environment</w:t>
      </w:r>
      <w:r w:rsidR="00CD426A" w:rsidRPr="00A224B5">
        <w:rPr>
          <w:rFonts w:ascii="Arial" w:eastAsia="Calibri" w:hAnsi="Arial" w:cs="Arial"/>
          <w:b/>
          <w:bCs/>
          <w:kern w:val="0"/>
          <w:u w:val="single"/>
        </w:rPr>
        <w:t xml:space="preserve"> </w:t>
      </w:r>
    </w:p>
    <w:p w14:paraId="282B895D" w14:textId="77777777" w:rsidR="00594C1E" w:rsidRPr="00A224B5" w:rsidRDefault="00594C1E" w:rsidP="00A224B5">
      <w:pPr>
        <w:spacing w:after="0" w:line="240" w:lineRule="auto"/>
        <w:ind w:left="720"/>
        <w:outlineLvl w:val="1"/>
        <w:rPr>
          <w:rFonts w:ascii="Arial" w:eastAsia="Calibri" w:hAnsi="Arial" w:cs="Arial"/>
          <w:kern w:val="0"/>
        </w:rPr>
      </w:pPr>
    </w:p>
    <w:p w14:paraId="26E2079E" w14:textId="2AFC3289" w:rsidR="0097474C" w:rsidRPr="00A224B5" w:rsidRDefault="0097474C" w:rsidP="00A224B5">
      <w:pPr>
        <w:spacing w:after="0" w:line="240" w:lineRule="auto"/>
        <w:ind w:left="720"/>
        <w:outlineLvl w:val="1"/>
        <w:rPr>
          <w:rFonts w:ascii="Arial" w:eastAsia="Calibri" w:hAnsi="Arial" w:cs="Arial"/>
          <w:b/>
          <w:bCs/>
          <w:kern w:val="0"/>
          <w:u w:val="single"/>
        </w:rPr>
      </w:pPr>
      <w:r w:rsidRPr="00A224B5">
        <w:rPr>
          <w:rFonts w:ascii="Arial" w:eastAsia="Calibri" w:hAnsi="Arial" w:cs="Arial"/>
          <w:kern w:val="0"/>
        </w:rPr>
        <w:t xml:space="preserve">We recognise that our activities impact the environment and are committed to minimising this by improving our environmental performance across all areas of our work. We encourage partners to join us in reducing </w:t>
      </w:r>
      <w:r w:rsidR="00193AF2" w:rsidRPr="00A224B5">
        <w:rPr>
          <w:rFonts w:ascii="Arial" w:eastAsia="Calibri" w:hAnsi="Arial" w:cs="Arial"/>
          <w:kern w:val="0"/>
        </w:rPr>
        <w:t xml:space="preserve">our </w:t>
      </w:r>
      <w:r w:rsidRPr="00A224B5">
        <w:rPr>
          <w:rFonts w:ascii="Arial" w:eastAsia="Calibri" w:hAnsi="Arial" w:cs="Arial"/>
          <w:kern w:val="0"/>
        </w:rPr>
        <w:t xml:space="preserve">carbon footprint and to use creative skills and strengths to promote sustainability </w:t>
      </w:r>
      <w:r w:rsidR="00594C1E" w:rsidRPr="00A224B5">
        <w:rPr>
          <w:rFonts w:ascii="Arial" w:eastAsia="Calibri" w:hAnsi="Arial" w:cs="Arial"/>
          <w:kern w:val="0"/>
        </w:rPr>
        <w:t xml:space="preserve">and incorporate </w:t>
      </w:r>
      <w:r w:rsidRPr="00A224B5">
        <w:rPr>
          <w:rFonts w:ascii="Arial" w:eastAsia="Calibri" w:hAnsi="Arial" w:cs="Arial"/>
          <w:kern w:val="0"/>
        </w:rPr>
        <w:t>sustainable development themes.</w:t>
      </w:r>
    </w:p>
    <w:p w14:paraId="43CCDE97" w14:textId="77777777" w:rsidR="009E0277" w:rsidRPr="00A224B5" w:rsidRDefault="009E0277" w:rsidP="00A224B5">
      <w:pPr>
        <w:spacing w:after="0" w:line="240" w:lineRule="auto"/>
        <w:rPr>
          <w:rFonts w:ascii="Arial" w:hAnsi="Arial" w:cs="Arial"/>
        </w:rPr>
      </w:pPr>
    </w:p>
    <w:sectPr w:rsidR="009E0277" w:rsidRPr="00A224B5" w:rsidSect="00105005">
      <w:headerReference w:type="default" r:id="rId12"/>
      <w:footerReference w:type="default" r:id="rId13"/>
      <w:headerReference w:type="first" r:id="rId14"/>
      <w:footerReference w:type="first" r:id="rId15"/>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1A3C" w14:textId="77777777" w:rsidR="00690166" w:rsidRDefault="00690166" w:rsidP="00972B13">
      <w:pPr>
        <w:spacing w:after="0" w:line="240" w:lineRule="auto"/>
      </w:pPr>
      <w:r>
        <w:separator/>
      </w:r>
    </w:p>
  </w:endnote>
  <w:endnote w:type="continuationSeparator" w:id="0">
    <w:p w14:paraId="44EB010B" w14:textId="77777777" w:rsidR="00690166" w:rsidRDefault="00690166" w:rsidP="00972B13">
      <w:pPr>
        <w:spacing w:after="0" w:line="240" w:lineRule="auto"/>
      </w:pPr>
      <w:r>
        <w:continuationSeparator/>
      </w:r>
    </w:p>
  </w:endnote>
  <w:endnote w:type="continuationNotice" w:id="1">
    <w:p w14:paraId="6F63E83E" w14:textId="77777777" w:rsidR="00690166" w:rsidRDefault="00690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itish Council Sans Bold">
    <w:altName w:val="Calibri"/>
    <w:panose1 w:val="020B08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578973"/>
      <w:docPartObj>
        <w:docPartGallery w:val="Page Numbers (Bottom of Page)"/>
        <w:docPartUnique/>
      </w:docPartObj>
    </w:sdtPr>
    <w:sdtEndPr>
      <w:rPr>
        <w:noProof/>
      </w:rPr>
    </w:sdtEndPr>
    <w:sdtContent>
      <w:p w14:paraId="44CCF692" w14:textId="77777777" w:rsidR="00441628" w:rsidRDefault="004416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C0C4B" w14:textId="77777777" w:rsidR="00441628" w:rsidRDefault="00441628" w:rsidP="00763C8A">
    <w:pPr>
      <w:pStyle w:val="Footer"/>
      <w:tabs>
        <w:tab w:val="right" w:pos="10198"/>
      </w:tabs>
    </w:pPr>
    <w:r>
      <w:t>GRM</w:t>
    </w:r>
    <w:r>
      <w:tab/>
      <w:t xml:space="preserve">Version number: </w:t>
    </w:r>
    <w:r w:rsidRPr="00763C8A">
      <w:rPr>
        <w:b/>
        <w:bCs/>
      </w:rPr>
      <w:t>1.</w:t>
    </w:r>
    <w:r>
      <w:rPr>
        <w:b/>
        <w:bCs/>
      </w:rPr>
      <w:t>1</w:t>
    </w:r>
  </w:p>
  <w:p w14:paraId="7D105722" w14:textId="77777777" w:rsidR="00441628" w:rsidRPr="00763C8A" w:rsidRDefault="00441628" w:rsidP="00763C8A">
    <w:pPr>
      <w:pStyle w:val="Footer"/>
      <w:tabs>
        <w:tab w:val="right" w:pos="10198"/>
      </w:tabs>
    </w:pPr>
    <w:r>
      <w:t>Version date: 23/02/</w:t>
    </w:r>
    <w:r w:rsidRPr="00763C8A">
      <w:rPr>
        <w:b/>
        <w:bCs/>
      </w:rPr>
      <w:t>202</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9ACA" w14:textId="77777777" w:rsidR="00441628" w:rsidRPr="003855BB" w:rsidRDefault="00441628"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226" w14:textId="77777777" w:rsidR="00690166" w:rsidRDefault="00690166" w:rsidP="00972B13">
      <w:pPr>
        <w:spacing w:after="0" w:line="240" w:lineRule="auto"/>
      </w:pPr>
      <w:r>
        <w:separator/>
      </w:r>
    </w:p>
  </w:footnote>
  <w:footnote w:type="continuationSeparator" w:id="0">
    <w:p w14:paraId="0A4B258D" w14:textId="77777777" w:rsidR="00690166" w:rsidRDefault="00690166" w:rsidP="00972B13">
      <w:pPr>
        <w:spacing w:after="0" w:line="240" w:lineRule="auto"/>
      </w:pPr>
      <w:r>
        <w:continuationSeparator/>
      </w:r>
    </w:p>
  </w:footnote>
  <w:footnote w:type="continuationNotice" w:id="1">
    <w:p w14:paraId="26CA6F3C" w14:textId="77777777" w:rsidR="00690166" w:rsidRDefault="00690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0AB" w14:textId="77777777" w:rsidR="00441628" w:rsidRDefault="00441628">
    <w:pPr>
      <w:pStyle w:val="Header"/>
    </w:pPr>
    <w:r w:rsidRPr="00105005">
      <w:rPr>
        <w:rFonts w:ascii="British Council Sans Bold" w:hAnsi="British Council Sans Bold"/>
        <w:noProof/>
        <w:color w:val="B25EFF"/>
        <w:sz w:val="40"/>
        <w:szCs w:val="40"/>
        <w:u w:val="single"/>
        <w:lang w:val="en-US"/>
      </w:rPr>
      <mc:AlternateContent>
        <mc:Choice Requires="wps">
          <w:drawing>
            <wp:anchor distT="0" distB="0" distL="114300" distR="114300" simplePos="0" relativeHeight="251658240" behindDoc="0" locked="0" layoutInCell="1" allowOverlap="1" wp14:anchorId="470F535A" wp14:editId="31FD8E52">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B25EFF"/>
                        </a:solidFill>
                        <a:prstDash val="solid"/>
                      </a:ln>
                      <a:effectLst/>
                    </wps:spPr>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5509A010"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2bnAEAAC0DAAAOAAAAZHJzL2Uyb0RvYy54bWysUtuOEzEMfUfiH6K800wLrMqo05XYUl4Q&#10;rLTwAWkuM5Fykx067d/jZLvdBd4QL45vObaPvbk9Bc+OBtClOPDlouPMRJW0i+PAf3zfv1lzhkVG&#10;LX2KZuBng/x2+/rVZs69WaUpeW2AEUjEfs4Dn0rJvRCoJhMkLlI2kYI2QZCFTBiFBjkTevBi1XU3&#10;Yk6gMyRlEMm7ewzybcO31qjyzVo0hfmBU2+lSWjyUKXYbmQ/gsyTU5c25D90EaSLVPQKtZNFsp/g&#10;/oIKTkHCZMtCpSCStU6ZNgNNs+z+mOZhktm0WYgczFea8P/Bqq/Hu3gPRMOcscd8D3WKk4VQX+qP&#10;nRpZ5ytZ5lSYIue79YebjihVTyHx/C8Dls8mBVaVgXsX6xiyl8cvWKgWpT6lVHdMe+d9W4WPbB74&#10;2/WyQUu6CIiaioSsB45x5Ez6kS5NFWiImLzT9XfFQRgPdx7YUdK2P67ef9rv64Kp2m9ptfRO4vSY&#10;10KXNB8rjGl3c+n0mZaqHZI+N7ZEtWgnDf1yP3XpL23SX1759hcAAAD//wMAUEsDBBQABgAIAAAA&#10;IQDqAL/S2wAAAAYBAAAPAAAAZHJzL2Rvd25yZXYueG1sTI/BTsMwEETvSP0Haytxo04rFdo0TgUI&#10;EBxbQIKbG2/jiHgdbKcJf88iDnBajWY0+6bYjq4VJwyx8aRgPstAIFXeNFQreHm+v1iBiEmT0a0n&#10;VPCFEbbl5KzQufED7fC0T7XgEoq5VmBT6nIpY2XR6TjzHRJ7Rx+cTixDLU3QA5e7Vi6y7FI63RB/&#10;sLrDW4vVx753Cp4e3cNdM9hu+Hx9H9/CvF/fLFGp8+l4vQGRcEx/YfjBZ3QomengezJRtAqWVxxU&#10;sM74sr1a8JDDr5ZlIf/jl98AAAD//wMAUEsBAi0AFAAGAAgAAAAhALaDOJL+AAAA4QEAABMAAAAA&#10;AAAAAAAAAAAAAAAAAFtDb250ZW50X1R5cGVzXS54bWxQSwECLQAUAAYACAAAACEAOP0h/9YAAACU&#10;AQAACwAAAAAAAAAAAAAAAAAvAQAAX3JlbHMvLnJlbHNQSwECLQAUAAYACAAAACEAuOjtm5wBAAAt&#10;AwAADgAAAAAAAAAAAAAAAAAuAgAAZHJzL2Uyb0RvYy54bWxQSwECLQAUAAYACAAAACEA6gC/0tsA&#10;AAAGAQAADwAAAAAAAAAAAAAAAAD2AwAAZHJzL2Rvd25yZXYueG1sUEsFBgAAAAAEAAQA8wAAAP4E&#10;AAAAAA==&#10;" strokecolor="#b25eff"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DE01" w14:textId="77777777" w:rsidR="00441628" w:rsidRDefault="00441628">
    <w:pPr>
      <w:pStyle w:val="Header"/>
    </w:pPr>
    <w:r>
      <w:rPr>
        <w:noProof/>
        <w:lang w:val="en-US"/>
      </w:rPr>
      <w:drawing>
        <wp:anchor distT="0" distB="424815" distL="114300" distR="114300" simplePos="0" relativeHeight="251658241" behindDoc="0" locked="0" layoutInCell="1" allowOverlap="1" wp14:anchorId="6749A578" wp14:editId="0F5DE9F4">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47C"/>
    <w:multiLevelType w:val="multilevel"/>
    <w:tmpl w:val="2DB872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4B76E70"/>
    <w:multiLevelType w:val="multilevel"/>
    <w:tmpl w:val="405EAE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C1B65FF"/>
    <w:multiLevelType w:val="multilevel"/>
    <w:tmpl w:val="67DAAB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E821982"/>
    <w:multiLevelType w:val="hybridMultilevel"/>
    <w:tmpl w:val="6ACA3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E23E8C"/>
    <w:multiLevelType w:val="hybridMultilevel"/>
    <w:tmpl w:val="9D927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1C2175"/>
    <w:multiLevelType w:val="multilevel"/>
    <w:tmpl w:val="00AE6DEE"/>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b/>
        <w:bCs/>
        <w:color w:val="00206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0C740C"/>
    <w:multiLevelType w:val="hybridMultilevel"/>
    <w:tmpl w:val="783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61F0B"/>
    <w:multiLevelType w:val="multilevel"/>
    <w:tmpl w:val="8026BA2A"/>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1675C00"/>
    <w:multiLevelType w:val="hybridMultilevel"/>
    <w:tmpl w:val="7C08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42D92"/>
    <w:multiLevelType w:val="multilevel"/>
    <w:tmpl w:val="C7A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A50BF"/>
    <w:multiLevelType w:val="hybridMultilevel"/>
    <w:tmpl w:val="D0EC8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39534C2"/>
    <w:multiLevelType w:val="hybridMultilevel"/>
    <w:tmpl w:val="65E8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238CB"/>
    <w:multiLevelType w:val="hybridMultilevel"/>
    <w:tmpl w:val="0556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D0CD8"/>
    <w:multiLevelType w:val="hybridMultilevel"/>
    <w:tmpl w:val="B910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70681"/>
    <w:multiLevelType w:val="hybridMultilevel"/>
    <w:tmpl w:val="425C0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B31DAA"/>
    <w:multiLevelType w:val="multilevel"/>
    <w:tmpl w:val="00AE6DEE"/>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b/>
        <w:bCs/>
        <w:color w:val="00206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26B4037"/>
    <w:multiLevelType w:val="hybridMultilevel"/>
    <w:tmpl w:val="686A2AD4"/>
    <w:lvl w:ilvl="0" w:tplc="9EB408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7A5AF8"/>
    <w:multiLevelType w:val="hybridMultilevel"/>
    <w:tmpl w:val="407C5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180B41"/>
    <w:multiLevelType w:val="hybridMultilevel"/>
    <w:tmpl w:val="E35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1187F"/>
    <w:multiLevelType w:val="multilevel"/>
    <w:tmpl w:val="0AF49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3A0A0C"/>
    <w:multiLevelType w:val="hybridMultilevel"/>
    <w:tmpl w:val="460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48014">
    <w:abstractNumId w:val="5"/>
  </w:num>
  <w:num w:numId="2" w16cid:durableId="2006475371">
    <w:abstractNumId w:val="17"/>
  </w:num>
  <w:num w:numId="3" w16cid:durableId="411439408">
    <w:abstractNumId w:val="12"/>
  </w:num>
  <w:num w:numId="4" w16cid:durableId="447624110">
    <w:abstractNumId w:val="8"/>
  </w:num>
  <w:num w:numId="5" w16cid:durableId="1187673550">
    <w:abstractNumId w:val="18"/>
  </w:num>
  <w:num w:numId="6" w16cid:durableId="912004571">
    <w:abstractNumId w:val="6"/>
  </w:num>
  <w:num w:numId="7" w16cid:durableId="525873547">
    <w:abstractNumId w:val="20"/>
  </w:num>
  <w:num w:numId="8" w16cid:durableId="1950774865">
    <w:abstractNumId w:val="11"/>
  </w:num>
  <w:num w:numId="9" w16cid:durableId="1663582708">
    <w:abstractNumId w:val="14"/>
  </w:num>
  <w:num w:numId="10" w16cid:durableId="19282092">
    <w:abstractNumId w:val="13"/>
  </w:num>
  <w:num w:numId="11" w16cid:durableId="591165544">
    <w:abstractNumId w:val="7"/>
  </w:num>
  <w:num w:numId="12" w16cid:durableId="1136678232">
    <w:abstractNumId w:val="15"/>
  </w:num>
  <w:num w:numId="13" w16cid:durableId="739720395">
    <w:abstractNumId w:val="9"/>
  </w:num>
  <w:num w:numId="14" w16cid:durableId="756487096">
    <w:abstractNumId w:val="19"/>
  </w:num>
  <w:num w:numId="15" w16cid:durableId="295724510">
    <w:abstractNumId w:val="16"/>
  </w:num>
  <w:num w:numId="16" w16cid:durableId="1767724227">
    <w:abstractNumId w:val="2"/>
  </w:num>
  <w:num w:numId="17" w16cid:durableId="1392188358">
    <w:abstractNumId w:val="0"/>
  </w:num>
  <w:num w:numId="18" w16cid:durableId="225073371">
    <w:abstractNumId w:val="1"/>
  </w:num>
  <w:num w:numId="19" w16cid:durableId="243076398">
    <w:abstractNumId w:val="10"/>
  </w:num>
  <w:num w:numId="20" w16cid:durableId="123697604">
    <w:abstractNumId w:val="4"/>
  </w:num>
  <w:num w:numId="21" w16cid:durableId="2000113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05"/>
    <w:rsid w:val="000075B1"/>
    <w:rsid w:val="0003141F"/>
    <w:rsid w:val="000346B1"/>
    <w:rsid w:val="00034BC9"/>
    <w:rsid w:val="00043204"/>
    <w:rsid w:val="00065500"/>
    <w:rsid w:val="000815F9"/>
    <w:rsid w:val="00093959"/>
    <w:rsid w:val="000A5A9D"/>
    <w:rsid w:val="000C14EE"/>
    <w:rsid w:val="000D6E95"/>
    <w:rsid w:val="000F5BD5"/>
    <w:rsid w:val="00105005"/>
    <w:rsid w:val="001058A7"/>
    <w:rsid w:val="001069B9"/>
    <w:rsid w:val="001210D3"/>
    <w:rsid w:val="00127025"/>
    <w:rsid w:val="00163592"/>
    <w:rsid w:val="00163F42"/>
    <w:rsid w:val="001877E5"/>
    <w:rsid w:val="00193AF2"/>
    <w:rsid w:val="001A1A54"/>
    <w:rsid w:val="001A639F"/>
    <w:rsid w:val="001B0C7D"/>
    <w:rsid w:val="001B7547"/>
    <w:rsid w:val="00200671"/>
    <w:rsid w:val="00227802"/>
    <w:rsid w:val="002735C0"/>
    <w:rsid w:val="002770FA"/>
    <w:rsid w:val="00292635"/>
    <w:rsid w:val="002A0F06"/>
    <w:rsid w:val="002A4C2F"/>
    <w:rsid w:val="002B7398"/>
    <w:rsid w:val="002C12F7"/>
    <w:rsid w:val="002E4FC8"/>
    <w:rsid w:val="00320C2D"/>
    <w:rsid w:val="003248BC"/>
    <w:rsid w:val="00325F6F"/>
    <w:rsid w:val="0033525E"/>
    <w:rsid w:val="00361777"/>
    <w:rsid w:val="00383DA3"/>
    <w:rsid w:val="00384D13"/>
    <w:rsid w:val="003B494D"/>
    <w:rsid w:val="003C4DDB"/>
    <w:rsid w:val="003E153F"/>
    <w:rsid w:val="00432B25"/>
    <w:rsid w:val="00441628"/>
    <w:rsid w:val="004421BF"/>
    <w:rsid w:val="004645CE"/>
    <w:rsid w:val="00476078"/>
    <w:rsid w:val="00482AC7"/>
    <w:rsid w:val="00492A32"/>
    <w:rsid w:val="0049546B"/>
    <w:rsid w:val="00497877"/>
    <w:rsid w:val="004D299F"/>
    <w:rsid w:val="004D6C4F"/>
    <w:rsid w:val="004E03D7"/>
    <w:rsid w:val="005119D6"/>
    <w:rsid w:val="00511CDD"/>
    <w:rsid w:val="00560811"/>
    <w:rsid w:val="00594C1E"/>
    <w:rsid w:val="00594EEB"/>
    <w:rsid w:val="005A3F88"/>
    <w:rsid w:val="005A7F14"/>
    <w:rsid w:val="005B1027"/>
    <w:rsid w:val="005B3536"/>
    <w:rsid w:val="005B756F"/>
    <w:rsid w:val="005C17CA"/>
    <w:rsid w:val="005C259C"/>
    <w:rsid w:val="005D428A"/>
    <w:rsid w:val="005E21C3"/>
    <w:rsid w:val="0062083B"/>
    <w:rsid w:val="0062233B"/>
    <w:rsid w:val="0062795E"/>
    <w:rsid w:val="00634653"/>
    <w:rsid w:val="00646044"/>
    <w:rsid w:val="00671170"/>
    <w:rsid w:val="00690166"/>
    <w:rsid w:val="006D425D"/>
    <w:rsid w:val="006E0E4F"/>
    <w:rsid w:val="006E50B9"/>
    <w:rsid w:val="006F20DF"/>
    <w:rsid w:val="006F60F6"/>
    <w:rsid w:val="00707505"/>
    <w:rsid w:val="00733CC1"/>
    <w:rsid w:val="00740B1E"/>
    <w:rsid w:val="007422B4"/>
    <w:rsid w:val="007534E5"/>
    <w:rsid w:val="00772C05"/>
    <w:rsid w:val="007D1B6A"/>
    <w:rsid w:val="007E2360"/>
    <w:rsid w:val="007E7426"/>
    <w:rsid w:val="007F085C"/>
    <w:rsid w:val="00812F69"/>
    <w:rsid w:val="0082048A"/>
    <w:rsid w:val="008216D6"/>
    <w:rsid w:val="00837726"/>
    <w:rsid w:val="008628E1"/>
    <w:rsid w:val="00882E52"/>
    <w:rsid w:val="00882ED3"/>
    <w:rsid w:val="008869D1"/>
    <w:rsid w:val="00892AAB"/>
    <w:rsid w:val="008A0150"/>
    <w:rsid w:val="008A6B53"/>
    <w:rsid w:val="008C709E"/>
    <w:rsid w:val="008D3C30"/>
    <w:rsid w:val="008D51D6"/>
    <w:rsid w:val="00936A31"/>
    <w:rsid w:val="00972A08"/>
    <w:rsid w:val="00972B13"/>
    <w:rsid w:val="0097474C"/>
    <w:rsid w:val="00975578"/>
    <w:rsid w:val="009821A6"/>
    <w:rsid w:val="009A5484"/>
    <w:rsid w:val="009C4CF7"/>
    <w:rsid w:val="009D54F8"/>
    <w:rsid w:val="009D7C06"/>
    <w:rsid w:val="009E0277"/>
    <w:rsid w:val="00A056B0"/>
    <w:rsid w:val="00A211A1"/>
    <w:rsid w:val="00A224B5"/>
    <w:rsid w:val="00A32C0E"/>
    <w:rsid w:val="00A45440"/>
    <w:rsid w:val="00A65CEE"/>
    <w:rsid w:val="00A7491B"/>
    <w:rsid w:val="00A77E30"/>
    <w:rsid w:val="00A81F33"/>
    <w:rsid w:val="00A84B14"/>
    <w:rsid w:val="00A90AF5"/>
    <w:rsid w:val="00AA7F39"/>
    <w:rsid w:val="00AB0AC0"/>
    <w:rsid w:val="00AB6B76"/>
    <w:rsid w:val="00B04F1C"/>
    <w:rsid w:val="00B05FF2"/>
    <w:rsid w:val="00B06D04"/>
    <w:rsid w:val="00B07241"/>
    <w:rsid w:val="00B1072A"/>
    <w:rsid w:val="00B31B91"/>
    <w:rsid w:val="00B54813"/>
    <w:rsid w:val="00B55BB8"/>
    <w:rsid w:val="00B56451"/>
    <w:rsid w:val="00B70703"/>
    <w:rsid w:val="00B74A92"/>
    <w:rsid w:val="00B767F1"/>
    <w:rsid w:val="00B82078"/>
    <w:rsid w:val="00B93B0B"/>
    <w:rsid w:val="00BB3EC8"/>
    <w:rsid w:val="00BD06E3"/>
    <w:rsid w:val="00BD4641"/>
    <w:rsid w:val="00BD4711"/>
    <w:rsid w:val="00BD56DE"/>
    <w:rsid w:val="00BF4A63"/>
    <w:rsid w:val="00C002FC"/>
    <w:rsid w:val="00C06BDD"/>
    <w:rsid w:val="00C124D1"/>
    <w:rsid w:val="00C264B4"/>
    <w:rsid w:val="00C336ED"/>
    <w:rsid w:val="00C36128"/>
    <w:rsid w:val="00C6542D"/>
    <w:rsid w:val="00C72F74"/>
    <w:rsid w:val="00C82EC1"/>
    <w:rsid w:val="00C83C96"/>
    <w:rsid w:val="00CB7F0E"/>
    <w:rsid w:val="00CD426A"/>
    <w:rsid w:val="00CD465B"/>
    <w:rsid w:val="00CF0F1C"/>
    <w:rsid w:val="00D00616"/>
    <w:rsid w:val="00D038BA"/>
    <w:rsid w:val="00D060CC"/>
    <w:rsid w:val="00D069AC"/>
    <w:rsid w:val="00D338D5"/>
    <w:rsid w:val="00D46FAE"/>
    <w:rsid w:val="00D526A4"/>
    <w:rsid w:val="00D81811"/>
    <w:rsid w:val="00D8365C"/>
    <w:rsid w:val="00D926ED"/>
    <w:rsid w:val="00DB228F"/>
    <w:rsid w:val="00DC6B8E"/>
    <w:rsid w:val="00DF3B22"/>
    <w:rsid w:val="00E04760"/>
    <w:rsid w:val="00E047A5"/>
    <w:rsid w:val="00E4497E"/>
    <w:rsid w:val="00E504BE"/>
    <w:rsid w:val="00E57218"/>
    <w:rsid w:val="00E57CF0"/>
    <w:rsid w:val="00E84645"/>
    <w:rsid w:val="00E85267"/>
    <w:rsid w:val="00E90ED6"/>
    <w:rsid w:val="00EC0BA4"/>
    <w:rsid w:val="00ED6465"/>
    <w:rsid w:val="00EF63E7"/>
    <w:rsid w:val="00EF755D"/>
    <w:rsid w:val="00F16B4B"/>
    <w:rsid w:val="00F23DDE"/>
    <w:rsid w:val="00F24372"/>
    <w:rsid w:val="00F3450F"/>
    <w:rsid w:val="00F52EF9"/>
    <w:rsid w:val="00F55E22"/>
    <w:rsid w:val="00F738EA"/>
    <w:rsid w:val="00F921D4"/>
    <w:rsid w:val="00F96A09"/>
    <w:rsid w:val="00FC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8A8"/>
  <w15:chartTrackingRefBased/>
  <w15:docId w15:val="{66D57168-C747-4805-9BFD-AFC62744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6A"/>
  </w:style>
  <w:style w:type="paragraph" w:styleId="Heading1">
    <w:name w:val="heading 1"/>
    <w:basedOn w:val="Normal"/>
    <w:next w:val="Normal"/>
    <w:link w:val="Heading1Char"/>
    <w:uiPriority w:val="9"/>
    <w:qFormat/>
    <w:rsid w:val="00105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005"/>
    <w:rPr>
      <w:rFonts w:eastAsiaTheme="majorEastAsia" w:cstheme="majorBidi"/>
      <w:color w:val="272727" w:themeColor="text1" w:themeTint="D8"/>
    </w:rPr>
  </w:style>
  <w:style w:type="paragraph" w:styleId="Title">
    <w:name w:val="Title"/>
    <w:basedOn w:val="Normal"/>
    <w:next w:val="Normal"/>
    <w:link w:val="TitleChar"/>
    <w:uiPriority w:val="10"/>
    <w:qFormat/>
    <w:rsid w:val="00105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005"/>
    <w:pPr>
      <w:spacing w:before="160"/>
      <w:jc w:val="center"/>
    </w:pPr>
    <w:rPr>
      <w:i/>
      <w:iCs/>
      <w:color w:val="404040" w:themeColor="text1" w:themeTint="BF"/>
    </w:rPr>
  </w:style>
  <w:style w:type="character" w:customStyle="1" w:styleId="QuoteChar">
    <w:name w:val="Quote Char"/>
    <w:basedOn w:val="DefaultParagraphFont"/>
    <w:link w:val="Quote"/>
    <w:uiPriority w:val="29"/>
    <w:rsid w:val="00105005"/>
    <w:rPr>
      <w:i/>
      <w:iCs/>
      <w:color w:val="404040" w:themeColor="text1" w:themeTint="BF"/>
    </w:rPr>
  </w:style>
  <w:style w:type="paragraph" w:styleId="ListParagraph">
    <w:name w:val="List Paragraph"/>
    <w:basedOn w:val="Normal"/>
    <w:uiPriority w:val="34"/>
    <w:qFormat/>
    <w:rsid w:val="00105005"/>
    <w:pPr>
      <w:ind w:left="720"/>
      <w:contextualSpacing/>
    </w:pPr>
  </w:style>
  <w:style w:type="character" w:styleId="IntenseEmphasis">
    <w:name w:val="Intense Emphasis"/>
    <w:basedOn w:val="DefaultParagraphFont"/>
    <w:uiPriority w:val="21"/>
    <w:qFormat/>
    <w:rsid w:val="00105005"/>
    <w:rPr>
      <w:i/>
      <w:iCs/>
      <w:color w:val="0F4761" w:themeColor="accent1" w:themeShade="BF"/>
    </w:rPr>
  </w:style>
  <w:style w:type="paragraph" w:styleId="IntenseQuote">
    <w:name w:val="Intense Quote"/>
    <w:basedOn w:val="Normal"/>
    <w:next w:val="Normal"/>
    <w:link w:val="IntenseQuoteChar"/>
    <w:uiPriority w:val="30"/>
    <w:qFormat/>
    <w:rsid w:val="00105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005"/>
    <w:rPr>
      <w:i/>
      <w:iCs/>
      <w:color w:val="0F4761" w:themeColor="accent1" w:themeShade="BF"/>
    </w:rPr>
  </w:style>
  <w:style w:type="character" w:styleId="IntenseReference">
    <w:name w:val="Intense Reference"/>
    <w:basedOn w:val="DefaultParagraphFont"/>
    <w:uiPriority w:val="32"/>
    <w:qFormat/>
    <w:rsid w:val="00105005"/>
    <w:rPr>
      <w:b/>
      <w:bCs/>
      <w:smallCaps/>
      <w:color w:val="0F4761" w:themeColor="accent1" w:themeShade="BF"/>
      <w:spacing w:val="5"/>
    </w:rPr>
  </w:style>
  <w:style w:type="paragraph" w:styleId="Header">
    <w:name w:val="header"/>
    <w:basedOn w:val="Normal"/>
    <w:link w:val="HeaderChar"/>
    <w:uiPriority w:val="99"/>
    <w:semiHidden/>
    <w:unhideWhenUsed/>
    <w:rsid w:val="001050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5005"/>
  </w:style>
  <w:style w:type="paragraph" w:styleId="Footer">
    <w:name w:val="footer"/>
    <w:basedOn w:val="Normal"/>
    <w:link w:val="FooterChar"/>
    <w:uiPriority w:val="99"/>
    <w:semiHidden/>
    <w:unhideWhenUsed/>
    <w:rsid w:val="001050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5005"/>
  </w:style>
  <w:style w:type="paragraph" w:customStyle="1" w:styleId="Website">
    <w:name w:val="Website"/>
    <w:rsid w:val="00105005"/>
    <w:pPr>
      <w:spacing w:after="0" w:line="300" w:lineRule="exact"/>
    </w:pPr>
    <w:rPr>
      <w:rFonts w:ascii="British Council Sans Bold" w:eastAsia="MS PGothic" w:hAnsi="British Council Sans Bold"/>
      <w:noProof/>
      <w:color w:val="23085A"/>
      <w:kern w:val="0"/>
      <w:sz w:val="26"/>
      <w:szCs w:val="26"/>
      <w:lang w:val="en-US"/>
      <w14:ligatures w14:val="none"/>
    </w:rPr>
  </w:style>
  <w:style w:type="table" w:customStyle="1" w:styleId="TableGrid1">
    <w:name w:val="Table Grid1"/>
    <w:basedOn w:val="TableNormal"/>
    <w:uiPriority w:val="59"/>
    <w:rsid w:val="00105005"/>
    <w:pPr>
      <w:spacing w:after="0" w:line="240" w:lineRule="auto"/>
    </w:pPr>
    <w:rPr>
      <w:rFonts w:eastAsia="MS PGothic"/>
      <w:kern w:val="0"/>
      <w:sz w:val="24"/>
      <w:szCs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74C"/>
    <w:rPr>
      <w:color w:val="467886" w:themeColor="hyperlink"/>
      <w:u w:val="single"/>
    </w:rPr>
  </w:style>
  <w:style w:type="character" w:styleId="UnresolvedMention">
    <w:name w:val="Unresolved Mention"/>
    <w:basedOn w:val="DefaultParagraphFont"/>
    <w:uiPriority w:val="99"/>
    <w:semiHidden/>
    <w:unhideWhenUsed/>
    <w:rsid w:val="0097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3222">
      <w:bodyDiv w:val="1"/>
      <w:marLeft w:val="0"/>
      <w:marRight w:val="0"/>
      <w:marTop w:val="0"/>
      <w:marBottom w:val="0"/>
      <w:divBdr>
        <w:top w:val="none" w:sz="0" w:space="0" w:color="auto"/>
        <w:left w:val="none" w:sz="0" w:space="0" w:color="auto"/>
        <w:bottom w:val="none" w:sz="0" w:space="0" w:color="auto"/>
        <w:right w:val="none" w:sz="0" w:space="0" w:color="auto"/>
      </w:divBdr>
    </w:div>
    <w:div w:id="216283076">
      <w:bodyDiv w:val="1"/>
      <w:marLeft w:val="0"/>
      <w:marRight w:val="0"/>
      <w:marTop w:val="0"/>
      <w:marBottom w:val="0"/>
      <w:divBdr>
        <w:top w:val="none" w:sz="0" w:space="0" w:color="auto"/>
        <w:left w:val="none" w:sz="0" w:space="0" w:color="auto"/>
        <w:bottom w:val="none" w:sz="0" w:space="0" w:color="auto"/>
        <w:right w:val="none" w:sz="0" w:space="0" w:color="auto"/>
      </w:divBdr>
    </w:div>
    <w:div w:id="293021068">
      <w:bodyDiv w:val="1"/>
      <w:marLeft w:val="0"/>
      <w:marRight w:val="0"/>
      <w:marTop w:val="0"/>
      <w:marBottom w:val="0"/>
      <w:divBdr>
        <w:top w:val="none" w:sz="0" w:space="0" w:color="auto"/>
        <w:left w:val="none" w:sz="0" w:space="0" w:color="auto"/>
        <w:bottom w:val="none" w:sz="0" w:space="0" w:color="auto"/>
        <w:right w:val="none" w:sz="0" w:space="0" w:color="auto"/>
      </w:divBdr>
    </w:div>
    <w:div w:id="581372027">
      <w:bodyDiv w:val="1"/>
      <w:marLeft w:val="0"/>
      <w:marRight w:val="0"/>
      <w:marTop w:val="0"/>
      <w:marBottom w:val="0"/>
      <w:divBdr>
        <w:top w:val="none" w:sz="0" w:space="0" w:color="auto"/>
        <w:left w:val="none" w:sz="0" w:space="0" w:color="auto"/>
        <w:bottom w:val="none" w:sz="0" w:space="0" w:color="auto"/>
        <w:right w:val="none" w:sz="0" w:space="0" w:color="auto"/>
      </w:divBdr>
    </w:div>
    <w:div w:id="880170270">
      <w:bodyDiv w:val="1"/>
      <w:marLeft w:val="0"/>
      <w:marRight w:val="0"/>
      <w:marTop w:val="0"/>
      <w:marBottom w:val="0"/>
      <w:divBdr>
        <w:top w:val="none" w:sz="0" w:space="0" w:color="auto"/>
        <w:left w:val="none" w:sz="0" w:space="0" w:color="auto"/>
        <w:bottom w:val="none" w:sz="0" w:space="0" w:color="auto"/>
        <w:right w:val="none" w:sz="0" w:space="0" w:color="auto"/>
      </w:divBdr>
    </w:div>
    <w:div w:id="20454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arts@britishcouncil.org.p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99A88470BDB4C84F23594F1C26C21" ma:contentTypeVersion="16" ma:contentTypeDescription="Create a new document." ma:contentTypeScope="" ma:versionID="ee371190d9eb65fdb2118fb620841c76">
  <xsd:schema xmlns:xsd="http://www.w3.org/2001/XMLSchema" xmlns:xs="http://www.w3.org/2001/XMLSchema" xmlns:p="http://schemas.microsoft.com/office/2006/metadata/properties" xmlns:ns2="86274099-703b-4c86-98d0-55bfafffaf1e" xmlns:ns3="a88d8d18-ec9a-4477-a71c-b4cfec43e348" targetNamespace="http://schemas.microsoft.com/office/2006/metadata/properties" ma:root="true" ma:fieldsID="7cfc49c494067faa8c4d55beb22b943f" ns2:_="" ns3:_="">
    <xsd:import namespace="86274099-703b-4c86-98d0-55bfafffaf1e"/>
    <xsd:import namespace="a88d8d18-ec9a-4477-a71c-b4cfec43e3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4099-703b-4c86-98d0-55bfafff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d8d18-ec9a-4477-a71c-b4cfec43e3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4aec09-bd6e-45f3-a6c5-46c4f1096fde}" ma:internalName="TaxCatchAll" ma:showField="CatchAllData" ma:web="a88d8d18-ec9a-4477-a71c-b4cfec43e3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274099-703b-4c86-98d0-55bfafffaf1e">
      <Terms xmlns="http://schemas.microsoft.com/office/infopath/2007/PartnerControls"/>
    </lcf76f155ced4ddcb4097134ff3c332f>
    <TaxCatchAll xmlns="a88d8d18-ec9a-4477-a71c-b4cfec43e3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56AA-951B-4FCC-ADB8-03C217279F49}">
  <ds:schemaRefs>
    <ds:schemaRef ds:uri="http://schemas.microsoft.com/sharepoint/v3/contenttype/forms"/>
  </ds:schemaRefs>
</ds:datastoreItem>
</file>

<file path=customXml/itemProps2.xml><?xml version="1.0" encoding="utf-8"?>
<ds:datastoreItem xmlns:ds="http://schemas.openxmlformats.org/officeDocument/2006/customXml" ds:itemID="{CE25E3BB-1E4E-4700-B953-B2351D17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4099-703b-4c86-98d0-55bfafffaf1e"/>
    <ds:schemaRef ds:uri="a88d8d18-ec9a-4477-a71c-b4cfec43e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EDB91-892B-4FD4-9B36-103600325DA4}">
  <ds:schemaRefs>
    <ds:schemaRef ds:uri="http://schemas.microsoft.com/office/2006/metadata/properties"/>
    <ds:schemaRef ds:uri="http://schemas.microsoft.com/office/infopath/2007/PartnerControls"/>
    <ds:schemaRef ds:uri="86274099-703b-4c86-98d0-55bfafffaf1e"/>
    <ds:schemaRef ds:uri="a88d8d18-ec9a-4477-a71c-b4cfec43e348"/>
  </ds:schemaRefs>
</ds:datastoreItem>
</file>

<file path=customXml/itemProps4.xml><?xml version="1.0" encoding="utf-8"?>
<ds:datastoreItem xmlns:ds="http://schemas.openxmlformats.org/officeDocument/2006/customXml" ds:itemID="{449F283D-1AFC-438E-969A-624C0A39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Mullick, Fatima (Arts)</dc:creator>
  <cp:keywords/>
  <dc:description/>
  <cp:lastModifiedBy>Saqlain, Ahmed (Marketing and Communications)</cp:lastModifiedBy>
  <cp:revision>175</cp:revision>
  <dcterms:created xsi:type="dcterms:W3CDTF">2025-04-29T07:08:00Z</dcterms:created>
  <dcterms:modified xsi:type="dcterms:W3CDTF">2025-06-17T18:38:00Z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0x010100AD899A88470BDB4C84F23594F1C26C21</vt:lpwstr>
  </property>
  <property fmtid="{D5CDD505-2E9C-101B-9397-08002B2CF9AE}" pid="3" name="MediaServiceImageTags">
    <vt:lpwstr/>
  </property>
</Properties>
</file>