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7E3C" w14:textId="0C8FFA93" w:rsidR="0042517E" w:rsidRPr="004925B4" w:rsidRDefault="0042517E">
      <w:pPr>
        <w:rPr>
          <w:rFonts w:ascii="Arial" w:hAnsi="Arial" w:cs="Arial"/>
        </w:rPr>
      </w:pPr>
    </w:p>
    <w:p w14:paraId="660C243D" w14:textId="3ED82361" w:rsidR="006F6009" w:rsidRPr="004925B4" w:rsidRDefault="00025B73">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34C4CD20">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304B"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5C893BBA" w14:textId="0703FB9B" w:rsidR="00025B73" w:rsidRDefault="00025B73" w:rsidP="00025B73">
      <w:pPr>
        <w:pStyle w:val="CoverA"/>
      </w:pPr>
      <w:r>
        <w:t>Going Global Partnership</w:t>
      </w:r>
    </w:p>
    <w:p w14:paraId="6C71BD82" w14:textId="77777777" w:rsidR="00A34620" w:rsidRDefault="00A34620" w:rsidP="00025B73">
      <w:pPr>
        <w:rPr>
          <w:b/>
          <w:color w:val="FFFFFF" w:themeColor="background1"/>
          <w:spacing w:val="-20"/>
          <w:sz w:val="50"/>
          <w:szCs w:val="50"/>
        </w:rPr>
      </w:pPr>
      <w:bookmarkStart w:id="0" w:name="_Hlk85731293"/>
      <w:r w:rsidRPr="00A34620">
        <w:rPr>
          <w:b/>
          <w:color w:val="FFFFFF" w:themeColor="background1"/>
          <w:spacing w:val="-20"/>
          <w:sz w:val="50"/>
          <w:szCs w:val="50"/>
        </w:rPr>
        <w:t>Capacity Building Programme for PhD Supervisors in Pakistan</w:t>
      </w:r>
    </w:p>
    <w:bookmarkEnd w:id="0"/>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E50F0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4215D32D" w:rsidR="00025B73" w:rsidRPr="00381494" w:rsidRDefault="00025B73" w:rsidP="00025B73">
      <w:pPr>
        <w:pStyle w:val="CoverDate"/>
      </w:pPr>
      <w:r>
        <w:br/>
      </w:r>
      <w:r w:rsidRPr="00381494">
        <w:br/>
      </w:r>
      <w:r w:rsidR="00A34620">
        <w:t>October</w:t>
      </w:r>
      <w:r>
        <w:t xml:space="preserve">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2AA6BDBE" w14:textId="77777777" w:rsidR="00A34620" w:rsidRDefault="00A34620" w:rsidP="008718E0">
      <w:pPr>
        <w:spacing w:after="199"/>
        <w:rPr>
          <w:rFonts w:ascii="Arial Black" w:eastAsia="MS Gothic" w:hAnsi="Arial Black" w:cs="Times New Roman"/>
          <w:caps/>
          <w:color w:val="572C5F"/>
          <w:spacing w:val="-2"/>
          <w:sz w:val="44"/>
          <w:szCs w:val="44"/>
          <w:lang w:val="en-US"/>
        </w:rPr>
      </w:pPr>
      <w:r w:rsidRPr="00A34620">
        <w:rPr>
          <w:rFonts w:ascii="Arial Black" w:eastAsia="MS Gothic" w:hAnsi="Arial Black" w:cs="Times New Roman"/>
          <w:caps/>
          <w:color w:val="572C5F"/>
          <w:spacing w:val="-2"/>
          <w:sz w:val="44"/>
          <w:szCs w:val="44"/>
          <w:lang w:val="en-US"/>
        </w:rPr>
        <w:lastRenderedPageBreak/>
        <w:t>Capacity Building Programme for PhD Supervisors in Pakistan</w:t>
      </w:r>
    </w:p>
    <w:p w14:paraId="31EE6716" w14:textId="5BB02360" w:rsidR="008718E0" w:rsidRPr="008718E0" w:rsidRDefault="00A34620" w:rsidP="008718E0">
      <w:pPr>
        <w:spacing w:after="199"/>
        <w:rPr>
          <w:rFonts w:ascii="Arial" w:hAnsi="Arial" w:cs="Arial"/>
          <w:sz w:val="24"/>
          <w:szCs w:val="24"/>
        </w:rPr>
      </w:pPr>
      <w:r w:rsidRPr="00A34620">
        <w:rPr>
          <w:rFonts w:ascii="Arial" w:hAnsi="Arial" w:cs="Arial"/>
          <w:sz w:val="24"/>
          <w:szCs w:val="24"/>
        </w:rPr>
        <w:t xml:space="preserve">The British Council and Higher Education Commission of Pakistan are looking for suitable organization/institutes and Universities in the United Kingdom and Pakistan to work in a consortium on a comprehensive capacity building programme for Doctoral degrees in </w:t>
      </w:r>
      <w:proofErr w:type="gramStart"/>
      <w:r w:rsidRPr="00A34620">
        <w:rPr>
          <w:rFonts w:ascii="Arial" w:hAnsi="Arial" w:cs="Arial"/>
          <w:sz w:val="24"/>
          <w:szCs w:val="24"/>
        </w:rPr>
        <w:t>Pakistan</w:t>
      </w:r>
      <w:r w:rsidR="00A81E24" w:rsidRPr="00A81E24">
        <w:rPr>
          <w:rFonts w:ascii="Arial" w:hAnsi="Arial" w:cs="Arial"/>
          <w:sz w:val="24"/>
          <w:szCs w:val="24"/>
        </w:rPr>
        <w:t>( with</w:t>
      </w:r>
      <w:proofErr w:type="gramEnd"/>
      <w:r w:rsidR="00A81E24" w:rsidRPr="00A81E24">
        <w:rPr>
          <w:rFonts w:ascii="Arial" w:hAnsi="Arial" w:cs="Arial"/>
          <w:sz w:val="24"/>
          <w:szCs w:val="24"/>
        </w:rPr>
        <w:t xml:space="preserve"> UK organization/institutes and Universities as the lead partner)  </w:t>
      </w:r>
      <w:r w:rsidRPr="00A34620">
        <w:rPr>
          <w:rFonts w:ascii="Arial" w:hAnsi="Arial" w:cs="Arial"/>
          <w:sz w:val="24"/>
          <w:szCs w:val="24"/>
        </w:rPr>
        <w:t xml:space="preserve">. </w:t>
      </w:r>
      <w:r w:rsidR="008718E0" w:rsidRPr="008718E0">
        <w:rPr>
          <w:rFonts w:ascii="Arial" w:hAnsi="Arial" w:cs="Arial"/>
          <w:sz w:val="24"/>
          <w:szCs w:val="24"/>
        </w:rPr>
        <w:t>Please use the form below to submit your proposal.</w:t>
      </w:r>
    </w:p>
    <w:p w14:paraId="4618DB5B" w14:textId="6E2BF528" w:rsidR="00A34620" w:rsidRDefault="00A34620" w:rsidP="008718E0">
      <w:pPr>
        <w:spacing w:after="199"/>
        <w:rPr>
          <w:rFonts w:ascii="Arial" w:hAnsi="Arial" w:cs="Arial"/>
          <w:sz w:val="24"/>
          <w:szCs w:val="24"/>
        </w:rPr>
      </w:pPr>
      <w:r w:rsidRPr="00A34620">
        <w:rPr>
          <w:rFonts w:ascii="Arial" w:hAnsi="Arial" w:cs="Arial"/>
          <w:sz w:val="24"/>
          <w:szCs w:val="24"/>
        </w:rPr>
        <w:t>The project aims to enhance the capacity of H</w:t>
      </w:r>
      <w:r>
        <w:rPr>
          <w:rFonts w:ascii="Arial" w:hAnsi="Arial" w:cs="Arial"/>
          <w:sz w:val="24"/>
          <w:szCs w:val="24"/>
        </w:rPr>
        <w:t xml:space="preserve">igher </w:t>
      </w:r>
      <w:r w:rsidRPr="00A34620">
        <w:rPr>
          <w:rFonts w:ascii="Arial" w:hAnsi="Arial" w:cs="Arial"/>
          <w:sz w:val="24"/>
          <w:szCs w:val="24"/>
        </w:rPr>
        <w:t>E</w:t>
      </w:r>
      <w:r>
        <w:rPr>
          <w:rFonts w:ascii="Arial" w:hAnsi="Arial" w:cs="Arial"/>
          <w:sz w:val="24"/>
          <w:szCs w:val="24"/>
        </w:rPr>
        <w:t xml:space="preserve">ducation </w:t>
      </w:r>
      <w:r w:rsidRPr="00A34620">
        <w:rPr>
          <w:rFonts w:ascii="Arial" w:hAnsi="Arial" w:cs="Arial"/>
          <w:sz w:val="24"/>
          <w:szCs w:val="24"/>
        </w:rPr>
        <w:t>C</w:t>
      </w:r>
      <w:r>
        <w:rPr>
          <w:rFonts w:ascii="Arial" w:hAnsi="Arial" w:cs="Arial"/>
          <w:sz w:val="24"/>
          <w:szCs w:val="24"/>
        </w:rPr>
        <w:t xml:space="preserve">ommission </w:t>
      </w:r>
      <w:proofErr w:type="gramStart"/>
      <w:r>
        <w:rPr>
          <w:rFonts w:ascii="Arial" w:hAnsi="Arial" w:cs="Arial"/>
          <w:sz w:val="24"/>
          <w:szCs w:val="24"/>
        </w:rPr>
        <w:t xml:space="preserve">Pakistan </w:t>
      </w:r>
      <w:r w:rsidRPr="00A34620">
        <w:rPr>
          <w:rFonts w:ascii="Arial" w:hAnsi="Arial" w:cs="Arial"/>
          <w:sz w:val="24"/>
          <w:szCs w:val="24"/>
        </w:rPr>
        <w:t xml:space="preserve"> approved</w:t>
      </w:r>
      <w:proofErr w:type="gramEnd"/>
      <w:r w:rsidRPr="00A34620">
        <w:rPr>
          <w:rFonts w:ascii="Arial" w:hAnsi="Arial" w:cs="Arial"/>
          <w:sz w:val="24"/>
          <w:szCs w:val="24"/>
        </w:rPr>
        <w:t xml:space="preserve"> Supervisors to guide researchers as per latest trends, techniques and let them aware about quality of research which should have relevance with needs of the community, industry and which should be ultimately beneficial for socio-economic development of the Country.</w:t>
      </w:r>
    </w:p>
    <w:p w14:paraId="64775069" w14:textId="6ED39570" w:rsidR="008718E0" w:rsidRPr="008718E0" w:rsidRDefault="008718E0" w:rsidP="008718E0">
      <w:pPr>
        <w:spacing w:after="199"/>
        <w:rPr>
          <w:rFonts w:ascii="Arial" w:hAnsi="Arial" w:cs="Arial"/>
          <w:sz w:val="24"/>
          <w:szCs w:val="24"/>
        </w:rPr>
      </w:pPr>
      <w:r w:rsidRPr="008718E0">
        <w:rPr>
          <w:rFonts w:ascii="Arial" w:hAnsi="Arial" w:cs="Arial"/>
          <w:sz w:val="24"/>
          <w:szCs w:val="24"/>
        </w:rPr>
        <w:t xml:space="preserve">The proposal should address the </w:t>
      </w:r>
      <w:r w:rsidRPr="008718E0">
        <w:rPr>
          <w:rFonts w:cs="Arial"/>
          <w:sz w:val="24"/>
          <w:szCs w:val="24"/>
        </w:rPr>
        <w:t xml:space="preserve">Applicant Guideline </w:t>
      </w:r>
      <w:r w:rsidRPr="008718E0">
        <w:rPr>
          <w:rFonts w:ascii="Arial" w:hAnsi="Arial" w:cs="Arial"/>
          <w:sz w:val="24"/>
          <w:szCs w:val="24"/>
        </w:rPr>
        <w:t>document being shared separately.</w:t>
      </w:r>
    </w:p>
    <w:p w14:paraId="33F4AF59" w14:textId="77777777" w:rsidR="00A57496" w:rsidRPr="00BA1BA4" w:rsidRDefault="00A57496" w:rsidP="00226DF2">
      <w:pPr>
        <w:spacing w:after="199"/>
        <w:rPr>
          <w:rFonts w:ascii="Arial" w:hAnsi="Arial" w:cs="Arial"/>
        </w:rPr>
      </w:pP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038"/>
        <w:gridCol w:w="3794"/>
      </w:tblGrid>
      <w:tr w:rsidR="00A156BB" w:rsidRPr="00D951CB" w14:paraId="421DCC48"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306AA0E" w14:textId="5250991B"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Name of organisation </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47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C32C4B8" w14:textId="790E75D9" w:rsidR="006F6009" w:rsidRPr="00D951CB" w:rsidRDefault="006F6009" w:rsidP="006F6009">
            <w:pPr>
              <w:tabs>
                <w:tab w:val="left" w:pos="284"/>
              </w:tabs>
              <w:spacing w:before="60" w:after="60"/>
              <w:rPr>
                <w:rFonts w:cs="Arial"/>
                <w:sz w:val="22"/>
                <w:szCs w:val="22"/>
              </w:rPr>
            </w:pPr>
            <w:r w:rsidRPr="00D951CB">
              <w:rPr>
                <w:rFonts w:cs="Arial"/>
                <w:sz w:val="22"/>
                <w:szCs w:val="22"/>
              </w:rPr>
              <w:t>Address of organisation</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47025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36"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47025B">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47025B">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47025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3AEFE3" w14:textId="77777777" w:rsidTr="0047025B">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10322361" w14:textId="1DA5247F"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Total Budget Requested (in </w:t>
            </w:r>
            <w:r w:rsidR="00816EC2" w:rsidRPr="00D951CB">
              <w:rPr>
                <w:rFonts w:cs="Arial"/>
                <w:sz w:val="22"/>
                <w:szCs w:val="22"/>
              </w:rPr>
              <w:t>GBP</w:t>
            </w:r>
            <w:r w:rsidR="00A34620">
              <w:rPr>
                <w:rFonts w:cs="Arial"/>
                <w:sz w:val="22"/>
                <w:szCs w:val="22"/>
              </w:rPr>
              <w:t>/PKR</w:t>
            </w:r>
            <w:r w:rsidRPr="00D951CB">
              <w:rPr>
                <w:rFonts w:cs="Arial"/>
                <w:sz w:val="22"/>
                <w:szCs w:val="22"/>
              </w:rPr>
              <w:t>)</w:t>
            </w:r>
          </w:p>
        </w:tc>
        <w:tc>
          <w:tcPr>
            <w:tcW w:w="5780" w:type="dxa"/>
            <w:gridSpan w:val="2"/>
            <w:tcBorders>
              <w:top w:val="single" w:sz="4" w:space="0" w:color="00AEEF"/>
              <w:left w:val="single" w:sz="4" w:space="0" w:color="auto"/>
              <w:bottom w:val="single" w:sz="4" w:space="0" w:color="auto"/>
              <w:right w:val="single" w:sz="4" w:space="0" w:color="auto"/>
            </w:tcBorders>
            <w:shd w:val="clear" w:color="auto" w:fill="auto"/>
          </w:tcPr>
          <w:p w14:paraId="6E83ED7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6AB4F1A7"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p>
    <w:p w14:paraId="1F84E75D" w14:textId="440C5072" w:rsidR="007B482B" w:rsidRPr="004925B4" w:rsidRDefault="007B482B" w:rsidP="007B482B">
      <w:pPr>
        <w:pStyle w:val="BodyText"/>
        <w:rPr>
          <w:rFonts w:ascii="Arial" w:hAnsi="Arial" w:cs="Arial"/>
          <w:color w:val="auto"/>
        </w:rPr>
      </w:pPr>
      <w:r w:rsidRPr="004925B4">
        <w:rPr>
          <w:rFonts w:ascii="Arial" w:hAnsi="Arial" w:cs="Arial"/>
          <w:color w:val="auto"/>
        </w:rPr>
        <w:t xml:space="preserve">Describe the specific </w:t>
      </w:r>
      <w:r w:rsidRPr="004925B4">
        <w:rPr>
          <w:rFonts w:ascii="Arial" w:hAnsi="Arial" w:cs="Arial"/>
          <w:color w:val="auto"/>
          <w:u w:val="single"/>
        </w:rPr>
        <w:t>objectives</w:t>
      </w:r>
      <w:r w:rsidRPr="004925B4">
        <w:rPr>
          <w:rFonts w:ascii="Arial" w:hAnsi="Arial" w:cs="Arial"/>
          <w:color w:val="auto"/>
        </w:rPr>
        <w:t xml:space="preserve"> of the proposed project; what will change </w:t>
      </w:r>
      <w:proofErr w:type="gramStart"/>
      <w:r w:rsidRPr="004925B4">
        <w:rPr>
          <w:rFonts w:ascii="Arial" w:hAnsi="Arial" w:cs="Arial"/>
          <w:color w:val="auto"/>
        </w:rPr>
        <w:t>as a result of</w:t>
      </w:r>
      <w:proofErr w:type="gramEnd"/>
      <w:r w:rsidRPr="004925B4">
        <w:rPr>
          <w:rFonts w:ascii="Arial" w:hAnsi="Arial" w:cs="Arial"/>
          <w:color w:val="auto"/>
        </w:rPr>
        <w:t xml:space="preserve"> this project? (</w:t>
      </w:r>
      <w:r w:rsidR="00F441B9">
        <w:rPr>
          <w:rFonts w:ascii="Arial" w:hAnsi="Arial" w:cs="Arial"/>
          <w:color w:val="auto"/>
        </w:rPr>
        <w:t>500 words max)</w:t>
      </w:r>
      <w:r w:rsidRPr="004925B4">
        <w:rPr>
          <w:rFonts w:ascii="Arial" w:hAnsi="Arial" w:cs="Arial"/>
          <w:color w:val="auto"/>
        </w:rPr>
        <w:t xml:space="preserve"> </w:t>
      </w:r>
    </w:p>
    <w:p w14:paraId="2D8BE1D1" w14:textId="77777777" w:rsidR="00506D98" w:rsidRPr="004925B4" w:rsidRDefault="00506D98" w:rsidP="00506D98">
      <w:pPr>
        <w:pStyle w:val="BodyText"/>
        <w:rPr>
          <w:rFonts w:ascii="Arial" w:hAnsi="Arial" w:cs="Arial"/>
          <w:color w:val="00B050"/>
        </w:rPr>
      </w:pPr>
    </w:p>
    <w:p w14:paraId="6E2CA885" w14:textId="77777777" w:rsidR="00506D98" w:rsidRPr="004925B4" w:rsidRDefault="00506D98" w:rsidP="00506D98">
      <w:pPr>
        <w:pStyle w:val="BodyText"/>
        <w:rPr>
          <w:rFonts w:ascii="Arial" w:hAnsi="Arial" w:cs="Arial"/>
          <w:color w:val="00B050"/>
        </w:rPr>
      </w:pPr>
    </w:p>
    <w:p w14:paraId="4249F5FF" w14:textId="77777777" w:rsidR="00506D98" w:rsidRPr="004925B4" w:rsidRDefault="00506D98"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4DF20F45"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(including state actors)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F441B9">
        <w:rPr>
          <w:rFonts w:ascii="Arial" w:hAnsi="Arial" w:cs="Arial"/>
          <w:color w:val="auto"/>
        </w:rPr>
        <w:t>500 words max)</w:t>
      </w:r>
    </w:p>
    <w:p w14:paraId="56BDC71B" w14:textId="77777777" w:rsidR="007B482B" w:rsidRPr="004925B4" w:rsidRDefault="007B482B" w:rsidP="007B482B">
      <w:pPr>
        <w:pStyle w:val="BodyText"/>
        <w:rPr>
          <w:rFonts w:ascii="Arial" w:hAnsi="Arial" w:cs="Arial"/>
          <w:i/>
          <w:color w:val="auto"/>
        </w:rPr>
      </w:pPr>
    </w:p>
    <w:p w14:paraId="498C3C30" w14:textId="77777777" w:rsidR="007B482B" w:rsidRPr="004925B4" w:rsidRDefault="007B482B"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5EC5229E" w:rsidR="007B482B" w:rsidRPr="004925B4" w:rsidRDefault="007B482B" w:rsidP="007B482B">
      <w:pPr>
        <w:pStyle w:val="BodyText"/>
        <w:rPr>
          <w:rFonts w:ascii="Arial" w:hAnsi="Arial" w:cs="Arial"/>
          <w:i/>
          <w:color w:val="auto"/>
        </w:rPr>
      </w:pPr>
      <w:r w:rsidRPr="004925B4">
        <w:rPr>
          <w:rFonts w:ascii="Arial" w:hAnsi="Arial" w:cs="Arial"/>
          <w:i/>
          <w:color w:val="auto"/>
        </w:rPr>
        <w:t xml:space="preserve">Define the </w:t>
      </w:r>
      <w:r w:rsidRPr="004925B4">
        <w:rPr>
          <w:rFonts w:ascii="Arial" w:hAnsi="Arial" w:cs="Arial"/>
          <w:i/>
          <w:color w:val="auto"/>
          <w:u w:val="single"/>
        </w:rPr>
        <w:t>specific</w:t>
      </w:r>
      <w:r w:rsidRPr="004925B4">
        <w:rPr>
          <w:rFonts w:ascii="Arial" w:hAnsi="Arial" w:cs="Arial"/>
          <w:i/>
          <w:color w:val="auto"/>
        </w:rPr>
        <w:t xml:space="preserve"> outputs (results) that project will deliver to achieve its objective: </w:t>
      </w:r>
      <w:r w:rsidR="00F441B9" w:rsidRPr="004925B4">
        <w:rPr>
          <w:rFonts w:ascii="Arial" w:hAnsi="Arial" w:cs="Arial"/>
          <w:color w:val="auto"/>
        </w:rPr>
        <w:t>(</w:t>
      </w:r>
      <w:r w:rsidR="00F441B9">
        <w:rPr>
          <w:rFonts w:ascii="Arial" w:hAnsi="Arial" w:cs="Arial"/>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501927" w:rsidRDefault="007B482B" w:rsidP="007B482B">
      <w:pPr>
        <w:pStyle w:val="BodyText"/>
        <w:rPr>
          <w:rFonts w:ascii="Arial" w:hAnsi="Arial" w:cs="Arial"/>
          <w:i/>
          <w:color w:val="auto"/>
        </w:rPr>
      </w:pPr>
      <w:r w:rsidRPr="00501927">
        <w:rPr>
          <w:rFonts w:ascii="Arial" w:hAnsi="Arial" w:cs="Arial"/>
          <w:i/>
          <w:color w:val="auto"/>
        </w:rPr>
        <w:t xml:space="preserve">For each output describe in detail the </w:t>
      </w:r>
      <w:r w:rsidRPr="00501927">
        <w:rPr>
          <w:rFonts w:ascii="Arial" w:hAnsi="Arial" w:cs="Arial"/>
          <w:i/>
          <w:color w:val="auto"/>
          <w:u w:val="single"/>
        </w:rPr>
        <w:t>specific</w:t>
      </w:r>
      <w:r w:rsidRPr="00501927">
        <w:rPr>
          <w:rFonts w:ascii="Arial" w:hAnsi="Arial" w:cs="Arial"/>
          <w:i/>
          <w:color w:val="auto"/>
        </w:rPr>
        <w:t xml:space="preserve"> activities that will be delivered to achieve the results. </w:t>
      </w:r>
      <w:r w:rsidR="00D5694E" w:rsidRPr="00501927">
        <w:rPr>
          <w:rFonts w:ascii="Arial" w:hAnsi="Arial" w:cs="Arial"/>
          <w:color w:val="auto"/>
        </w:rPr>
        <w:t>(500 words max)</w:t>
      </w:r>
    </w:p>
    <w:p w14:paraId="0D857B98" w14:textId="77777777" w:rsidR="000F66AD" w:rsidRPr="004925B4" w:rsidRDefault="000F66AD" w:rsidP="000F66AD">
      <w:pPr>
        <w:pStyle w:val="BodyText"/>
        <w:rPr>
          <w:rFonts w:ascii="Arial" w:hAnsi="Arial" w:cs="Arial"/>
          <w:i/>
          <w:color w:val="auto"/>
        </w:rPr>
      </w:pPr>
    </w:p>
    <w:p w14:paraId="54E3238D" w14:textId="77777777" w:rsidR="000F66AD" w:rsidRPr="004925B4" w:rsidRDefault="000F66AD" w:rsidP="000F66AD">
      <w:pPr>
        <w:pStyle w:val="BodyText"/>
        <w:rPr>
          <w:rFonts w:ascii="Arial" w:hAnsi="Arial" w:cs="Arial"/>
          <w:i/>
          <w:color w:val="auto"/>
        </w:rPr>
      </w:pPr>
    </w:p>
    <w:p w14:paraId="28D7ADF1" w14:textId="1ABF469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t>Risks and challenges</w:t>
      </w:r>
    </w:p>
    <w:p w14:paraId="7538C898" w14:textId="77777777" w:rsidR="000F66AD" w:rsidRPr="004925B4" w:rsidRDefault="000F66AD" w:rsidP="000F66AD">
      <w:pPr>
        <w:pStyle w:val="BodyText"/>
        <w:rPr>
          <w:rFonts w:ascii="Arial" w:hAnsi="Arial" w:cs="Arial"/>
          <w:i/>
          <w:color w:val="auto"/>
        </w:rPr>
      </w:pPr>
      <w:r w:rsidRPr="004925B4">
        <w:rPr>
          <w:rFonts w:ascii="Arial" w:hAnsi="Arial" w:cs="Arial"/>
          <w:i/>
          <w:color w:val="auto"/>
        </w:rPr>
        <w:t xml:space="preserve">Describe the </w:t>
      </w:r>
      <w:r w:rsidRPr="004925B4">
        <w:rPr>
          <w:rFonts w:ascii="Arial" w:hAnsi="Arial" w:cs="Arial"/>
          <w:i/>
          <w:color w:val="auto"/>
          <w:u w:val="single"/>
        </w:rPr>
        <w:t>main</w:t>
      </w:r>
      <w:r w:rsidRPr="004925B4">
        <w:rPr>
          <w:rFonts w:ascii="Arial" w:hAnsi="Arial" w:cs="Arial"/>
          <w:i/>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033967" w14:textId="425C9FC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9716" w:type="dxa"/>
        <w:tblLook w:val="04A0" w:firstRow="1" w:lastRow="0" w:firstColumn="1" w:lastColumn="0" w:noHBand="0" w:noVBand="1"/>
      </w:tblPr>
      <w:tblGrid>
        <w:gridCol w:w="2605"/>
        <w:gridCol w:w="2335"/>
        <w:gridCol w:w="2370"/>
        <w:gridCol w:w="2406"/>
      </w:tblGrid>
      <w:tr w:rsidR="000F66AD" w:rsidRPr="004925B4" w14:paraId="14181FCF"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0F66AD" w:rsidRPr="004925B4" w:rsidRDefault="000F66AD" w:rsidP="0029245A">
            <w:pPr>
              <w:pStyle w:val="BodyText"/>
              <w:rPr>
                <w:rFonts w:ascii="Arial" w:hAnsi="Arial" w:cs="Arial"/>
                <w:i/>
                <w:color w:val="auto"/>
              </w:rPr>
            </w:pPr>
            <w:r w:rsidRPr="004925B4">
              <w:rPr>
                <w:rFonts w:ascii="Arial" w:hAnsi="Arial" w:cs="Arial"/>
                <w:i/>
                <w:color w:val="auto"/>
              </w:rPr>
              <w:t xml:space="preserve">Output </w:t>
            </w:r>
          </w:p>
        </w:tc>
        <w:tc>
          <w:tcPr>
            <w:tcW w:w="2335" w:type="dxa"/>
            <w:tcBorders>
              <w:top w:val="single" w:sz="4" w:space="0" w:color="auto"/>
              <w:left w:val="single" w:sz="4" w:space="0" w:color="ACB9CA" w:themeColor="text2" w:themeTint="66"/>
              <w:bottom w:val="single" w:sz="4" w:space="0" w:color="auto"/>
            </w:tcBorders>
            <w:shd w:val="clear" w:color="auto" w:fill="auto"/>
          </w:tcPr>
          <w:p w14:paraId="2B2E2CF9"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1</w:t>
            </w:r>
          </w:p>
        </w:tc>
        <w:tc>
          <w:tcPr>
            <w:tcW w:w="2370" w:type="dxa"/>
            <w:tcBorders>
              <w:top w:val="single" w:sz="4" w:space="0" w:color="auto"/>
              <w:left w:val="single" w:sz="4" w:space="0" w:color="ACB9CA" w:themeColor="text2" w:themeTint="66"/>
              <w:bottom w:val="single" w:sz="4" w:space="0" w:color="auto"/>
            </w:tcBorders>
            <w:shd w:val="clear" w:color="auto" w:fill="auto"/>
          </w:tcPr>
          <w:p w14:paraId="25801E95"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2</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Total</w:t>
            </w:r>
          </w:p>
        </w:tc>
      </w:tr>
      <w:tr w:rsidR="000F66AD" w:rsidRPr="004925B4" w14:paraId="17F6329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Output 1 </w:t>
            </w:r>
          </w:p>
        </w:tc>
        <w:tc>
          <w:tcPr>
            <w:tcW w:w="2335" w:type="dxa"/>
            <w:tcBorders>
              <w:top w:val="single" w:sz="4" w:space="0" w:color="auto"/>
              <w:left w:val="single" w:sz="4" w:space="0" w:color="ACB9CA" w:themeColor="text2" w:themeTint="66"/>
              <w:bottom w:val="single" w:sz="4" w:space="0" w:color="auto"/>
            </w:tcBorders>
            <w:shd w:val="clear" w:color="auto" w:fill="auto"/>
          </w:tcPr>
          <w:p w14:paraId="32257FB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3A24E0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7F95702E"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2</w:t>
            </w:r>
          </w:p>
        </w:tc>
        <w:tc>
          <w:tcPr>
            <w:tcW w:w="2335" w:type="dxa"/>
            <w:tcBorders>
              <w:top w:val="single" w:sz="4" w:space="0" w:color="auto"/>
              <w:left w:val="single" w:sz="4" w:space="0" w:color="ACB9CA" w:themeColor="text2" w:themeTint="66"/>
              <w:bottom w:val="single" w:sz="4" w:space="0" w:color="auto"/>
            </w:tcBorders>
            <w:shd w:val="clear" w:color="auto" w:fill="auto"/>
          </w:tcPr>
          <w:p w14:paraId="7142E2D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2E04546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B7F597A"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3</w:t>
            </w:r>
          </w:p>
        </w:tc>
        <w:tc>
          <w:tcPr>
            <w:tcW w:w="2335" w:type="dxa"/>
            <w:tcBorders>
              <w:top w:val="single" w:sz="4" w:space="0" w:color="auto"/>
              <w:left w:val="single" w:sz="4" w:space="0" w:color="ACB9CA" w:themeColor="text2" w:themeTint="66"/>
              <w:bottom w:val="single" w:sz="4" w:space="0" w:color="auto"/>
            </w:tcBorders>
            <w:shd w:val="clear" w:color="auto" w:fill="auto"/>
          </w:tcPr>
          <w:p w14:paraId="77858CE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97AD49A"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9737054"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4</w:t>
            </w:r>
          </w:p>
        </w:tc>
        <w:tc>
          <w:tcPr>
            <w:tcW w:w="2335" w:type="dxa"/>
            <w:tcBorders>
              <w:top w:val="single" w:sz="4" w:space="0" w:color="auto"/>
              <w:left w:val="single" w:sz="4" w:space="0" w:color="ACB9CA" w:themeColor="text2" w:themeTint="66"/>
              <w:bottom w:val="single" w:sz="4" w:space="0" w:color="auto"/>
            </w:tcBorders>
            <w:shd w:val="clear" w:color="auto" w:fill="auto"/>
          </w:tcPr>
          <w:p w14:paraId="6C5BB56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154A01FD"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783D30C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0F66AD" w:rsidRPr="004925B4" w:rsidRDefault="000F66AD"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0F66AD" w:rsidRPr="004925B4" w:rsidRDefault="000F66AD"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335" w:type="dxa"/>
            <w:tcBorders>
              <w:top w:val="single" w:sz="4" w:space="0" w:color="auto"/>
              <w:left w:val="single" w:sz="4" w:space="0" w:color="ACB9CA" w:themeColor="text2" w:themeTint="66"/>
              <w:bottom w:val="single" w:sz="4" w:space="0" w:color="auto"/>
            </w:tcBorders>
            <w:shd w:val="clear" w:color="auto" w:fill="auto"/>
          </w:tcPr>
          <w:p w14:paraId="71552116"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9E347F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591DE19"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0F66AD" w:rsidRPr="004925B4" w:rsidRDefault="000F66AD" w:rsidP="0029245A">
            <w:pPr>
              <w:pStyle w:val="BodyText"/>
              <w:rPr>
                <w:rFonts w:ascii="Arial" w:hAnsi="Arial" w:cs="Arial"/>
                <w:color w:val="auto"/>
              </w:rPr>
            </w:pPr>
            <w:r w:rsidRPr="004925B4">
              <w:rPr>
                <w:rFonts w:ascii="Arial" w:hAnsi="Arial" w:cs="Arial"/>
                <w:color w:val="auto"/>
              </w:rPr>
              <w:t>M&amp;E</w:t>
            </w:r>
          </w:p>
        </w:tc>
        <w:tc>
          <w:tcPr>
            <w:tcW w:w="2335" w:type="dxa"/>
            <w:tcBorders>
              <w:top w:val="single" w:sz="4" w:space="0" w:color="auto"/>
              <w:left w:val="single" w:sz="4" w:space="0" w:color="ACB9CA" w:themeColor="text2" w:themeTint="66"/>
              <w:bottom w:val="single" w:sz="4" w:space="0" w:color="auto"/>
            </w:tcBorders>
            <w:shd w:val="clear" w:color="auto" w:fill="auto"/>
          </w:tcPr>
          <w:p w14:paraId="0DD508E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0C2F90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A90D0BE"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Programme expenses </w:t>
            </w:r>
          </w:p>
        </w:tc>
        <w:tc>
          <w:tcPr>
            <w:tcW w:w="2335" w:type="dxa"/>
            <w:tcBorders>
              <w:top w:val="single" w:sz="4" w:space="0" w:color="auto"/>
              <w:left w:val="single" w:sz="4" w:space="0" w:color="ACB9CA" w:themeColor="text2" w:themeTint="66"/>
              <w:bottom w:val="single" w:sz="4" w:space="0" w:color="auto"/>
            </w:tcBorders>
            <w:shd w:val="clear" w:color="auto" w:fill="auto"/>
          </w:tcPr>
          <w:p w14:paraId="253B233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C1C2E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E6744FC"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0F66AD" w:rsidRPr="004925B4" w:rsidRDefault="000F66AD" w:rsidP="0029245A">
            <w:pPr>
              <w:pStyle w:val="BodyText"/>
              <w:rPr>
                <w:rFonts w:ascii="Arial" w:hAnsi="Arial" w:cs="Arial"/>
                <w:color w:val="auto"/>
              </w:rPr>
            </w:pPr>
            <w:r w:rsidRPr="004925B4">
              <w:rPr>
                <w:rFonts w:ascii="Arial" w:hAnsi="Arial" w:cs="Arial"/>
                <w:color w:val="auto"/>
              </w:rPr>
              <w:t>All other costs</w:t>
            </w:r>
          </w:p>
        </w:tc>
        <w:tc>
          <w:tcPr>
            <w:tcW w:w="2335" w:type="dxa"/>
            <w:tcBorders>
              <w:top w:val="single" w:sz="4" w:space="0" w:color="auto"/>
              <w:left w:val="single" w:sz="4" w:space="0" w:color="ACB9CA" w:themeColor="text2" w:themeTint="66"/>
              <w:bottom w:val="single" w:sz="4" w:space="0" w:color="auto"/>
            </w:tcBorders>
            <w:shd w:val="clear" w:color="auto" w:fill="auto"/>
          </w:tcPr>
          <w:p w14:paraId="6518167C"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2375E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3D91A1B1"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0F66AD" w:rsidRPr="004925B4" w:rsidRDefault="000F66AD" w:rsidP="0029245A">
            <w:pPr>
              <w:pStyle w:val="BodyText"/>
              <w:rPr>
                <w:rFonts w:ascii="Arial" w:hAnsi="Arial" w:cs="Arial"/>
                <w:color w:val="auto"/>
              </w:rPr>
            </w:pPr>
            <w:r w:rsidRPr="004925B4">
              <w:rPr>
                <w:rFonts w:ascii="Arial" w:hAnsi="Arial" w:cs="Arial"/>
                <w:color w:val="auto"/>
              </w:rPr>
              <w:t>Overhead</w:t>
            </w:r>
          </w:p>
        </w:tc>
        <w:tc>
          <w:tcPr>
            <w:tcW w:w="2335" w:type="dxa"/>
            <w:tcBorders>
              <w:top w:val="single" w:sz="4" w:space="0" w:color="auto"/>
              <w:left w:val="single" w:sz="4" w:space="0" w:color="ACB9CA" w:themeColor="text2" w:themeTint="66"/>
              <w:bottom w:val="single" w:sz="4" w:space="0" w:color="auto"/>
            </w:tcBorders>
            <w:shd w:val="clear" w:color="auto" w:fill="auto"/>
          </w:tcPr>
          <w:p w14:paraId="57547D4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F57D40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22390317"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0F66AD" w:rsidRPr="004925B4" w:rsidRDefault="000F66AD" w:rsidP="0029245A">
            <w:pPr>
              <w:pStyle w:val="BodyText"/>
              <w:rPr>
                <w:rFonts w:ascii="Arial" w:hAnsi="Arial" w:cs="Arial"/>
                <w:color w:val="auto"/>
              </w:rPr>
            </w:pPr>
            <w:r w:rsidRPr="004925B4">
              <w:rPr>
                <w:rFonts w:ascii="Arial" w:hAnsi="Arial" w:cs="Arial"/>
                <w:color w:val="auto"/>
              </w:rPr>
              <w:t>Total</w:t>
            </w:r>
          </w:p>
        </w:tc>
        <w:tc>
          <w:tcPr>
            <w:tcW w:w="2335" w:type="dxa"/>
            <w:tcBorders>
              <w:top w:val="single" w:sz="4" w:space="0" w:color="auto"/>
              <w:left w:val="single" w:sz="4" w:space="0" w:color="ACB9CA" w:themeColor="text2" w:themeTint="66"/>
              <w:bottom w:val="single" w:sz="4" w:space="0" w:color="auto"/>
            </w:tcBorders>
            <w:shd w:val="clear" w:color="auto" w:fill="auto"/>
          </w:tcPr>
          <w:p w14:paraId="48BAF7EF"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7C66896"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16B031E9" w14:textId="77777777" w:rsidR="00640C8F" w:rsidRDefault="00640C8F">
      <w:pPr>
        <w:rPr>
          <w:rFonts w:ascii="Arial" w:hAnsi="Arial" w:cs="Arial"/>
          <w:i/>
          <w:szCs w:val="20"/>
        </w:rPr>
      </w:pPr>
      <w:r>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0ECC34FA"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Pr="004925B4">
        <w:rPr>
          <w:rFonts w:ascii="Arial" w:hAnsi="Arial" w:cs="Arial"/>
          <w:color w:val="auto"/>
        </w:rPr>
        <w:t xml:space="preserve"> </w:t>
      </w:r>
      <w:r w:rsidR="000D1B61">
        <w:rPr>
          <w:rFonts w:ascii="Arial" w:hAnsi="Arial" w:cs="Arial"/>
          <w:color w:val="auto"/>
        </w:rPr>
        <w:t xml:space="preserve">and the Higher Education Commission Pakistan, </w:t>
      </w:r>
      <w:r w:rsidRPr="004925B4">
        <w:rPr>
          <w:rFonts w:ascii="Arial" w:hAnsi="Arial" w:cs="Arial"/>
          <w:color w:val="auto"/>
        </w:rPr>
        <w:t>on behalf of [</w:t>
      </w:r>
      <w:r w:rsidRPr="004925B4">
        <w:rPr>
          <w:rFonts w:ascii="Arial" w:hAnsi="Arial" w:cs="Arial"/>
          <w:color w:val="auto"/>
          <w:highlight w:val="yellow"/>
        </w:rPr>
        <w:t>applicant organisation</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0065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5111" w14:textId="77777777" w:rsidR="008841BF" w:rsidRDefault="008841BF" w:rsidP="006F6009">
      <w:pPr>
        <w:spacing w:after="0" w:line="240" w:lineRule="auto"/>
      </w:pPr>
      <w:r>
        <w:separator/>
      </w:r>
    </w:p>
  </w:endnote>
  <w:endnote w:type="continuationSeparator" w:id="0">
    <w:p w14:paraId="4FB82C1A" w14:textId="77777777" w:rsidR="008841BF" w:rsidRDefault="008841BF"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B8A80" w14:textId="77777777" w:rsidR="008841BF" w:rsidRDefault="008841BF" w:rsidP="006F6009">
      <w:pPr>
        <w:spacing w:after="0" w:line="240" w:lineRule="auto"/>
      </w:pPr>
      <w:r>
        <w:separator/>
      </w:r>
    </w:p>
  </w:footnote>
  <w:footnote w:type="continuationSeparator" w:id="0">
    <w:p w14:paraId="4D3BFC00" w14:textId="77777777" w:rsidR="008841BF" w:rsidRDefault="008841BF"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B08"/>
    <w:rsid w:val="000B5A18"/>
    <w:rsid w:val="000C1A88"/>
    <w:rsid w:val="000D1B61"/>
    <w:rsid w:val="000F66AD"/>
    <w:rsid w:val="001022A8"/>
    <w:rsid w:val="0017401B"/>
    <w:rsid w:val="0019205F"/>
    <w:rsid w:val="001941D1"/>
    <w:rsid w:val="001A0BC4"/>
    <w:rsid w:val="001F2266"/>
    <w:rsid w:val="00223A7E"/>
    <w:rsid w:val="0022478C"/>
    <w:rsid w:val="00226DF2"/>
    <w:rsid w:val="002965B5"/>
    <w:rsid w:val="002D33B7"/>
    <w:rsid w:val="002F32E2"/>
    <w:rsid w:val="002F475B"/>
    <w:rsid w:val="00340A3E"/>
    <w:rsid w:val="003E00C3"/>
    <w:rsid w:val="0042517E"/>
    <w:rsid w:val="00437815"/>
    <w:rsid w:val="0047025B"/>
    <w:rsid w:val="004925B4"/>
    <w:rsid w:val="004C441B"/>
    <w:rsid w:val="004E5DB3"/>
    <w:rsid w:val="00501927"/>
    <w:rsid w:val="00506D98"/>
    <w:rsid w:val="005110AD"/>
    <w:rsid w:val="00567750"/>
    <w:rsid w:val="00591C94"/>
    <w:rsid w:val="00640C8F"/>
    <w:rsid w:val="006430BC"/>
    <w:rsid w:val="0066663C"/>
    <w:rsid w:val="006A70D0"/>
    <w:rsid w:val="006F6009"/>
    <w:rsid w:val="00765F7D"/>
    <w:rsid w:val="00782B51"/>
    <w:rsid w:val="0078399D"/>
    <w:rsid w:val="007B482B"/>
    <w:rsid w:val="007B69B2"/>
    <w:rsid w:val="00802ACA"/>
    <w:rsid w:val="00816EC2"/>
    <w:rsid w:val="008718E0"/>
    <w:rsid w:val="00874266"/>
    <w:rsid w:val="008841BF"/>
    <w:rsid w:val="008B164F"/>
    <w:rsid w:val="00944B16"/>
    <w:rsid w:val="009679E1"/>
    <w:rsid w:val="00A156BB"/>
    <w:rsid w:val="00A33913"/>
    <w:rsid w:val="00A34620"/>
    <w:rsid w:val="00A57496"/>
    <w:rsid w:val="00A81868"/>
    <w:rsid w:val="00A81E24"/>
    <w:rsid w:val="00AB3DC4"/>
    <w:rsid w:val="00AC0CCF"/>
    <w:rsid w:val="00AF2D18"/>
    <w:rsid w:val="00B27886"/>
    <w:rsid w:val="00B91927"/>
    <w:rsid w:val="00BA1BA4"/>
    <w:rsid w:val="00BA3529"/>
    <w:rsid w:val="00BF06DF"/>
    <w:rsid w:val="00CD7E78"/>
    <w:rsid w:val="00D002D7"/>
    <w:rsid w:val="00D022D8"/>
    <w:rsid w:val="00D30DD7"/>
    <w:rsid w:val="00D5694E"/>
    <w:rsid w:val="00D854E6"/>
    <w:rsid w:val="00D928C6"/>
    <w:rsid w:val="00D951CB"/>
    <w:rsid w:val="00DA4E9C"/>
    <w:rsid w:val="00DD7031"/>
    <w:rsid w:val="00DE69AD"/>
    <w:rsid w:val="00EA31A5"/>
    <w:rsid w:val="00F068F7"/>
    <w:rsid w:val="00F441B9"/>
    <w:rsid w:val="00FA5C16"/>
    <w:rsid w:val="00FB5492"/>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Hajira (Pakistan)</dc:creator>
  <cp:keywords/>
  <dc:description/>
  <cp:lastModifiedBy>Salim, Hamza (Pakistan)</cp:lastModifiedBy>
  <cp:revision>79</cp:revision>
  <dcterms:created xsi:type="dcterms:W3CDTF">2021-08-31T10:23:00Z</dcterms:created>
  <dcterms:modified xsi:type="dcterms:W3CDTF">2021-10-24T09:48:00Z</dcterms:modified>
</cp:coreProperties>
</file>