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6808" w14:textId="77777777" w:rsidR="006974FA" w:rsidRPr="00D04463" w:rsidRDefault="006974FA" w:rsidP="00CF27E0">
      <w:pPr>
        <w:pStyle w:val="BodyText"/>
        <w:ind w:left="540" w:right="970"/>
        <w:rPr>
          <w:rFonts w:ascii="Arial" w:hAnsi="Arial" w:cs="Arial"/>
        </w:rPr>
      </w:pPr>
    </w:p>
    <w:p w14:paraId="07FB680B" w14:textId="4771ABEC" w:rsidR="006974FA" w:rsidRPr="00CF27E0" w:rsidRDefault="00E26AA9" w:rsidP="00CF27E0">
      <w:pPr>
        <w:spacing w:before="101"/>
        <w:ind w:left="540" w:right="970"/>
        <w:jc w:val="center"/>
        <w:rPr>
          <w:rFonts w:ascii="Arial" w:hAnsi="Arial" w:cs="Arial"/>
          <w:sz w:val="28"/>
          <w:szCs w:val="2"/>
        </w:rPr>
      </w:pPr>
      <w:r>
        <w:rPr>
          <w:rFonts w:ascii="Arial" w:hAnsi="Arial" w:cs="Arial"/>
          <w:sz w:val="2"/>
          <w:szCs w:val="2"/>
        </w:rPr>
        <w:pict w14:anchorId="07FB68AA">
          <v:line id="_x0000_s1065" style="position:absolute;left:0;text-align:left;z-index:-251658752;mso-wrap-distance-left:0;mso-wrap-distance-right:0;mso-position-horizontal-relative:page" from="41.5pt,41.3pt" to="559.55pt,41.3pt" strokeweight=".48pt">
            <w10:wrap type="topAndBottom" anchorx="page"/>
          </v:line>
        </w:pict>
      </w:r>
      <w:r w:rsidR="001B7654" w:rsidRPr="00CF27E0">
        <w:rPr>
          <w:rFonts w:ascii="Arial" w:hAnsi="Arial" w:cs="Arial"/>
          <w:sz w:val="28"/>
          <w:szCs w:val="2"/>
        </w:rPr>
        <w:t>Expression of Interest for Monitoring</w:t>
      </w:r>
      <w:r w:rsidR="00B93E79" w:rsidRPr="00CF27E0">
        <w:rPr>
          <w:rFonts w:ascii="Arial" w:hAnsi="Arial" w:cs="Arial"/>
          <w:sz w:val="28"/>
          <w:szCs w:val="2"/>
        </w:rPr>
        <w:t xml:space="preserve">, </w:t>
      </w:r>
      <w:r w:rsidR="007F1CD9" w:rsidRPr="00CF27E0">
        <w:rPr>
          <w:rFonts w:ascii="Arial" w:hAnsi="Arial" w:cs="Arial"/>
          <w:sz w:val="28"/>
          <w:szCs w:val="2"/>
        </w:rPr>
        <w:t>Evaluation</w:t>
      </w:r>
      <w:r w:rsidR="00B93E79" w:rsidRPr="00CF27E0">
        <w:rPr>
          <w:rFonts w:ascii="Arial" w:hAnsi="Arial" w:cs="Arial"/>
          <w:sz w:val="28"/>
          <w:szCs w:val="2"/>
        </w:rPr>
        <w:t xml:space="preserve"> &amp; Learning</w:t>
      </w:r>
      <w:r w:rsidR="00E526A4" w:rsidRPr="00CF27E0">
        <w:rPr>
          <w:rFonts w:ascii="Arial" w:hAnsi="Arial" w:cs="Arial"/>
          <w:sz w:val="28"/>
          <w:szCs w:val="2"/>
        </w:rPr>
        <w:t xml:space="preserve"> (MEL)</w:t>
      </w:r>
      <w:r w:rsidR="001B7654" w:rsidRPr="00CF27E0">
        <w:rPr>
          <w:rFonts w:ascii="Arial" w:hAnsi="Arial" w:cs="Arial"/>
          <w:sz w:val="28"/>
          <w:szCs w:val="2"/>
        </w:rPr>
        <w:t xml:space="preserve"> Partner</w:t>
      </w:r>
    </w:p>
    <w:p w14:paraId="07FB680C" w14:textId="77777777" w:rsidR="006974FA" w:rsidRPr="00D04463" w:rsidRDefault="006974FA" w:rsidP="00CF27E0"/>
    <w:p w14:paraId="793D2961" w14:textId="47661A05" w:rsidR="007032AB" w:rsidRDefault="007032AB" w:rsidP="00CF27E0">
      <w:pPr>
        <w:spacing w:before="100"/>
        <w:ind w:left="540" w:right="970"/>
        <w:jc w:val="center"/>
        <w:rPr>
          <w:rFonts w:ascii="Arial" w:hAnsi="Arial" w:cs="Arial"/>
          <w:i/>
          <w:sz w:val="20"/>
        </w:rPr>
      </w:pPr>
      <w:r w:rsidRPr="007032AB">
        <w:rPr>
          <w:rFonts w:ascii="Arial" w:hAnsi="Arial" w:cs="Arial"/>
          <w:i/>
          <w:sz w:val="20"/>
        </w:rPr>
        <w:t>A</w:t>
      </w:r>
      <w:r w:rsidR="00274480">
        <w:rPr>
          <w:rFonts w:ascii="Arial" w:hAnsi="Arial" w:cs="Arial"/>
          <w:i/>
          <w:sz w:val="20"/>
        </w:rPr>
        <w:t>awaz</w:t>
      </w:r>
      <w:r w:rsidRPr="007032AB">
        <w:rPr>
          <w:rFonts w:ascii="Arial" w:hAnsi="Arial" w:cs="Arial"/>
          <w:i/>
          <w:sz w:val="20"/>
        </w:rPr>
        <w:t xml:space="preserve"> II: </w:t>
      </w:r>
      <w:r w:rsidR="00274480" w:rsidRPr="007032AB">
        <w:rPr>
          <w:rFonts w:ascii="Arial" w:hAnsi="Arial" w:cs="Arial"/>
          <w:i/>
          <w:sz w:val="20"/>
        </w:rPr>
        <w:t xml:space="preserve">Inclusion, Accountability </w:t>
      </w:r>
      <w:r w:rsidR="00EC40ED" w:rsidRPr="007032AB">
        <w:rPr>
          <w:rFonts w:ascii="Arial" w:hAnsi="Arial" w:cs="Arial"/>
          <w:i/>
          <w:sz w:val="20"/>
        </w:rPr>
        <w:t>and</w:t>
      </w:r>
      <w:r w:rsidR="00274480" w:rsidRPr="007032AB">
        <w:rPr>
          <w:rFonts w:ascii="Arial" w:hAnsi="Arial" w:cs="Arial"/>
          <w:i/>
          <w:sz w:val="20"/>
        </w:rPr>
        <w:t xml:space="preserve"> Reducing</w:t>
      </w:r>
      <w:r w:rsidR="00274480">
        <w:rPr>
          <w:rFonts w:ascii="Arial" w:hAnsi="Arial" w:cs="Arial"/>
          <w:i/>
          <w:sz w:val="20"/>
        </w:rPr>
        <w:t xml:space="preserve"> </w:t>
      </w:r>
      <w:r w:rsidR="00274480" w:rsidRPr="007032AB">
        <w:rPr>
          <w:rFonts w:ascii="Arial" w:hAnsi="Arial" w:cs="Arial"/>
          <w:i/>
          <w:sz w:val="20"/>
        </w:rPr>
        <w:t>Exploitation Programme</w:t>
      </w:r>
    </w:p>
    <w:p w14:paraId="07FB680E" w14:textId="77777777" w:rsidR="006974FA" w:rsidRPr="00D04463" w:rsidRDefault="006974FA" w:rsidP="00CF27E0">
      <w:pPr>
        <w:pStyle w:val="BodyText"/>
        <w:ind w:left="540" w:right="970"/>
        <w:rPr>
          <w:rFonts w:ascii="Arial" w:hAnsi="Arial" w:cs="Arial"/>
          <w:i/>
          <w:sz w:val="22"/>
        </w:rPr>
      </w:pPr>
    </w:p>
    <w:p w14:paraId="07FB6810" w14:textId="77777777" w:rsidR="006974FA" w:rsidRPr="00D04463" w:rsidRDefault="001B7654" w:rsidP="00CF27E0">
      <w:pPr>
        <w:pStyle w:val="Heading2"/>
        <w:ind w:left="0" w:right="970"/>
        <w:jc w:val="both"/>
        <w:rPr>
          <w:rFonts w:ascii="Arial" w:hAnsi="Arial" w:cs="Arial"/>
        </w:rPr>
      </w:pPr>
      <w:r w:rsidRPr="00D04463">
        <w:rPr>
          <w:rFonts w:ascii="Arial" w:hAnsi="Arial" w:cs="Arial"/>
        </w:rPr>
        <w:t>OVERVIEW</w:t>
      </w:r>
    </w:p>
    <w:p w14:paraId="27D650D0" w14:textId="77777777" w:rsidR="006E548E" w:rsidRDefault="006E548E" w:rsidP="00751687">
      <w:pPr>
        <w:tabs>
          <w:tab w:val="left" w:pos="1170"/>
        </w:tabs>
        <w:ind w:right="950"/>
        <w:jc w:val="both"/>
        <w:rPr>
          <w:rFonts w:ascii="Arial" w:eastAsiaTheme="minorEastAsia" w:hAnsi="Arial" w:cs="Arial"/>
          <w:sz w:val="20"/>
          <w:szCs w:val="20"/>
          <w:lang w:bidi="ar-SA"/>
        </w:rPr>
      </w:pPr>
      <w:r>
        <w:rPr>
          <w:rFonts w:ascii="Arial" w:hAnsi="Arial" w:cs="Arial"/>
          <w:sz w:val="20"/>
          <w:szCs w:val="20"/>
        </w:rPr>
        <w:t>Aawaz II aims to create a</w:t>
      </w:r>
      <w:r>
        <w:rPr>
          <w:rFonts w:ascii="Arial" w:hAnsi="Arial" w:cs="Arial"/>
          <w:bCs/>
          <w:i/>
          <w:sz w:val="20"/>
          <w:szCs w:val="20"/>
        </w:rPr>
        <w:t xml:space="preserve"> more protective and enabling environment for girls, boys, women, youth, religious minorities, the differently abled and those at risk of exclusion and exploitation.</w:t>
      </w:r>
      <w:r>
        <w:rPr>
          <w:rFonts w:ascii="Arial" w:hAnsi="Arial" w:cs="Arial"/>
          <w:sz w:val="20"/>
          <w:szCs w:val="20"/>
        </w:rPr>
        <w:t xml:space="preserve"> </w:t>
      </w:r>
    </w:p>
    <w:p w14:paraId="63E6F328" w14:textId="77777777" w:rsidR="006E548E" w:rsidRDefault="006E548E" w:rsidP="00751687">
      <w:pPr>
        <w:tabs>
          <w:tab w:val="left" w:pos="1170"/>
        </w:tabs>
        <w:ind w:right="950"/>
        <w:jc w:val="both"/>
        <w:rPr>
          <w:rFonts w:ascii="Arial" w:hAnsi="Arial" w:cs="Arial"/>
          <w:sz w:val="20"/>
          <w:szCs w:val="20"/>
        </w:rPr>
      </w:pPr>
    </w:p>
    <w:p w14:paraId="2E0B3D31" w14:textId="77777777" w:rsidR="006E548E" w:rsidRPr="00CF27E0" w:rsidRDefault="006E548E" w:rsidP="00751687">
      <w:pPr>
        <w:tabs>
          <w:tab w:val="left" w:pos="1170"/>
        </w:tabs>
        <w:ind w:right="950"/>
        <w:jc w:val="both"/>
        <w:rPr>
          <w:rFonts w:ascii="Arial" w:hAnsi="Arial" w:cs="Arial"/>
          <w:bCs/>
          <w:iCs/>
          <w:sz w:val="20"/>
          <w:szCs w:val="20"/>
        </w:rPr>
      </w:pPr>
      <w:r w:rsidRPr="00CF27E0">
        <w:rPr>
          <w:rFonts w:ascii="Arial" w:hAnsi="Arial" w:cs="Arial"/>
          <w:bCs/>
          <w:iCs/>
          <w:sz w:val="20"/>
          <w:szCs w:val="20"/>
        </w:rPr>
        <w:t>The programme has prioritised: child protection; child and forced marriages; gender-based violence (GBV); and discrimination and intolerance to which marginalised groups are extremely vulnerable. By March 2024, Aawaz II aims to benefit at least 7 million people in Punjab and Khyber Pakhtunkhwa (KP). The programme is funded by FCDO.</w:t>
      </w:r>
    </w:p>
    <w:p w14:paraId="00375DB7" w14:textId="77777777" w:rsidR="006E548E" w:rsidRPr="00CF27E0" w:rsidRDefault="006E548E" w:rsidP="00751687">
      <w:pPr>
        <w:tabs>
          <w:tab w:val="left" w:pos="1170"/>
        </w:tabs>
        <w:ind w:right="950"/>
        <w:jc w:val="both"/>
        <w:rPr>
          <w:rFonts w:ascii="Arial" w:hAnsi="Arial" w:cs="Arial"/>
          <w:bCs/>
          <w:iCs/>
          <w:sz w:val="20"/>
          <w:szCs w:val="20"/>
        </w:rPr>
      </w:pPr>
    </w:p>
    <w:p w14:paraId="5CD8C128" w14:textId="6FF84186" w:rsidR="006E548E" w:rsidRDefault="006E548E" w:rsidP="00751687">
      <w:pPr>
        <w:tabs>
          <w:tab w:val="left" w:pos="1170"/>
        </w:tabs>
        <w:ind w:right="950"/>
        <w:jc w:val="both"/>
        <w:rPr>
          <w:rFonts w:ascii="Arial" w:hAnsi="Arial" w:cs="Arial"/>
          <w:sz w:val="20"/>
          <w:szCs w:val="20"/>
        </w:rPr>
      </w:pPr>
      <w:r w:rsidRPr="00CF27E0">
        <w:rPr>
          <w:rFonts w:ascii="Arial" w:hAnsi="Arial" w:cs="Arial"/>
          <w:bCs/>
          <w:iCs/>
          <w:sz w:val="20"/>
          <w:szCs w:val="20"/>
        </w:rPr>
        <w:t xml:space="preserve">Aawaz II has two implementation levels: institutional development delivered through the United Nations Joint Programme (UNJP), and community engagement delivered through British Council. At the policy level, the programme seeks to support the government for improving laws, </w:t>
      </w:r>
      <w:proofErr w:type="gramStart"/>
      <w:r w:rsidRPr="00CF27E0">
        <w:rPr>
          <w:rFonts w:ascii="Arial" w:hAnsi="Arial" w:cs="Arial"/>
          <w:bCs/>
          <w:iCs/>
          <w:sz w:val="20"/>
          <w:szCs w:val="20"/>
        </w:rPr>
        <w:t>policies</w:t>
      </w:r>
      <w:proofErr w:type="gramEnd"/>
      <w:r w:rsidRPr="00CF27E0">
        <w:rPr>
          <w:rFonts w:ascii="Arial" w:hAnsi="Arial" w:cs="Arial"/>
          <w:bCs/>
          <w:iCs/>
          <w:sz w:val="20"/>
          <w:szCs w:val="20"/>
        </w:rPr>
        <w:t xml:space="preserve"> and strategies, and strengthen</w:t>
      </w:r>
      <w:r>
        <w:rPr>
          <w:rFonts w:ascii="Arial" w:hAnsi="Arial" w:cs="Arial"/>
          <w:sz w:val="20"/>
          <w:szCs w:val="20"/>
        </w:rPr>
        <w:t xml:space="preserve"> related systems that ensure protection of marginalised and vulnerable groups. At community level, it works directly with marginalised people for their awareness, empowerment and behaviour change so that they could articulate their demands, engage constructively with the state for accessing services and rights, and reduce acceptance of harmful and exploitative practices. Aawaz II will be implemented in 45 districts of Punjab and KP over the life of the programme. The programme model focuses on bringing onboard local CSOs at district level to deliver programme interventions with local communities in KP and Punjab under the supervision of British Council. Since 2020, Aawaz II has been working with 19 civil society organisations to implement the community-based interventions in 22 districts of KP</w:t>
      </w:r>
      <w:r>
        <w:rPr>
          <w:rStyle w:val="FootnoteReference"/>
          <w:rFonts w:ascii="Arial" w:hAnsi="Arial" w:cs="Arial"/>
          <w:sz w:val="20"/>
          <w:szCs w:val="20"/>
        </w:rPr>
        <w:footnoteReference w:id="1"/>
      </w:r>
      <w:r>
        <w:rPr>
          <w:rFonts w:ascii="Arial" w:hAnsi="Arial" w:cs="Arial"/>
          <w:sz w:val="20"/>
          <w:szCs w:val="20"/>
        </w:rPr>
        <w:t xml:space="preserve"> and Punjab</w:t>
      </w:r>
      <w:r>
        <w:rPr>
          <w:rStyle w:val="FootnoteReference"/>
          <w:rFonts w:ascii="Arial" w:hAnsi="Arial" w:cs="Arial"/>
          <w:sz w:val="20"/>
          <w:szCs w:val="20"/>
        </w:rPr>
        <w:footnoteReference w:id="2"/>
      </w:r>
      <w:r>
        <w:rPr>
          <w:rFonts w:ascii="Arial" w:hAnsi="Arial" w:cs="Arial"/>
          <w:sz w:val="20"/>
          <w:szCs w:val="20"/>
        </w:rPr>
        <w:t>. The programme is now expanding to 23 additional districts of the two provinces.</w:t>
      </w:r>
    </w:p>
    <w:p w14:paraId="07FB681D" w14:textId="77777777" w:rsidR="006974FA" w:rsidRPr="00D04463" w:rsidRDefault="006974FA" w:rsidP="00CF27E0">
      <w:pPr>
        <w:pStyle w:val="BodyText"/>
        <w:ind w:right="970"/>
        <w:rPr>
          <w:rFonts w:ascii="Arial" w:hAnsi="Arial" w:cs="Arial"/>
          <w:sz w:val="17"/>
        </w:rPr>
      </w:pPr>
    </w:p>
    <w:p w14:paraId="07FB681E" w14:textId="77777777" w:rsidR="006974FA" w:rsidRPr="00D04463" w:rsidRDefault="001B7654" w:rsidP="00CF27E0">
      <w:pPr>
        <w:ind w:right="970"/>
        <w:jc w:val="both"/>
        <w:rPr>
          <w:rFonts w:ascii="Arial" w:hAnsi="Arial" w:cs="Arial"/>
          <w:b/>
          <w:sz w:val="20"/>
        </w:rPr>
      </w:pPr>
      <w:r w:rsidRPr="00D04463">
        <w:rPr>
          <w:rFonts w:ascii="Arial" w:hAnsi="Arial" w:cs="Arial"/>
          <w:b/>
          <w:color w:val="538DD3"/>
          <w:sz w:val="20"/>
        </w:rPr>
        <w:t>British Council</w:t>
      </w:r>
    </w:p>
    <w:p w14:paraId="07FB681F" w14:textId="77777777" w:rsidR="006974FA" w:rsidRPr="00D04463" w:rsidRDefault="001B7654" w:rsidP="00424FF2">
      <w:pPr>
        <w:pStyle w:val="BodyText"/>
        <w:spacing w:before="36" w:line="276" w:lineRule="auto"/>
        <w:ind w:right="965"/>
        <w:jc w:val="both"/>
        <w:rPr>
          <w:rFonts w:ascii="Arial" w:hAnsi="Arial" w:cs="Arial"/>
        </w:rPr>
      </w:pPr>
      <w:r w:rsidRPr="00D04463">
        <w:rPr>
          <w:rFonts w:ascii="Arial" w:hAnsi="Arial" w:cs="Arial"/>
        </w:rPr>
        <w:t>The British Council is the UK's foremost cultural relations organization dedicated to building trust and understanding</w:t>
      </w:r>
      <w:r w:rsidRPr="00D04463">
        <w:rPr>
          <w:rFonts w:ascii="Arial" w:hAnsi="Arial" w:cs="Arial"/>
          <w:spacing w:val="-8"/>
        </w:rPr>
        <w:t xml:space="preserve"> </w:t>
      </w:r>
      <w:r w:rsidRPr="00D04463">
        <w:rPr>
          <w:rFonts w:ascii="Arial" w:hAnsi="Arial" w:cs="Arial"/>
        </w:rPr>
        <w:t>between</w:t>
      </w:r>
      <w:r w:rsidRPr="00D04463">
        <w:rPr>
          <w:rFonts w:ascii="Arial" w:hAnsi="Arial" w:cs="Arial"/>
          <w:spacing w:val="-7"/>
        </w:rPr>
        <w:t xml:space="preserve"> </w:t>
      </w:r>
      <w:r w:rsidRPr="00D04463">
        <w:rPr>
          <w:rFonts w:ascii="Arial" w:hAnsi="Arial" w:cs="Arial"/>
        </w:rPr>
        <w:t>people</w:t>
      </w:r>
      <w:r w:rsidRPr="00D04463">
        <w:rPr>
          <w:rFonts w:ascii="Arial" w:hAnsi="Arial" w:cs="Arial"/>
          <w:spacing w:val="-7"/>
        </w:rPr>
        <w:t xml:space="preserve"> </w:t>
      </w:r>
      <w:r w:rsidRPr="00D04463">
        <w:rPr>
          <w:rFonts w:ascii="Arial" w:hAnsi="Arial" w:cs="Arial"/>
        </w:rPr>
        <w:t>from</w:t>
      </w:r>
      <w:r w:rsidRPr="00D04463">
        <w:rPr>
          <w:rFonts w:ascii="Arial" w:hAnsi="Arial" w:cs="Arial"/>
          <w:spacing w:val="-5"/>
        </w:rPr>
        <w:t xml:space="preserve"> </w:t>
      </w:r>
      <w:r w:rsidRPr="00D04463">
        <w:rPr>
          <w:rFonts w:ascii="Arial" w:hAnsi="Arial" w:cs="Arial"/>
        </w:rPr>
        <w:t>all</w:t>
      </w:r>
      <w:r w:rsidRPr="00D04463">
        <w:rPr>
          <w:rFonts w:ascii="Arial" w:hAnsi="Arial" w:cs="Arial"/>
          <w:spacing w:val="-7"/>
        </w:rPr>
        <w:t xml:space="preserve"> </w:t>
      </w:r>
      <w:r w:rsidRPr="00D04463">
        <w:rPr>
          <w:rFonts w:ascii="Arial" w:hAnsi="Arial" w:cs="Arial"/>
        </w:rPr>
        <w:t>cultures.</w:t>
      </w:r>
      <w:r w:rsidRPr="00D04463">
        <w:rPr>
          <w:rFonts w:ascii="Arial" w:hAnsi="Arial" w:cs="Arial"/>
          <w:spacing w:val="-5"/>
        </w:rPr>
        <w:t xml:space="preserve"> </w:t>
      </w:r>
      <w:r w:rsidRPr="00D04463">
        <w:rPr>
          <w:rFonts w:ascii="Arial" w:hAnsi="Arial" w:cs="Arial"/>
        </w:rPr>
        <w:t>We</w:t>
      </w:r>
      <w:r w:rsidRPr="00D04463">
        <w:rPr>
          <w:rFonts w:ascii="Arial" w:hAnsi="Arial" w:cs="Arial"/>
          <w:spacing w:val="-5"/>
        </w:rPr>
        <w:t xml:space="preserve"> </w:t>
      </w:r>
      <w:r w:rsidRPr="00D04463">
        <w:rPr>
          <w:rFonts w:ascii="Arial" w:hAnsi="Arial" w:cs="Arial"/>
        </w:rPr>
        <w:t>operate</w:t>
      </w:r>
      <w:r w:rsidRPr="00D04463">
        <w:rPr>
          <w:rFonts w:ascii="Arial" w:hAnsi="Arial" w:cs="Arial"/>
          <w:spacing w:val="-7"/>
        </w:rPr>
        <w:t xml:space="preserve"> </w:t>
      </w:r>
      <w:r w:rsidRPr="00D04463">
        <w:rPr>
          <w:rFonts w:ascii="Arial" w:hAnsi="Arial" w:cs="Arial"/>
        </w:rPr>
        <w:t>in</w:t>
      </w:r>
      <w:r w:rsidRPr="00D04463">
        <w:rPr>
          <w:rFonts w:ascii="Arial" w:hAnsi="Arial" w:cs="Arial"/>
          <w:spacing w:val="-5"/>
        </w:rPr>
        <w:t xml:space="preserve"> </w:t>
      </w:r>
      <w:r w:rsidRPr="00D04463">
        <w:rPr>
          <w:rFonts w:ascii="Arial" w:hAnsi="Arial" w:cs="Arial"/>
        </w:rPr>
        <w:t>over</w:t>
      </w:r>
      <w:r w:rsidRPr="00D04463">
        <w:rPr>
          <w:rFonts w:ascii="Arial" w:hAnsi="Arial" w:cs="Arial"/>
          <w:spacing w:val="-5"/>
        </w:rPr>
        <w:t xml:space="preserve"> </w:t>
      </w:r>
      <w:r w:rsidRPr="00D04463">
        <w:rPr>
          <w:rFonts w:ascii="Arial" w:hAnsi="Arial" w:cs="Arial"/>
        </w:rPr>
        <w:t>110</w:t>
      </w:r>
      <w:r w:rsidRPr="00D04463">
        <w:rPr>
          <w:rFonts w:ascii="Arial" w:hAnsi="Arial" w:cs="Arial"/>
          <w:spacing w:val="-7"/>
        </w:rPr>
        <w:t xml:space="preserve"> </w:t>
      </w:r>
      <w:r w:rsidRPr="00D04463">
        <w:rPr>
          <w:rFonts w:ascii="Arial" w:hAnsi="Arial" w:cs="Arial"/>
        </w:rPr>
        <w:t>countries.</w:t>
      </w:r>
      <w:r w:rsidRPr="00D04463">
        <w:rPr>
          <w:rFonts w:ascii="Arial" w:hAnsi="Arial" w:cs="Arial"/>
          <w:spacing w:val="-8"/>
        </w:rPr>
        <w:t xml:space="preserve"> </w:t>
      </w:r>
      <w:r w:rsidRPr="00D04463">
        <w:rPr>
          <w:rFonts w:ascii="Arial" w:hAnsi="Arial" w:cs="Arial"/>
        </w:rPr>
        <w:t>Pakistan</w:t>
      </w:r>
      <w:r w:rsidRPr="00D04463">
        <w:rPr>
          <w:rFonts w:ascii="Arial" w:hAnsi="Arial" w:cs="Arial"/>
          <w:spacing w:val="-7"/>
        </w:rPr>
        <w:t xml:space="preserve"> </w:t>
      </w:r>
      <w:r w:rsidRPr="00D04463">
        <w:rPr>
          <w:rFonts w:ascii="Arial" w:hAnsi="Arial" w:cs="Arial"/>
        </w:rPr>
        <w:t>is</w:t>
      </w:r>
      <w:r w:rsidRPr="00D04463">
        <w:rPr>
          <w:rFonts w:ascii="Arial" w:hAnsi="Arial" w:cs="Arial"/>
          <w:spacing w:val="-5"/>
        </w:rPr>
        <w:t xml:space="preserve"> </w:t>
      </w:r>
      <w:r w:rsidRPr="00D04463">
        <w:rPr>
          <w:rFonts w:ascii="Arial" w:hAnsi="Arial" w:cs="Arial"/>
        </w:rPr>
        <w:t>one</w:t>
      </w:r>
      <w:r w:rsidRPr="00D04463">
        <w:rPr>
          <w:rFonts w:ascii="Arial" w:hAnsi="Arial" w:cs="Arial"/>
          <w:spacing w:val="-7"/>
        </w:rPr>
        <w:t xml:space="preserve"> </w:t>
      </w:r>
      <w:r w:rsidRPr="00D04463">
        <w:rPr>
          <w:rFonts w:ascii="Arial" w:hAnsi="Arial" w:cs="Arial"/>
        </w:rPr>
        <w:t>of</w:t>
      </w:r>
      <w:r w:rsidRPr="00D04463">
        <w:rPr>
          <w:rFonts w:ascii="Arial" w:hAnsi="Arial" w:cs="Arial"/>
          <w:spacing w:val="-4"/>
        </w:rPr>
        <w:t xml:space="preserve"> </w:t>
      </w:r>
      <w:r w:rsidRPr="00D04463">
        <w:rPr>
          <w:rFonts w:ascii="Arial" w:hAnsi="Arial" w:cs="Arial"/>
        </w:rPr>
        <w:t>the</w:t>
      </w:r>
      <w:r w:rsidRPr="00D04463">
        <w:rPr>
          <w:rFonts w:ascii="Arial" w:hAnsi="Arial" w:cs="Arial"/>
          <w:spacing w:val="-7"/>
        </w:rPr>
        <w:t xml:space="preserve"> </w:t>
      </w:r>
      <w:r w:rsidRPr="00D04463">
        <w:rPr>
          <w:rFonts w:ascii="Arial" w:hAnsi="Arial" w:cs="Arial"/>
        </w:rPr>
        <w:t xml:space="preserve">British Council’s highest priority countries with our work focusing on education, skills for employability, English, </w:t>
      </w:r>
      <w:proofErr w:type="gramStart"/>
      <w:r w:rsidRPr="00D04463">
        <w:rPr>
          <w:rFonts w:ascii="Arial" w:hAnsi="Arial" w:cs="Arial"/>
        </w:rPr>
        <w:t>creativity</w:t>
      </w:r>
      <w:proofErr w:type="gramEnd"/>
      <w:r w:rsidRPr="00D04463">
        <w:rPr>
          <w:rFonts w:ascii="Arial" w:hAnsi="Arial" w:cs="Arial"/>
        </w:rPr>
        <w:t xml:space="preserve"> and active</w:t>
      </w:r>
      <w:r w:rsidRPr="00D04463">
        <w:rPr>
          <w:rFonts w:ascii="Arial" w:hAnsi="Arial" w:cs="Arial"/>
          <w:spacing w:val="-5"/>
        </w:rPr>
        <w:t xml:space="preserve"> </w:t>
      </w:r>
      <w:r w:rsidRPr="00D04463">
        <w:rPr>
          <w:rFonts w:ascii="Arial" w:hAnsi="Arial" w:cs="Arial"/>
        </w:rPr>
        <w:t>citizenship.</w:t>
      </w:r>
    </w:p>
    <w:p w14:paraId="07FB6820" w14:textId="77777777" w:rsidR="006974FA" w:rsidRPr="00D04463" w:rsidRDefault="006974FA" w:rsidP="00CF27E0">
      <w:pPr>
        <w:pStyle w:val="BodyText"/>
        <w:spacing w:before="1"/>
        <w:ind w:right="970"/>
        <w:rPr>
          <w:rFonts w:ascii="Arial" w:hAnsi="Arial" w:cs="Arial"/>
          <w:sz w:val="17"/>
        </w:rPr>
      </w:pPr>
    </w:p>
    <w:p w14:paraId="07FB6832" w14:textId="77777777" w:rsidR="006974FA" w:rsidRPr="00D04463" w:rsidRDefault="001B7654" w:rsidP="00CF27E0">
      <w:pPr>
        <w:pStyle w:val="Heading1"/>
        <w:ind w:left="0" w:right="970"/>
        <w:jc w:val="both"/>
        <w:rPr>
          <w:rFonts w:ascii="Arial" w:hAnsi="Arial" w:cs="Arial"/>
        </w:rPr>
      </w:pPr>
      <w:r w:rsidRPr="00D04463">
        <w:rPr>
          <w:rFonts w:ascii="Arial" w:hAnsi="Arial" w:cs="Arial"/>
          <w:color w:val="538DD3"/>
        </w:rPr>
        <w:t>Summary of Broad Programme Activities</w:t>
      </w:r>
    </w:p>
    <w:p w14:paraId="07FB6833" w14:textId="5DD4D504" w:rsidR="006974FA" w:rsidRPr="00D04463" w:rsidRDefault="001B7654">
      <w:pPr>
        <w:pStyle w:val="BodyText"/>
        <w:spacing w:before="47" w:line="276" w:lineRule="auto"/>
        <w:ind w:right="970"/>
        <w:jc w:val="both"/>
        <w:rPr>
          <w:rFonts w:ascii="Arial" w:hAnsi="Arial" w:cs="Arial"/>
        </w:rPr>
      </w:pPr>
      <w:r w:rsidRPr="00D04463">
        <w:rPr>
          <w:rFonts w:ascii="Arial" w:hAnsi="Arial" w:cs="Arial"/>
          <w:b/>
        </w:rPr>
        <w:t>Aawaz A</w:t>
      </w:r>
      <w:r w:rsidR="001B4419">
        <w:rPr>
          <w:rFonts w:ascii="Arial" w:hAnsi="Arial" w:cs="Arial"/>
          <w:b/>
        </w:rPr>
        <w:t>a</w:t>
      </w:r>
      <w:r w:rsidRPr="00D04463">
        <w:rPr>
          <w:rFonts w:ascii="Arial" w:hAnsi="Arial" w:cs="Arial"/>
          <w:b/>
        </w:rPr>
        <w:t>gahi Centers (AACs)</w:t>
      </w:r>
      <w:r w:rsidR="00B751D6">
        <w:rPr>
          <w:rFonts w:ascii="Arial" w:hAnsi="Arial" w:cs="Arial"/>
          <w:b/>
        </w:rPr>
        <w:t xml:space="preserve"> and Community </w:t>
      </w:r>
      <w:proofErr w:type="spellStart"/>
      <w:r w:rsidR="00B751D6">
        <w:rPr>
          <w:rFonts w:ascii="Arial" w:hAnsi="Arial" w:cs="Arial"/>
          <w:b/>
        </w:rPr>
        <w:t>Aagahi</w:t>
      </w:r>
      <w:proofErr w:type="spellEnd"/>
      <w:r w:rsidR="00B751D6">
        <w:rPr>
          <w:rFonts w:ascii="Arial" w:hAnsi="Arial" w:cs="Arial"/>
          <w:b/>
        </w:rPr>
        <w:t xml:space="preserve"> </w:t>
      </w:r>
      <w:proofErr w:type="spellStart"/>
      <w:r w:rsidR="00B751D6">
        <w:rPr>
          <w:rFonts w:ascii="Arial" w:hAnsi="Arial" w:cs="Arial"/>
          <w:b/>
        </w:rPr>
        <w:t>Centers</w:t>
      </w:r>
      <w:proofErr w:type="spellEnd"/>
      <w:r w:rsidRPr="00D04463">
        <w:rPr>
          <w:rFonts w:ascii="Arial" w:hAnsi="Arial" w:cs="Arial"/>
          <w:b/>
        </w:rPr>
        <w:t xml:space="preserve">: </w:t>
      </w:r>
      <w:r w:rsidRPr="00D04463">
        <w:rPr>
          <w:rFonts w:ascii="Arial" w:hAnsi="Arial" w:cs="Arial"/>
        </w:rPr>
        <w:t xml:space="preserve">Downstream partners (implementing CSO partners) will establish </w:t>
      </w:r>
      <w:r w:rsidR="007832A3">
        <w:rPr>
          <w:rFonts w:ascii="Arial" w:hAnsi="Arial" w:cs="Arial"/>
        </w:rPr>
        <w:t>these centres</w:t>
      </w:r>
      <w:r w:rsidR="00040F05">
        <w:rPr>
          <w:rFonts w:ascii="Arial" w:hAnsi="Arial" w:cs="Arial"/>
        </w:rPr>
        <w:t xml:space="preserve"> </w:t>
      </w:r>
      <w:r w:rsidRPr="00D04463">
        <w:rPr>
          <w:rFonts w:ascii="Arial" w:hAnsi="Arial" w:cs="Arial"/>
        </w:rPr>
        <w:t>as information hubs related to rights and service provision</w:t>
      </w:r>
      <w:r w:rsidR="007832A3">
        <w:rPr>
          <w:rFonts w:ascii="Arial" w:hAnsi="Arial" w:cs="Arial"/>
        </w:rPr>
        <w:t xml:space="preserve">, with </w:t>
      </w:r>
      <w:r w:rsidR="00E80DBC">
        <w:rPr>
          <w:rFonts w:ascii="Arial" w:hAnsi="Arial" w:cs="Arial"/>
        </w:rPr>
        <w:t xml:space="preserve">a </w:t>
      </w:r>
      <w:r w:rsidR="00E80DBC" w:rsidRPr="00D04463">
        <w:rPr>
          <w:rFonts w:ascii="Arial" w:hAnsi="Arial" w:cs="Arial"/>
        </w:rPr>
        <w:t>focus</w:t>
      </w:r>
      <w:r w:rsidRPr="00D04463">
        <w:rPr>
          <w:rFonts w:ascii="Arial" w:hAnsi="Arial" w:cs="Arial"/>
        </w:rPr>
        <w:t xml:space="preserve"> on the key thematic topics mentioned above. The </w:t>
      </w:r>
      <w:r w:rsidR="00BD0C26">
        <w:rPr>
          <w:rFonts w:ascii="Arial" w:hAnsi="Arial" w:cs="Arial"/>
        </w:rPr>
        <w:t>Centres</w:t>
      </w:r>
      <w:r w:rsidR="00376D2F">
        <w:rPr>
          <w:rFonts w:ascii="Arial" w:hAnsi="Arial" w:cs="Arial"/>
        </w:rPr>
        <w:t xml:space="preserve"> will be responsible for</w:t>
      </w:r>
      <w:r w:rsidRPr="00D04463">
        <w:rPr>
          <w:rFonts w:ascii="Arial" w:hAnsi="Arial" w:cs="Arial"/>
        </w:rPr>
        <w:t xml:space="preserve"> providing support to communities, disseminating information, engaging with communities, managing </w:t>
      </w:r>
      <w:proofErr w:type="gramStart"/>
      <w:r w:rsidRPr="00D04463">
        <w:rPr>
          <w:rFonts w:ascii="Arial" w:hAnsi="Arial" w:cs="Arial"/>
        </w:rPr>
        <w:t>referrals</w:t>
      </w:r>
      <w:proofErr w:type="gramEnd"/>
      <w:r w:rsidRPr="00D04463">
        <w:rPr>
          <w:rFonts w:ascii="Arial" w:hAnsi="Arial" w:cs="Arial"/>
        </w:rPr>
        <w:t xml:space="preserve"> and maintaining databases. </w:t>
      </w:r>
      <w:r w:rsidR="00376D2F">
        <w:rPr>
          <w:rFonts w:ascii="Arial" w:hAnsi="Arial" w:cs="Arial"/>
        </w:rPr>
        <w:t xml:space="preserve">the Centres </w:t>
      </w:r>
      <w:r w:rsidRPr="00D04463">
        <w:rPr>
          <w:rFonts w:ascii="Arial" w:hAnsi="Arial" w:cs="Arial"/>
        </w:rPr>
        <w:t xml:space="preserve">will </w:t>
      </w:r>
      <w:r w:rsidR="00376D2F">
        <w:rPr>
          <w:rFonts w:ascii="Arial" w:hAnsi="Arial" w:cs="Arial"/>
        </w:rPr>
        <w:t xml:space="preserve">also </w:t>
      </w:r>
      <w:r w:rsidRPr="00D04463">
        <w:rPr>
          <w:rFonts w:ascii="Arial" w:hAnsi="Arial" w:cs="Arial"/>
        </w:rPr>
        <w:t xml:space="preserve">be responsible </w:t>
      </w:r>
      <w:r w:rsidR="00E10389">
        <w:rPr>
          <w:rFonts w:ascii="Arial" w:hAnsi="Arial" w:cs="Arial"/>
        </w:rPr>
        <w:t xml:space="preserve">for </w:t>
      </w:r>
      <w:r w:rsidRPr="00D04463">
        <w:rPr>
          <w:rFonts w:ascii="Arial" w:hAnsi="Arial" w:cs="Arial"/>
        </w:rPr>
        <w:t xml:space="preserve">conducting awareness sessions, setting up Village Forums, identifying youth volunteers and community members to be trained as Aawaz </w:t>
      </w:r>
      <w:r w:rsidR="00FE7E59">
        <w:rPr>
          <w:rFonts w:ascii="Arial" w:hAnsi="Arial" w:cs="Arial"/>
        </w:rPr>
        <w:t>Change</w:t>
      </w:r>
      <w:r w:rsidRPr="00D04463">
        <w:rPr>
          <w:rFonts w:ascii="Arial" w:hAnsi="Arial" w:cs="Arial"/>
        </w:rPr>
        <w:t xml:space="preserve"> </w:t>
      </w:r>
      <w:r w:rsidR="00FE7E59">
        <w:rPr>
          <w:rFonts w:ascii="Arial" w:hAnsi="Arial" w:cs="Arial"/>
        </w:rPr>
        <w:t>Agents</w:t>
      </w:r>
      <w:r w:rsidR="00FE7E59" w:rsidRPr="00D04463">
        <w:rPr>
          <w:rFonts w:ascii="Arial" w:hAnsi="Arial" w:cs="Arial"/>
        </w:rPr>
        <w:t xml:space="preserve"> </w:t>
      </w:r>
      <w:r w:rsidRPr="00D04463">
        <w:rPr>
          <w:rFonts w:ascii="Arial" w:hAnsi="Arial" w:cs="Arial"/>
        </w:rPr>
        <w:t>(</w:t>
      </w:r>
      <w:r w:rsidR="00FE7E59">
        <w:rPr>
          <w:rFonts w:ascii="Arial" w:hAnsi="Arial" w:cs="Arial"/>
        </w:rPr>
        <w:t>ACAs</w:t>
      </w:r>
      <w:r w:rsidRPr="00D04463">
        <w:rPr>
          <w:rFonts w:ascii="Arial" w:hAnsi="Arial" w:cs="Arial"/>
        </w:rPr>
        <w:t>) and community members to be trained on leadership.</w:t>
      </w:r>
    </w:p>
    <w:p w14:paraId="07FB6834" w14:textId="77777777" w:rsidR="006974FA" w:rsidRPr="00D04463" w:rsidRDefault="006974FA" w:rsidP="00424FF2">
      <w:pPr>
        <w:pStyle w:val="BodyText"/>
        <w:spacing w:before="1"/>
        <w:ind w:right="970"/>
        <w:jc w:val="both"/>
        <w:rPr>
          <w:rFonts w:ascii="Arial" w:hAnsi="Arial" w:cs="Arial"/>
          <w:sz w:val="17"/>
        </w:rPr>
      </w:pPr>
    </w:p>
    <w:p w14:paraId="051841E3" w14:textId="1A1C650D" w:rsidR="00920158" w:rsidRDefault="001B7654">
      <w:pPr>
        <w:pStyle w:val="BodyText"/>
        <w:spacing w:before="1" w:line="276" w:lineRule="auto"/>
        <w:ind w:right="970"/>
        <w:jc w:val="both"/>
        <w:rPr>
          <w:rFonts w:ascii="Arial" w:hAnsi="Arial" w:cs="Arial"/>
        </w:rPr>
      </w:pPr>
      <w:r w:rsidRPr="00D04463">
        <w:rPr>
          <w:rFonts w:ascii="Arial" w:hAnsi="Arial" w:cs="Arial"/>
          <w:b/>
        </w:rPr>
        <w:t>Village</w:t>
      </w:r>
      <w:r w:rsidRPr="00D04463">
        <w:rPr>
          <w:rFonts w:ascii="Arial" w:hAnsi="Arial" w:cs="Arial"/>
          <w:b/>
          <w:spacing w:val="-5"/>
        </w:rPr>
        <w:t xml:space="preserve"> </w:t>
      </w:r>
      <w:r w:rsidRPr="00D04463">
        <w:rPr>
          <w:rFonts w:ascii="Arial" w:hAnsi="Arial" w:cs="Arial"/>
          <w:b/>
        </w:rPr>
        <w:t>Forums</w:t>
      </w:r>
      <w:r w:rsidRPr="00D04463">
        <w:rPr>
          <w:rFonts w:ascii="Arial" w:hAnsi="Arial" w:cs="Arial"/>
          <w:b/>
          <w:spacing w:val="-4"/>
        </w:rPr>
        <w:t xml:space="preserve"> </w:t>
      </w:r>
      <w:r w:rsidR="008E0507">
        <w:rPr>
          <w:rFonts w:ascii="Arial" w:hAnsi="Arial" w:cs="Arial"/>
          <w:b/>
          <w:spacing w:val="-4"/>
        </w:rPr>
        <w:t xml:space="preserve">/ Neighbourhood Forums </w:t>
      </w:r>
      <w:r w:rsidRPr="00D04463">
        <w:rPr>
          <w:rFonts w:ascii="Arial" w:hAnsi="Arial" w:cs="Arial"/>
          <w:b/>
        </w:rPr>
        <w:t>(VFs</w:t>
      </w:r>
      <w:r w:rsidR="008E0507">
        <w:rPr>
          <w:rFonts w:ascii="Arial" w:hAnsi="Arial" w:cs="Arial"/>
          <w:b/>
        </w:rPr>
        <w:t>/NFs</w:t>
      </w:r>
      <w:r w:rsidRPr="00D04463">
        <w:rPr>
          <w:rFonts w:ascii="Arial" w:hAnsi="Arial" w:cs="Arial"/>
          <w:b/>
        </w:rPr>
        <w:t>):</w:t>
      </w:r>
      <w:r w:rsidRPr="00D04463">
        <w:rPr>
          <w:rFonts w:ascii="Arial" w:hAnsi="Arial" w:cs="Arial"/>
          <w:b/>
          <w:spacing w:val="-2"/>
        </w:rPr>
        <w:t xml:space="preserve"> </w:t>
      </w:r>
      <w:r w:rsidR="00E10389">
        <w:rPr>
          <w:rFonts w:ascii="Arial" w:hAnsi="Arial" w:cs="Arial"/>
        </w:rPr>
        <w:t>The</w:t>
      </w:r>
      <w:r w:rsidRPr="00D04463">
        <w:rPr>
          <w:rFonts w:ascii="Arial" w:hAnsi="Arial" w:cs="Arial"/>
          <w:spacing w:val="-6"/>
        </w:rPr>
        <w:t xml:space="preserve"> </w:t>
      </w:r>
      <w:r w:rsidR="008E0507">
        <w:rPr>
          <w:rFonts w:ascii="Arial" w:hAnsi="Arial" w:cs="Arial"/>
          <w:spacing w:val="-6"/>
        </w:rPr>
        <w:t>Centre</w:t>
      </w:r>
      <w:r w:rsidR="00E10389">
        <w:rPr>
          <w:rFonts w:ascii="Arial" w:hAnsi="Arial" w:cs="Arial"/>
          <w:spacing w:val="-6"/>
        </w:rPr>
        <w:t xml:space="preserve"> staff </w:t>
      </w:r>
      <w:r w:rsidRPr="00D04463">
        <w:rPr>
          <w:rFonts w:ascii="Arial" w:hAnsi="Arial" w:cs="Arial"/>
        </w:rPr>
        <w:t>will</w:t>
      </w:r>
      <w:r w:rsidRPr="00D04463">
        <w:rPr>
          <w:rFonts w:ascii="Arial" w:hAnsi="Arial" w:cs="Arial"/>
          <w:spacing w:val="-3"/>
        </w:rPr>
        <w:t xml:space="preserve"> </w:t>
      </w:r>
      <w:r w:rsidRPr="00D04463">
        <w:rPr>
          <w:rFonts w:ascii="Arial" w:hAnsi="Arial" w:cs="Arial"/>
        </w:rPr>
        <w:t>work</w:t>
      </w:r>
      <w:r w:rsidRPr="00D04463">
        <w:rPr>
          <w:rFonts w:ascii="Arial" w:hAnsi="Arial" w:cs="Arial"/>
          <w:spacing w:val="-3"/>
        </w:rPr>
        <w:t xml:space="preserve"> </w:t>
      </w:r>
      <w:r w:rsidRPr="00D04463">
        <w:rPr>
          <w:rFonts w:ascii="Arial" w:hAnsi="Arial" w:cs="Arial"/>
        </w:rPr>
        <w:t>alongside</w:t>
      </w:r>
      <w:r w:rsidRPr="00D04463">
        <w:rPr>
          <w:rFonts w:ascii="Arial" w:hAnsi="Arial" w:cs="Arial"/>
          <w:spacing w:val="-4"/>
        </w:rPr>
        <w:t xml:space="preserve"> </w:t>
      </w:r>
      <w:r w:rsidRPr="00D04463">
        <w:rPr>
          <w:rFonts w:ascii="Arial" w:hAnsi="Arial" w:cs="Arial"/>
        </w:rPr>
        <w:t>VFs</w:t>
      </w:r>
      <w:r w:rsidR="008E0507">
        <w:rPr>
          <w:rFonts w:ascii="Arial" w:hAnsi="Arial" w:cs="Arial"/>
        </w:rPr>
        <w:t>/NFs</w:t>
      </w:r>
      <w:r w:rsidRPr="00D04463">
        <w:rPr>
          <w:rFonts w:ascii="Arial" w:hAnsi="Arial" w:cs="Arial"/>
        </w:rPr>
        <w:t>.</w:t>
      </w:r>
      <w:r w:rsidR="007941CA">
        <w:rPr>
          <w:rFonts w:ascii="Arial" w:hAnsi="Arial" w:cs="Arial"/>
          <w:spacing w:val="-6"/>
        </w:rPr>
        <w:t xml:space="preserve"> </w:t>
      </w:r>
      <w:r w:rsidRPr="00D04463">
        <w:rPr>
          <w:rFonts w:ascii="Arial" w:hAnsi="Arial" w:cs="Arial"/>
        </w:rPr>
        <w:t>VFs</w:t>
      </w:r>
      <w:r w:rsidRPr="00D04463">
        <w:rPr>
          <w:rFonts w:ascii="Arial" w:hAnsi="Arial" w:cs="Arial"/>
          <w:spacing w:val="-5"/>
        </w:rPr>
        <w:t xml:space="preserve"> </w:t>
      </w:r>
      <w:r w:rsidRPr="00D04463">
        <w:rPr>
          <w:rFonts w:ascii="Arial" w:hAnsi="Arial" w:cs="Arial"/>
        </w:rPr>
        <w:t>will</w:t>
      </w:r>
      <w:r w:rsidRPr="00D04463">
        <w:rPr>
          <w:rFonts w:ascii="Arial" w:hAnsi="Arial" w:cs="Arial"/>
          <w:spacing w:val="-3"/>
        </w:rPr>
        <w:t xml:space="preserve"> </w:t>
      </w:r>
      <w:r w:rsidRPr="00D04463">
        <w:rPr>
          <w:rFonts w:ascii="Arial" w:hAnsi="Arial" w:cs="Arial"/>
        </w:rPr>
        <w:t>typically</w:t>
      </w:r>
      <w:r w:rsidRPr="00D04463">
        <w:rPr>
          <w:rFonts w:ascii="Arial" w:hAnsi="Arial" w:cs="Arial"/>
          <w:spacing w:val="-5"/>
        </w:rPr>
        <w:t xml:space="preserve"> </w:t>
      </w:r>
      <w:r w:rsidRPr="00D04463">
        <w:rPr>
          <w:rFonts w:ascii="Arial" w:hAnsi="Arial" w:cs="Arial"/>
        </w:rPr>
        <w:t>represent</w:t>
      </w:r>
      <w:r w:rsidRPr="00D04463">
        <w:rPr>
          <w:rFonts w:ascii="Arial" w:hAnsi="Arial" w:cs="Arial"/>
          <w:spacing w:val="-5"/>
        </w:rPr>
        <w:t xml:space="preserve"> </w:t>
      </w:r>
      <w:r w:rsidRPr="00D04463">
        <w:rPr>
          <w:rFonts w:ascii="Arial" w:hAnsi="Arial" w:cs="Arial"/>
        </w:rPr>
        <w:t>a</w:t>
      </w:r>
      <w:r w:rsidRPr="00D04463">
        <w:rPr>
          <w:rFonts w:ascii="Arial" w:hAnsi="Arial" w:cs="Arial"/>
          <w:spacing w:val="-5"/>
        </w:rPr>
        <w:t xml:space="preserve"> </w:t>
      </w:r>
      <w:r w:rsidRPr="00D04463">
        <w:rPr>
          <w:rFonts w:ascii="Arial" w:hAnsi="Arial" w:cs="Arial"/>
        </w:rPr>
        <w:t>cluster</w:t>
      </w:r>
      <w:r w:rsidRPr="00D04463">
        <w:rPr>
          <w:rFonts w:ascii="Arial" w:hAnsi="Arial" w:cs="Arial"/>
          <w:spacing w:val="-6"/>
        </w:rPr>
        <w:t xml:space="preserve"> </w:t>
      </w:r>
      <w:r w:rsidRPr="00D04463">
        <w:rPr>
          <w:rFonts w:ascii="Arial" w:hAnsi="Arial" w:cs="Arial"/>
        </w:rPr>
        <w:t>of</w:t>
      </w:r>
      <w:r w:rsidRPr="00D04463">
        <w:rPr>
          <w:rFonts w:ascii="Arial" w:hAnsi="Arial" w:cs="Arial"/>
          <w:spacing w:val="-3"/>
        </w:rPr>
        <w:t xml:space="preserve"> </w:t>
      </w:r>
      <w:r w:rsidRPr="00D04463">
        <w:rPr>
          <w:rFonts w:ascii="Arial" w:hAnsi="Arial" w:cs="Arial"/>
        </w:rPr>
        <w:t xml:space="preserve">villages through their membership and can include village-level elected representatives—women, minorities, general </w:t>
      </w:r>
      <w:r w:rsidR="00FE7E59" w:rsidRPr="00D04463">
        <w:rPr>
          <w:rFonts w:ascii="Arial" w:hAnsi="Arial" w:cs="Arial"/>
        </w:rPr>
        <w:t>councillors</w:t>
      </w:r>
      <w:r w:rsidRPr="00D04463">
        <w:rPr>
          <w:rFonts w:ascii="Arial" w:hAnsi="Arial" w:cs="Arial"/>
        </w:rPr>
        <w:t>. Through a participatory process, VFs will identify their</w:t>
      </w:r>
      <w:r w:rsidRPr="00D04463">
        <w:rPr>
          <w:rFonts w:ascii="Arial" w:hAnsi="Arial" w:cs="Arial"/>
          <w:spacing w:val="56"/>
        </w:rPr>
        <w:t xml:space="preserve"> </w:t>
      </w:r>
      <w:r w:rsidRPr="00D04463">
        <w:rPr>
          <w:rFonts w:ascii="Arial" w:hAnsi="Arial" w:cs="Arial"/>
        </w:rPr>
        <w:t xml:space="preserve">priorities for change, the </w:t>
      </w:r>
      <w:r w:rsidRPr="00D04463">
        <w:rPr>
          <w:rFonts w:ascii="Arial" w:hAnsi="Arial" w:cs="Arial"/>
        </w:rPr>
        <w:lastRenderedPageBreak/>
        <w:t>stakeholders for that change</w:t>
      </w:r>
      <w:r w:rsidR="008D66C1">
        <w:rPr>
          <w:rFonts w:ascii="Arial" w:hAnsi="Arial" w:cs="Arial"/>
        </w:rPr>
        <w:t xml:space="preserve">. </w:t>
      </w:r>
      <w:r w:rsidRPr="00D04463">
        <w:rPr>
          <w:rFonts w:ascii="Arial" w:hAnsi="Arial" w:cs="Arial"/>
        </w:rPr>
        <w:t>VFs</w:t>
      </w:r>
      <w:r w:rsidRPr="00D04463">
        <w:rPr>
          <w:rFonts w:ascii="Arial" w:hAnsi="Arial" w:cs="Arial"/>
          <w:spacing w:val="-4"/>
        </w:rPr>
        <w:t xml:space="preserve"> </w:t>
      </w:r>
      <w:r w:rsidRPr="00D04463">
        <w:rPr>
          <w:rFonts w:ascii="Arial" w:hAnsi="Arial" w:cs="Arial"/>
        </w:rPr>
        <w:t>will</w:t>
      </w:r>
      <w:r w:rsidRPr="00D04463">
        <w:rPr>
          <w:rFonts w:ascii="Arial" w:hAnsi="Arial" w:cs="Arial"/>
          <w:spacing w:val="-7"/>
        </w:rPr>
        <w:t xml:space="preserve"> </w:t>
      </w:r>
      <w:r w:rsidRPr="00D04463">
        <w:rPr>
          <w:rFonts w:ascii="Arial" w:hAnsi="Arial" w:cs="Arial"/>
        </w:rPr>
        <w:t>have</w:t>
      </w:r>
      <w:r w:rsidRPr="00D04463">
        <w:rPr>
          <w:rFonts w:ascii="Arial" w:hAnsi="Arial" w:cs="Arial"/>
          <w:spacing w:val="-5"/>
        </w:rPr>
        <w:t xml:space="preserve"> </w:t>
      </w:r>
      <w:r w:rsidRPr="00D04463">
        <w:rPr>
          <w:rFonts w:ascii="Arial" w:hAnsi="Arial" w:cs="Arial"/>
        </w:rPr>
        <w:t>subgroups</w:t>
      </w:r>
      <w:r w:rsidRPr="00D04463">
        <w:rPr>
          <w:rFonts w:ascii="Arial" w:hAnsi="Arial" w:cs="Arial"/>
          <w:spacing w:val="-6"/>
        </w:rPr>
        <w:t xml:space="preserve"> </w:t>
      </w:r>
      <w:r w:rsidRPr="00D04463">
        <w:rPr>
          <w:rFonts w:ascii="Arial" w:hAnsi="Arial" w:cs="Arial"/>
        </w:rPr>
        <w:t>representing</w:t>
      </w:r>
      <w:r w:rsidRPr="00D04463">
        <w:rPr>
          <w:rFonts w:ascii="Arial" w:hAnsi="Arial" w:cs="Arial"/>
          <w:spacing w:val="-6"/>
        </w:rPr>
        <w:t xml:space="preserve"> </w:t>
      </w:r>
      <w:r w:rsidRPr="00D04463">
        <w:rPr>
          <w:rFonts w:ascii="Arial" w:hAnsi="Arial" w:cs="Arial"/>
        </w:rPr>
        <w:t>interests—e.g.,</w:t>
      </w:r>
      <w:r w:rsidRPr="00D04463">
        <w:rPr>
          <w:rFonts w:ascii="Arial" w:hAnsi="Arial" w:cs="Arial"/>
          <w:spacing w:val="-5"/>
        </w:rPr>
        <w:t xml:space="preserve"> </w:t>
      </w:r>
      <w:r w:rsidRPr="00D04463">
        <w:rPr>
          <w:rFonts w:ascii="Arial" w:hAnsi="Arial" w:cs="Arial"/>
        </w:rPr>
        <w:t>women’s</w:t>
      </w:r>
      <w:r w:rsidRPr="00D04463">
        <w:rPr>
          <w:rFonts w:ascii="Arial" w:hAnsi="Arial" w:cs="Arial"/>
          <w:spacing w:val="-8"/>
        </w:rPr>
        <w:t xml:space="preserve"> </w:t>
      </w:r>
      <w:r w:rsidRPr="00D04463">
        <w:rPr>
          <w:rFonts w:ascii="Arial" w:hAnsi="Arial" w:cs="Arial"/>
        </w:rPr>
        <w:t>groups,</w:t>
      </w:r>
      <w:r w:rsidRPr="00D04463">
        <w:rPr>
          <w:rFonts w:ascii="Arial" w:hAnsi="Arial" w:cs="Arial"/>
          <w:spacing w:val="-5"/>
        </w:rPr>
        <w:t xml:space="preserve"> </w:t>
      </w:r>
      <w:r w:rsidRPr="00D04463">
        <w:rPr>
          <w:rFonts w:ascii="Arial" w:hAnsi="Arial" w:cs="Arial"/>
        </w:rPr>
        <w:t>PWDs</w:t>
      </w:r>
      <w:r w:rsidR="00045733">
        <w:rPr>
          <w:rFonts w:ascii="Arial" w:hAnsi="Arial" w:cs="Arial"/>
        </w:rPr>
        <w:t>, minorities, transgender</w:t>
      </w:r>
      <w:r w:rsidRPr="00D04463">
        <w:rPr>
          <w:rFonts w:ascii="Arial" w:hAnsi="Arial" w:cs="Arial"/>
        </w:rPr>
        <w:t>.</w:t>
      </w:r>
      <w:r w:rsidRPr="00D04463">
        <w:rPr>
          <w:rFonts w:ascii="Arial" w:hAnsi="Arial" w:cs="Arial"/>
          <w:spacing w:val="-6"/>
        </w:rPr>
        <w:t xml:space="preserve"> </w:t>
      </w:r>
      <w:r w:rsidR="00920158">
        <w:rPr>
          <w:rFonts w:ascii="Arial" w:hAnsi="Arial" w:cs="Arial"/>
          <w:spacing w:val="-6"/>
        </w:rPr>
        <w:t>VFs wil</w:t>
      </w:r>
      <w:r w:rsidR="00394FE5">
        <w:rPr>
          <w:rFonts w:ascii="Arial" w:hAnsi="Arial" w:cs="Arial"/>
          <w:spacing w:val="-6"/>
        </w:rPr>
        <w:t xml:space="preserve">l </w:t>
      </w:r>
      <w:r w:rsidR="002F7613">
        <w:rPr>
          <w:rFonts w:ascii="Arial" w:hAnsi="Arial" w:cs="Arial"/>
          <w:spacing w:val="-6"/>
        </w:rPr>
        <w:t>implement</w:t>
      </w:r>
      <w:r w:rsidR="00394FE5">
        <w:rPr>
          <w:rFonts w:ascii="Arial" w:hAnsi="Arial" w:cs="Arial"/>
        </w:rPr>
        <w:t xml:space="preserve"> </w:t>
      </w:r>
      <w:r w:rsidR="002F7613">
        <w:rPr>
          <w:rFonts w:ascii="Arial" w:hAnsi="Arial" w:cs="Arial"/>
        </w:rPr>
        <w:t xml:space="preserve">collective </w:t>
      </w:r>
      <w:r w:rsidR="00920158" w:rsidRPr="00920158">
        <w:rPr>
          <w:rFonts w:ascii="Arial" w:hAnsi="Arial" w:cs="Arial"/>
        </w:rPr>
        <w:t>community</w:t>
      </w:r>
      <w:r w:rsidR="002F7613">
        <w:rPr>
          <w:rFonts w:ascii="Arial" w:hAnsi="Arial" w:cs="Arial"/>
        </w:rPr>
        <w:t xml:space="preserve"> action plans </w:t>
      </w:r>
      <w:r w:rsidR="00F420C4">
        <w:rPr>
          <w:rFonts w:ascii="Arial" w:hAnsi="Arial" w:cs="Arial"/>
        </w:rPr>
        <w:t>on</w:t>
      </w:r>
      <w:r w:rsidR="00920158" w:rsidRPr="00920158">
        <w:rPr>
          <w:rFonts w:ascii="Arial" w:hAnsi="Arial" w:cs="Arial"/>
        </w:rPr>
        <w:t xml:space="preserve"> Aawaz II thematic areas to mitigate challenges linked with gender discrimination, violence against vulnerable groups, </w:t>
      </w:r>
      <w:r w:rsidR="004000F1">
        <w:rPr>
          <w:rFonts w:ascii="Arial" w:hAnsi="Arial" w:cs="Arial"/>
        </w:rPr>
        <w:t xml:space="preserve">child early and forced marriages, </w:t>
      </w:r>
      <w:r w:rsidR="00920158" w:rsidRPr="00920158">
        <w:rPr>
          <w:rFonts w:ascii="Arial" w:hAnsi="Arial" w:cs="Arial"/>
        </w:rPr>
        <w:t xml:space="preserve">gender-based violence (GBV), </w:t>
      </w:r>
      <w:r w:rsidR="00525BC3">
        <w:rPr>
          <w:rFonts w:ascii="Arial" w:hAnsi="Arial" w:cs="Arial"/>
        </w:rPr>
        <w:t xml:space="preserve">social cohesion </w:t>
      </w:r>
      <w:r w:rsidR="00920158" w:rsidRPr="00920158">
        <w:rPr>
          <w:rFonts w:ascii="Arial" w:hAnsi="Arial" w:cs="Arial"/>
        </w:rPr>
        <w:t>and intolerance.</w:t>
      </w:r>
    </w:p>
    <w:p w14:paraId="1D74E80A" w14:textId="28F69A5B" w:rsidR="00F43C5C" w:rsidRDefault="00F43C5C" w:rsidP="00CF27E0">
      <w:pPr>
        <w:pStyle w:val="BodyText"/>
        <w:spacing w:before="1" w:line="276" w:lineRule="auto"/>
        <w:ind w:right="970"/>
        <w:jc w:val="both"/>
        <w:rPr>
          <w:rFonts w:ascii="Arial" w:hAnsi="Arial" w:cs="Arial"/>
        </w:rPr>
      </w:pPr>
    </w:p>
    <w:p w14:paraId="178C5CEB" w14:textId="6EFB04C8" w:rsidR="00F43C5C" w:rsidRPr="00D04463" w:rsidRDefault="00F43C5C" w:rsidP="00CF27E0">
      <w:pPr>
        <w:pStyle w:val="BodyText"/>
        <w:spacing w:before="1" w:line="276" w:lineRule="auto"/>
        <w:ind w:right="970"/>
        <w:jc w:val="both"/>
        <w:rPr>
          <w:rFonts w:ascii="Arial" w:hAnsi="Arial" w:cs="Arial"/>
        </w:rPr>
      </w:pPr>
      <w:r w:rsidRPr="00CF27E0">
        <w:rPr>
          <w:rFonts w:ascii="Arial" w:hAnsi="Arial" w:cs="Arial"/>
          <w:b/>
          <w:bCs/>
        </w:rPr>
        <w:t>District forums (DFs):</w:t>
      </w:r>
      <w:r w:rsidRPr="00F43C5C">
        <w:rPr>
          <w:rFonts w:ascii="Arial" w:hAnsi="Arial" w:cs="Arial"/>
        </w:rPr>
        <w:t xml:space="preserve"> District Forums, comprising of district level stakeholders</w:t>
      </w:r>
      <w:r>
        <w:rPr>
          <w:rFonts w:ascii="Arial" w:hAnsi="Arial" w:cs="Arial"/>
        </w:rPr>
        <w:t xml:space="preserve"> will</w:t>
      </w:r>
      <w:r w:rsidRPr="00F43C5C">
        <w:rPr>
          <w:rFonts w:ascii="Arial" w:hAnsi="Arial" w:cs="Arial"/>
        </w:rPr>
        <w:t xml:space="preserve"> engage with VFs, </w:t>
      </w:r>
      <w:r w:rsidR="00525BC3">
        <w:rPr>
          <w:rFonts w:ascii="Arial" w:hAnsi="Arial" w:cs="Arial"/>
        </w:rPr>
        <w:t>Aagahi Centres</w:t>
      </w:r>
      <w:r w:rsidRPr="00F43C5C">
        <w:rPr>
          <w:rFonts w:ascii="Arial" w:hAnsi="Arial" w:cs="Arial"/>
        </w:rPr>
        <w:t xml:space="preserve"> and Provincial Forum</w:t>
      </w:r>
      <w:r w:rsidR="000642AC">
        <w:rPr>
          <w:rFonts w:ascii="Arial" w:hAnsi="Arial" w:cs="Arial"/>
        </w:rPr>
        <w:t xml:space="preserve"> to </w:t>
      </w:r>
      <w:r w:rsidRPr="00F43C5C">
        <w:rPr>
          <w:rFonts w:ascii="Arial" w:hAnsi="Arial" w:cs="Arial"/>
        </w:rPr>
        <w:t xml:space="preserve">discuss communities’ concerns and </w:t>
      </w:r>
      <w:r w:rsidR="00476A82">
        <w:rPr>
          <w:rFonts w:ascii="Arial" w:hAnsi="Arial" w:cs="Arial"/>
        </w:rPr>
        <w:t xml:space="preserve">engage with </w:t>
      </w:r>
      <w:r w:rsidRPr="00F43C5C">
        <w:rPr>
          <w:rFonts w:ascii="Arial" w:hAnsi="Arial" w:cs="Arial"/>
        </w:rPr>
        <w:t>district administration</w:t>
      </w:r>
      <w:r w:rsidR="00020712">
        <w:rPr>
          <w:rFonts w:ascii="Arial" w:hAnsi="Arial" w:cs="Arial"/>
        </w:rPr>
        <w:t xml:space="preserve">, </w:t>
      </w:r>
      <w:r w:rsidRPr="00F43C5C">
        <w:rPr>
          <w:rFonts w:ascii="Arial" w:hAnsi="Arial" w:cs="Arial"/>
        </w:rPr>
        <w:t>and duty bearers</w:t>
      </w:r>
      <w:r w:rsidR="00476A82">
        <w:rPr>
          <w:rFonts w:ascii="Arial" w:hAnsi="Arial" w:cs="Arial"/>
        </w:rPr>
        <w:t xml:space="preserve"> to resolve </w:t>
      </w:r>
      <w:r w:rsidR="004D3C72">
        <w:rPr>
          <w:rFonts w:ascii="Arial" w:hAnsi="Arial" w:cs="Arial"/>
        </w:rPr>
        <w:t xml:space="preserve">citizens’ </w:t>
      </w:r>
      <w:r w:rsidR="00476A82">
        <w:rPr>
          <w:rFonts w:ascii="Arial" w:hAnsi="Arial" w:cs="Arial"/>
        </w:rPr>
        <w:t>priority issues.</w:t>
      </w:r>
    </w:p>
    <w:p w14:paraId="07FB6836" w14:textId="77777777" w:rsidR="006974FA" w:rsidRPr="00D04463" w:rsidRDefault="006974FA" w:rsidP="00CF27E0">
      <w:pPr>
        <w:pStyle w:val="BodyText"/>
        <w:spacing w:before="11"/>
        <w:ind w:right="970"/>
        <w:rPr>
          <w:rFonts w:ascii="Arial" w:hAnsi="Arial" w:cs="Arial"/>
          <w:sz w:val="16"/>
        </w:rPr>
      </w:pPr>
    </w:p>
    <w:p w14:paraId="07FB6837" w14:textId="6CD1A7A0" w:rsidR="006974FA" w:rsidRPr="00D04463" w:rsidRDefault="001B7654" w:rsidP="00CF27E0">
      <w:pPr>
        <w:pStyle w:val="BodyText"/>
        <w:spacing w:line="276" w:lineRule="auto"/>
        <w:ind w:right="970"/>
        <w:jc w:val="both"/>
        <w:rPr>
          <w:rFonts w:ascii="Arial" w:hAnsi="Arial" w:cs="Arial"/>
        </w:rPr>
      </w:pPr>
      <w:r w:rsidRPr="00D04463">
        <w:rPr>
          <w:rFonts w:ascii="Arial" w:hAnsi="Arial" w:cs="Arial"/>
          <w:b/>
        </w:rPr>
        <w:t xml:space="preserve">Trainings: </w:t>
      </w:r>
      <w:r w:rsidRPr="00D04463">
        <w:rPr>
          <w:rFonts w:ascii="Arial" w:hAnsi="Arial" w:cs="Arial"/>
        </w:rPr>
        <w:t xml:space="preserve">A pool of district level facilitators will be trained on core content and these facilitators will then be responsible for cascading trainings in respective communities. </w:t>
      </w:r>
      <w:r w:rsidR="00A41C62">
        <w:rPr>
          <w:rFonts w:ascii="Arial" w:hAnsi="Arial" w:cs="Arial"/>
        </w:rPr>
        <w:t>The main</w:t>
      </w:r>
      <w:r w:rsidR="00A41C62" w:rsidRPr="00D04463">
        <w:rPr>
          <w:rFonts w:ascii="Arial" w:hAnsi="Arial" w:cs="Arial"/>
        </w:rPr>
        <w:t xml:space="preserve"> </w:t>
      </w:r>
      <w:r w:rsidRPr="00D04463">
        <w:rPr>
          <w:rFonts w:ascii="Arial" w:hAnsi="Arial" w:cs="Arial"/>
        </w:rPr>
        <w:t xml:space="preserve">structured trainings for community members </w:t>
      </w:r>
      <w:r w:rsidR="00A41C62">
        <w:rPr>
          <w:rFonts w:ascii="Arial" w:hAnsi="Arial" w:cs="Arial"/>
        </w:rPr>
        <w:t>as</w:t>
      </w:r>
      <w:r w:rsidRPr="00D04463">
        <w:rPr>
          <w:rFonts w:ascii="Arial" w:hAnsi="Arial" w:cs="Arial"/>
        </w:rPr>
        <w:t xml:space="preserve"> part of the programme: 1) Core and Thematic area trainings for members of VF, 2) Training on </w:t>
      </w:r>
      <w:r w:rsidR="004C101F">
        <w:rPr>
          <w:rFonts w:ascii="Arial" w:hAnsi="Arial" w:cs="Arial"/>
        </w:rPr>
        <w:t>Social Cohesion and Inclusion</w:t>
      </w:r>
      <w:r w:rsidRPr="00D04463">
        <w:rPr>
          <w:rFonts w:ascii="Arial" w:hAnsi="Arial" w:cs="Arial"/>
        </w:rPr>
        <w:t xml:space="preserve"> and 3) Training on leadership.</w:t>
      </w:r>
      <w:r w:rsidR="00A41C62">
        <w:rPr>
          <w:rFonts w:ascii="Arial" w:hAnsi="Arial" w:cs="Arial"/>
        </w:rPr>
        <w:t xml:space="preserve"> Others </w:t>
      </w:r>
      <w:r w:rsidR="00B2483F">
        <w:rPr>
          <w:rFonts w:ascii="Arial" w:hAnsi="Arial" w:cs="Arial"/>
        </w:rPr>
        <w:t>may include behaviour</w:t>
      </w:r>
      <w:r w:rsidR="00A41C62">
        <w:rPr>
          <w:rFonts w:ascii="Arial" w:hAnsi="Arial" w:cs="Arial"/>
        </w:rPr>
        <w:t xml:space="preserve"> change, sustainability, deepening impact</w:t>
      </w:r>
      <w:r w:rsidR="00B2483F">
        <w:rPr>
          <w:rFonts w:ascii="Arial" w:hAnsi="Arial" w:cs="Arial"/>
        </w:rPr>
        <w:t>, staff training modules</w:t>
      </w:r>
      <w:r w:rsidR="00A41C62">
        <w:rPr>
          <w:rFonts w:ascii="Arial" w:hAnsi="Arial" w:cs="Arial"/>
        </w:rPr>
        <w:t xml:space="preserve"> etc</w:t>
      </w:r>
      <w:r w:rsidR="00B2483F">
        <w:rPr>
          <w:rFonts w:ascii="Arial" w:hAnsi="Arial" w:cs="Arial"/>
        </w:rPr>
        <w:t>.</w:t>
      </w:r>
    </w:p>
    <w:p w14:paraId="07FB6838" w14:textId="77777777" w:rsidR="006974FA" w:rsidRPr="00D04463" w:rsidRDefault="006974FA" w:rsidP="00CF27E0">
      <w:pPr>
        <w:pStyle w:val="BodyText"/>
        <w:ind w:right="970"/>
        <w:rPr>
          <w:rFonts w:ascii="Arial" w:hAnsi="Arial" w:cs="Arial"/>
          <w:sz w:val="17"/>
        </w:rPr>
      </w:pPr>
    </w:p>
    <w:p w14:paraId="07FB683C" w14:textId="443412AB" w:rsidR="006974FA" w:rsidRPr="00D04463" w:rsidRDefault="001B7654" w:rsidP="00CF27E0">
      <w:pPr>
        <w:pStyle w:val="BodyText"/>
        <w:spacing w:before="1" w:line="276" w:lineRule="auto"/>
        <w:ind w:right="970"/>
        <w:jc w:val="both"/>
        <w:rPr>
          <w:rFonts w:ascii="Arial" w:hAnsi="Arial" w:cs="Arial"/>
        </w:rPr>
      </w:pPr>
      <w:r w:rsidRPr="00D04463">
        <w:rPr>
          <w:rFonts w:ascii="Arial" w:hAnsi="Arial" w:cs="Arial"/>
          <w:b/>
        </w:rPr>
        <w:t>Aawaz</w:t>
      </w:r>
      <w:r w:rsidRPr="00D04463">
        <w:rPr>
          <w:rFonts w:ascii="Arial" w:hAnsi="Arial" w:cs="Arial"/>
          <w:b/>
          <w:spacing w:val="-9"/>
        </w:rPr>
        <w:t xml:space="preserve"> </w:t>
      </w:r>
      <w:r w:rsidR="001B7E6B">
        <w:rPr>
          <w:rFonts w:ascii="Arial" w:hAnsi="Arial" w:cs="Arial"/>
          <w:b/>
          <w:spacing w:val="-9"/>
        </w:rPr>
        <w:t xml:space="preserve">Change Agents </w:t>
      </w:r>
      <w:r w:rsidRPr="00D04463">
        <w:rPr>
          <w:rFonts w:ascii="Arial" w:hAnsi="Arial" w:cs="Arial"/>
          <w:b/>
        </w:rPr>
        <w:t>(</w:t>
      </w:r>
      <w:r w:rsidR="001B7E6B" w:rsidRPr="00D04463">
        <w:rPr>
          <w:rFonts w:ascii="Arial" w:hAnsi="Arial" w:cs="Arial"/>
          <w:b/>
        </w:rPr>
        <w:t>A</w:t>
      </w:r>
      <w:r w:rsidR="001B7E6B">
        <w:rPr>
          <w:rFonts w:ascii="Arial" w:hAnsi="Arial" w:cs="Arial"/>
          <w:b/>
        </w:rPr>
        <w:t>CAs</w:t>
      </w:r>
      <w:r w:rsidRPr="00D04463">
        <w:rPr>
          <w:rFonts w:ascii="Arial" w:hAnsi="Arial" w:cs="Arial"/>
          <w:b/>
        </w:rPr>
        <w:t>):</w:t>
      </w:r>
      <w:r w:rsidRPr="00D04463">
        <w:rPr>
          <w:rFonts w:ascii="Arial" w:hAnsi="Arial" w:cs="Arial"/>
          <w:b/>
          <w:spacing w:val="-8"/>
        </w:rPr>
        <w:t xml:space="preserve"> </w:t>
      </w:r>
      <w:r w:rsidR="001B7E6B">
        <w:rPr>
          <w:rFonts w:ascii="Arial" w:hAnsi="Arial" w:cs="Arial"/>
        </w:rPr>
        <w:t>ACAs</w:t>
      </w:r>
      <w:r w:rsidR="001B7E6B" w:rsidRPr="00D04463">
        <w:rPr>
          <w:rFonts w:ascii="Arial" w:hAnsi="Arial" w:cs="Arial"/>
          <w:spacing w:val="-9"/>
        </w:rPr>
        <w:t xml:space="preserve"> </w:t>
      </w:r>
      <w:r w:rsidRPr="00D04463">
        <w:rPr>
          <w:rFonts w:ascii="Arial" w:hAnsi="Arial" w:cs="Arial"/>
        </w:rPr>
        <w:t>will</w:t>
      </w:r>
      <w:r w:rsidRPr="00D04463">
        <w:rPr>
          <w:rFonts w:ascii="Arial" w:hAnsi="Arial" w:cs="Arial"/>
          <w:spacing w:val="-7"/>
        </w:rPr>
        <w:t xml:space="preserve"> </w:t>
      </w:r>
      <w:r w:rsidRPr="00D04463">
        <w:rPr>
          <w:rFonts w:ascii="Arial" w:hAnsi="Arial" w:cs="Arial"/>
        </w:rPr>
        <w:t>be</w:t>
      </w:r>
      <w:r w:rsidRPr="00D04463">
        <w:rPr>
          <w:rFonts w:ascii="Arial" w:hAnsi="Arial" w:cs="Arial"/>
          <w:spacing w:val="-8"/>
        </w:rPr>
        <w:t xml:space="preserve"> </w:t>
      </w:r>
      <w:r w:rsidRPr="00D04463">
        <w:rPr>
          <w:rFonts w:ascii="Arial" w:hAnsi="Arial" w:cs="Arial"/>
        </w:rPr>
        <w:t>embedded</w:t>
      </w:r>
      <w:r w:rsidRPr="00D04463">
        <w:rPr>
          <w:rFonts w:ascii="Arial" w:hAnsi="Arial" w:cs="Arial"/>
          <w:spacing w:val="-8"/>
        </w:rPr>
        <w:t xml:space="preserve"> </w:t>
      </w:r>
      <w:r w:rsidRPr="00D04463">
        <w:rPr>
          <w:rFonts w:ascii="Arial" w:hAnsi="Arial" w:cs="Arial"/>
        </w:rPr>
        <w:t>in</w:t>
      </w:r>
      <w:r w:rsidRPr="00D04463">
        <w:rPr>
          <w:rFonts w:ascii="Arial" w:hAnsi="Arial" w:cs="Arial"/>
          <w:spacing w:val="-8"/>
        </w:rPr>
        <w:t xml:space="preserve"> </w:t>
      </w:r>
      <w:r w:rsidRPr="00D04463">
        <w:rPr>
          <w:rFonts w:ascii="Arial" w:hAnsi="Arial" w:cs="Arial"/>
        </w:rPr>
        <w:t>districts</w:t>
      </w:r>
      <w:r w:rsidRPr="00D04463">
        <w:rPr>
          <w:rFonts w:ascii="Arial" w:hAnsi="Arial" w:cs="Arial"/>
          <w:spacing w:val="-7"/>
        </w:rPr>
        <w:t xml:space="preserve"> </w:t>
      </w:r>
      <w:r w:rsidRPr="00D04463">
        <w:rPr>
          <w:rFonts w:ascii="Arial" w:hAnsi="Arial" w:cs="Arial"/>
        </w:rPr>
        <w:t>and</w:t>
      </w:r>
      <w:r w:rsidRPr="00D04463">
        <w:rPr>
          <w:rFonts w:ascii="Arial" w:hAnsi="Arial" w:cs="Arial"/>
          <w:spacing w:val="-8"/>
        </w:rPr>
        <w:t xml:space="preserve"> </w:t>
      </w:r>
      <w:r w:rsidRPr="00D04463">
        <w:rPr>
          <w:rFonts w:ascii="Arial" w:hAnsi="Arial" w:cs="Arial"/>
        </w:rPr>
        <w:t>villages</w:t>
      </w:r>
      <w:r w:rsidRPr="00D04463">
        <w:rPr>
          <w:rFonts w:ascii="Arial" w:hAnsi="Arial" w:cs="Arial"/>
          <w:spacing w:val="-5"/>
        </w:rPr>
        <w:t xml:space="preserve"> </w:t>
      </w:r>
      <w:r w:rsidRPr="00D04463">
        <w:rPr>
          <w:rFonts w:ascii="Arial" w:hAnsi="Arial" w:cs="Arial"/>
        </w:rPr>
        <w:t>represented</w:t>
      </w:r>
      <w:r w:rsidRPr="00D04463">
        <w:rPr>
          <w:rFonts w:ascii="Arial" w:hAnsi="Arial" w:cs="Arial"/>
          <w:spacing w:val="-8"/>
        </w:rPr>
        <w:t xml:space="preserve"> </w:t>
      </w:r>
      <w:r w:rsidRPr="00D04463">
        <w:rPr>
          <w:rFonts w:ascii="Arial" w:hAnsi="Arial" w:cs="Arial"/>
        </w:rPr>
        <w:t>in</w:t>
      </w:r>
      <w:r w:rsidRPr="00D04463">
        <w:rPr>
          <w:rFonts w:ascii="Arial" w:hAnsi="Arial" w:cs="Arial"/>
          <w:spacing w:val="-8"/>
        </w:rPr>
        <w:t xml:space="preserve"> </w:t>
      </w:r>
      <w:r w:rsidRPr="00D04463">
        <w:rPr>
          <w:rFonts w:ascii="Arial" w:hAnsi="Arial" w:cs="Arial"/>
        </w:rPr>
        <w:t>the</w:t>
      </w:r>
      <w:r w:rsidRPr="00D04463">
        <w:rPr>
          <w:rFonts w:ascii="Arial" w:hAnsi="Arial" w:cs="Arial"/>
          <w:spacing w:val="-7"/>
        </w:rPr>
        <w:t xml:space="preserve"> </w:t>
      </w:r>
      <w:r w:rsidRPr="00D04463">
        <w:rPr>
          <w:rFonts w:ascii="Arial" w:hAnsi="Arial" w:cs="Arial"/>
        </w:rPr>
        <w:t>VFs.</w:t>
      </w:r>
      <w:r w:rsidRPr="00D04463">
        <w:rPr>
          <w:rFonts w:ascii="Arial" w:hAnsi="Arial" w:cs="Arial"/>
          <w:spacing w:val="-8"/>
        </w:rPr>
        <w:t xml:space="preserve"> </w:t>
      </w:r>
      <w:r w:rsidRPr="00D04463">
        <w:rPr>
          <w:rFonts w:ascii="Arial" w:hAnsi="Arial" w:cs="Arial"/>
        </w:rPr>
        <w:t>They</w:t>
      </w:r>
      <w:r w:rsidRPr="00D04463">
        <w:rPr>
          <w:rFonts w:ascii="Arial" w:hAnsi="Arial" w:cs="Arial"/>
          <w:spacing w:val="-8"/>
        </w:rPr>
        <w:t xml:space="preserve"> </w:t>
      </w:r>
      <w:r w:rsidRPr="00D04463">
        <w:rPr>
          <w:rFonts w:ascii="Arial" w:hAnsi="Arial" w:cs="Arial"/>
        </w:rPr>
        <w:t>will undergo a rigorous learning and mentoring process that exposes them to self-growth, citizen rights and</w:t>
      </w:r>
      <w:r w:rsidRPr="00D04463">
        <w:rPr>
          <w:rFonts w:ascii="Arial" w:hAnsi="Arial" w:cs="Arial"/>
          <w:spacing w:val="-39"/>
        </w:rPr>
        <w:t xml:space="preserve"> </w:t>
      </w:r>
      <w:r w:rsidRPr="00D04463">
        <w:rPr>
          <w:rFonts w:ascii="Arial" w:hAnsi="Arial" w:cs="Arial"/>
        </w:rPr>
        <w:t>gender equality, concepts of exploitation, community engagement and leadership skills. Based on relevance</w:t>
      </w:r>
      <w:r w:rsidRPr="00D04463">
        <w:rPr>
          <w:rFonts w:ascii="Arial" w:hAnsi="Arial" w:cs="Arial"/>
          <w:spacing w:val="11"/>
        </w:rPr>
        <w:t xml:space="preserve"> </w:t>
      </w:r>
      <w:r w:rsidRPr="00D04463">
        <w:rPr>
          <w:rFonts w:ascii="Arial" w:hAnsi="Arial" w:cs="Arial"/>
        </w:rPr>
        <w:t>to</w:t>
      </w:r>
      <w:r w:rsidRPr="00D04463">
        <w:rPr>
          <w:rFonts w:ascii="Arial" w:hAnsi="Arial" w:cs="Arial"/>
          <w:spacing w:val="14"/>
        </w:rPr>
        <w:t xml:space="preserve"> </w:t>
      </w:r>
      <w:r w:rsidRPr="00D04463">
        <w:rPr>
          <w:rFonts w:ascii="Arial" w:hAnsi="Arial" w:cs="Arial"/>
        </w:rPr>
        <w:t>their</w:t>
      </w:r>
      <w:r w:rsidRPr="00D04463">
        <w:rPr>
          <w:rFonts w:ascii="Arial" w:hAnsi="Arial" w:cs="Arial"/>
          <w:spacing w:val="11"/>
        </w:rPr>
        <w:t xml:space="preserve"> </w:t>
      </w:r>
      <w:r w:rsidRPr="00D04463">
        <w:rPr>
          <w:rFonts w:ascii="Arial" w:hAnsi="Arial" w:cs="Arial"/>
        </w:rPr>
        <w:t>communities,</w:t>
      </w:r>
      <w:r w:rsidRPr="00D04463">
        <w:rPr>
          <w:rFonts w:ascii="Arial" w:hAnsi="Arial" w:cs="Arial"/>
          <w:spacing w:val="12"/>
        </w:rPr>
        <w:t xml:space="preserve"> </w:t>
      </w:r>
      <w:r w:rsidRPr="00D04463">
        <w:rPr>
          <w:rFonts w:ascii="Arial" w:hAnsi="Arial" w:cs="Arial"/>
        </w:rPr>
        <w:t>they</w:t>
      </w:r>
      <w:r w:rsidRPr="00D04463">
        <w:rPr>
          <w:rFonts w:ascii="Arial" w:hAnsi="Arial" w:cs="Arial"/>
          <w:spacing w:val="14"/>
        </w:rPr>
        <w:t xml:space="preserve"> </w:t>
      </w:r>
      <w:r w:rsidRPr="00D04463">
        <w:rPr>
          <w:rFonts w:ascii="Arial" w:hAnsi="Arial" w:cs="Arial"/>
        </w:rPr>
        <w:t>will</w:t>
      </w:r>
      <w:r w:rsidRPr="00D04463">
        <w:rPr>
          <w:rFonts w:ascii="Arial" w:hAnsi="Arial" w:cs="Arial"/>
          <w:spacing w:val="13"/>
        </w:rPr>
        <w:t xml:space="preserve"> </w:t>
      </w:r>
      <w:r w:rsidRPr="00D04463">
        <w:rPr>
          <w:rFonts w:ascii="Arial" w:hAnsi="Arial" w:cs="Arial"/>
        </w:rPr>
        <w:t>develop</w:t>
      </w:r>
      <w:r w:rsidRPr="00D04463">
        <w:rPr>
          <w:rFonts w:ascii="Arial" w:hAnsi="Arial" w:cs="Arial"/>
          <w:spacing w:val="12"/>
        </w:rPr>
        <w:t xml:space="preserve"> </w:t>
      </w:r>
      <w:r w:rsidRPr="00D04463">
        <w:rPr>
          <w:rFonts w:ascii="Arial" w:hAnsi="Arial" w:cs="Arial"/>
        </w:rPr>
        <w:t>social</w:t>
      </w:r>
      <w:r w:rsidRPr="00D04463">
        <w:rPr>
          <w:rFonts w:ascii="Arial" w:hAnsi="Arial" w:cs="Arial"/>
          <w:spacing w:val="12"/>
        </w:rPr>
        <w:t xml:space="preserve"> </w:t>
      </w:r>
      <w:r w:rsidRPr="00D04463">
        <w:rPr>
          <w:rFonts w:ascii="Arial" w:hAnsi="Arial" w:cs="Arial"/>
        </w:rPr>
        <w:t>action</w:t>
      </w:r>
      <w:r w:rsidRPr="00D04463">
        <w:rPr>
          <w:rFonts w:ascii="Arial" w:hAnsi="Arial" w:cs="Arial"/>
          <w:spacing w:val="12"/>
        </w:rPr>
        <w:t xml:space="preserve"> </w:t>
      </w:r>
      <w:r w:rsidRPr="00D04463">
        <w:rPr>
          <w:rFonts w:ascii="Arial" w:hAnsi="Arial" w:cs="Arial"/>
        </w:rPr>
        <w:t>projects</w:t>
      </w:r>
      <w:r w:rsidRPr="00D04463">
        <w:rPr>
          <w:rFonts w:ascii="Arial" w:hAnsi="Arial" w:cs="Arial"/>
          <w:spacing w:val="12"/>
        </w:rPr>
        <w:t xml:space="preserve"> </w:t>
      </w:r>
      <w:r w:rsidRPr="00D04463">
        <w:rPr>
          <w:rFonts w:ascii="Arial" w:hAnsi="Arial" w:cs="Arial"/>
        </w:rPr>
        <w:t>to</w:t>
      </w:r>
      <w:r w:rsidRPr="00D04463">
        <w:rPr>
          <w:rFonts w:ascii="Arial" w:hAnsi="Arial" w:cs="Arial"/>
          <w:spacing w:val="13"/>
        </w:rPr>
        <w:t xml:space="preserve"> </w:t>
      </w:r>
      <w:r w:rsidRPr="00D04463">
        <w:rPr>
          <w:rFonts w:ascii="Arial" w:hAnsi="Arial" w:cs="Arial"/>
        </w:rPr>
        <w:t>implement</w:t>
      </w:r>
      <w:r w:rsidRPr="00D04463">
        <w:rPr>
          <w:rFonts w:ascii="Arial" w:hAnsi="Arial" w:cs="Arial"/>
          <w:spacing w:val="13"/>
        </w:rPr>
        <w:t xml:space="preserve"> </w:t>
      </w:r>
      <w:r w:rsidRPr="00D04463">
        <w:rPr>
          <w:rFonts w:ascii="Arial" w:hAnsi="Arial" w:cs="Arial"/>
        </w:rPr>
        <w:t>in</w:t>
      </w:r>
      <w:r w:rsidRPr="00D04463">
        <w:rPr>
          <w:rFonts w:ascii="Arial" w:hAnsi="Arial" w:cs="Arial"/>
          <w:spacing w:val="12"/>
        </w:rPr>
        <w:t xml:space="preserve"> </w:t>
      </w:r>
      <w:r w:rsidRPr="00D04463">
        <w:rPr>
          <w:rFonts w:ascii="Arial" w:hAnsi="Arial" w:cs="Arial"/>
        </w:rPr>
        <w:t>their</w:t>
      </w:r>
      <w:r w:rsidRPr="00D04463">
        <w:rPr>
          <w:rFonts w:ascii="Arial" w:hAnsi="Arial" w:cs="Arial"/>
          <w:spacing w:val="14"/>
        </w:rPr>
        <w:t xml:space="preserve"> </w:t>
      </w:r>
      <w:r w:rsidRPr="00D04463">
        <w:rPr>
          <w:rFonts w:ascii="Arial" w:hAnsi="Arial" w:cs="Arial"/>
        </w:rPr>
        <w:t>areas</w:t>
      </w:r>
      <w:r w:rsidRPr="00D04463">
        <w:rPr>
          <w:rFonts w:ascii="Arial" w:hAnsi="Arial" w:cs="Arial"/>
          <w:spacing w:val="12"/>
        </w:rPr>
        <w:t xml:space="preserve"> </w:t>
      </w:r>
      <w:r w:rsidRPr="00D04463">
        <w:rPr>
          <w:rFonts w:ascii="Arial" w:hAnsi="Arial" w:cs="Arial"/>
        </w:rPr>
        <w:t>as</w:t>
      </w:r>
      <w:r w:rsidRPr="00D04463">
        <w:rPr>
          <w:rFonts w:ascii="Arial" w:hAnsi="Arial" w:cs="Arial"/>
          <w:spacing w:val="12"/>
        </w:rPr>
        <w:t xml:space="preserve"> </w:t>
      </w:r>
      <w:r w:rsidRPr="00D04463">
        <w:rPr>
          <w:rFonts w:ascii="Arial" w:hAnsi="Arial" w:cs="Arial"/>
        </w:rPr>
        <w:t>part</w:t>
      </w:r>
      <w:r w:rsidRPr="00D04463">
        <w:rPr>
          <w:rFonts w:ascii="Arial" w:hAnsi="Arial" w:cs="Arial"/>
          <w:spacing w:val="15"/>
        </w:rPr>
        <w:t xml:space="preserve"> </w:t>
      </w:r>
      <w:r w:rsidRPr="00D04463">
        <w:rPr>
          <w:rFonts w:ascii="Arial" w:hAnsi="Arial" w:cs="Arial"/>
        </w:rPr>
        <w:t>o</w:t>
      </w:r>
      <w:r w:rsidR="00EE29BB">
        <w:rPr>
          <w:rFonts w:ascii="Arial" w:hAnsi="Arial" w:cs="Arial"/>
        </w:rPr>
        <w:t xml:space="preserve">f </w:t>
      </w:r>
      <w:r w:rsidRPr="00D04463">
        <w:rPr>
          <w:rFonts w:ascii="Arial" w:hAnsi="Arial" w:cs="Arial"/>
        </w:rPr>
        <w:t xml:space="preserve">their experiential learning journey. Trained ACA networks so formed will receive mentoring and support from downstream partners, community </w:t>
      </w:r>
      <w:proofErr w:type="spellStart"/>
      <w:r w:rsidRPr="00D04463">
        <w:rPr>
          <w:rFonts w:ascii="Arial" w:hAnsi="Arial" w:cs="Arial"/>
        </w:rPr>
        <w:t>influentials</w:t>
      </w:r>
      <w:proofErr w:type="spellEnd"/>
      <w:r w:rsidRPr="00D04463">
        <w:rPr>
          <w:rFonts w:ascii="Arial" w:hAnsi="Arial" w:cs="Arial"/>
        </w:rPr>
        <w:t>, VF members and the AACs.</w:t>
      </w:r>
      <w:r w:rsidR="009E4DF1">
        <w:rPr>
          <w:rFonts w:ascii="Arial" w:hAnsi="Arial" w:cs="Arial"/>
        </w:rPr>
        <w:t xml:space="preserve"> </w:t>
      </w:r>
      <w:r w:rsidR="00C86C96">
        <w:rPr>
          <w:rFonts w:ascii="Arial" w:hAnsi="Arial" w:cs="Arial"/>
        </w:rPr>
        <w:t xml:space="preserve">ACAs will implement </w:t>
      </w:r>
      <w:r w:rsidR="00EA56CB">
        <w:rPr>
          <w:rFonts w:ascii="Arial" w:hAnsi="Arial" w:cs="Arial"/>
        </w:rPr>
        <w:t>social action projects (</w:t>
      </w:r>
      <w:r w:rsidR="00C86C96" w:rsidRPr="00BE4DB7">
        <w:rPr>
          <w:rFonts w:ascii="Arial" w:hAnsi="Arial" w:cs="Arial"/>
        </w:rPr>
        <w:t>SAPs</w:t>
      </w:r>
      <w:r w:rsidR="00EA56CB">
        <w:rPr>
          <w:rFonts w:ascii="Arial" w:hAnsi="Arial" w:cs="Arial"/>
        </w:rPr>
        <w:t>)</w:t>
      </w:r>
      <w:r w:rsidR="00C86C96" w:rsidRPr="00BE4DB7">
        <w:rPr>
          <w:rFonts w:ascii="Arial" w:hAnsi="Arial" w:cs="Arial"/>
        </w:rPr>
        <w:t xml:space="preserve"> focus</w:t>
      </w:r>
      <w:r w:rsidR="00EA56CB">
        <w:rPr>
          <w:rFonts w:ascii="Arial" w:hAnsi="Arial" w:cs="Arial"/>
        </w:rPr>
        <w:t>ing</w:t>
      </w:r>
      <w:r w:rsidR="00C86C96" w:rsidRPr="00BE4DB7">
        <w:rPr>
          <w:rFonts w:ascii="Arial" w:hAnsi="Arial" w:cs="Arial"/>
        </w:rPr>
        <w:t xml:space="preserve"> on implementing innovative ideas that support attitudinal change in local communities towards exploitation, discrimination and exclusion</w:t>
      </w:r>
      <w:r w:rsidR="0015363C">
        <w:rPr>
          <w:rFonts w:ascii="Arial" w:hAnsi="Arial" w:cs="Arial"/>
        </w:rPr>
        <w:t xml:space="preserve"> and</w:t>
      </w:r>
      <w:r w:rsidR="00C86C96" w:rsidRPr="00BE4DB7">
        <w:rPr>
          <w:rFonts w:ascii="Arial" w:hAnsi="Arial" w:cs="Arial"/>
        </w:rPr>
        <w:t xml:space="preserve"> spread awareness on gender-based violence</w:t>
      </w:r>
      <w:r w:rsidR="00C86C96">
        <w:rPr>
          <w:rFonts w:ascii="Arial" w:hAnsi="Arial" w:cs="Arial"/>
        </w:rPr>
        <w:t xml:space="preserve"> (GBV)</w:t>
      </w:r>
      <w:r w:rsidR="00C86C96" w:rsidRPr="00BE4DB7">
        <w:rPr>
          <w:rFonts w:ascii="Arial" w:hAnsi="Arial" w:cs="Arial"/>
        </w:rPr>
        <w:t>, early and forced marriages</w:t>
      </w:r>
      <w:r w:rsidR="00C86C96">
        <w:rPr>
          <w:rFonts w:ascii="Arial" w:hAnsi="Arial" w:cs="Arial"/>
        </w:rPr>
        <w:t xml:space="preserve"> (EFM)</w:t>
      </w:r>
      <w:r w:rsidR="00C86C96" w:rsidRPr="00BE4DB7">
        <w:rPr>
          <w:rFonts w:ascii="Arial" w:hAnsi="Arial" w:cs="Arial"/>
        </w:rPr>
        <w:t xml:space="preserve"> and the rights of transgender and persons with disabilities.</w:t>
      </w:r>
    </w:p>
    <w:p w14:paraId="07FB683D" w14:textId="77777777" w:rsidR="006974FA" w:rsidRPr="00D04463" w:rsidRDefault="006974FA" w:rsidP="00CF27E0">
      <w:pPr>
        <w:pStyle w:val="BodyText"/>
        <w:spacing w:before="4"/>
        <w:ind w:right="970"/>
        <w:rPr>
          <w:rFonts w:ascii="Arial" w:hAnsi="Arial" w:cs="Arial"/>
          <w:sz w:val="17"/>
        </w:rPr>
      </w:pPr>
    </w:p>
    <w:p w14:paraId="07FB683E" w14:textId="189319F5" w:rsidR="006974FA" w:rsidRDefault="001B7654" w:rsidP="00CF27E0">
      <w:pPr>
        <w:pStyle w:val="BodyText"/>
        <w:spacing w:line="276" w:lineRule="auto"/>
        <w:ind w:right="970"/>
        <w:jc w:val="both"/>
        <w:rPr>
          <w:rFonts w:ascii="Arial" w:hAnsi="Arial" w:cs="Arial"/>
        </w:rPr>
      </w:pPr>
      <w:r w:rsidRPr="00D04463">
        <w:rPr>
          <w:rFonts w:ascii="Arial" w:hAnsi="Arial" w:cs="Arial"/>
          <w:b/>
        </w:rPr>
        <w:t xml:space="preserve">Aawaz Provincial Partners: </w:t>
      </w:r>
      <w:r w:rsidRPr="00D04463">
        <w:rPr>
          <w:rFonts w:ascii="Arial" w:hAnsi="Arial" w:cs="Arial"/>
        </w:rPr>
        <w:t xml:space="preserve">The Aawaz provincial partners, one in each province, will work closely with downstream partners to set up the District Forums (DFs) and Aawaz provincial forums. Their core function is to provide support, programmatic </w:t>
      </w:r>
      <w:proofErr w:type="gramStart"/>
      <w:r w:rsidRPr="00D04463">
        <w:rPr>
          <w:rFonts w:ascii="Arial" w:hAnsi="Arial" w:cs="Arial"/>
        </w:rPr>
        <w:t>monitoring</w:t>
      </w:r>
      <w:proofErr w:type="gramEnd"/>
      <w:r w:rsidRPr="00D04463">
        <w:rPr>
          <w:rFonts w:ascii="Arial" w:hAnsi="Arial" w:cs="Arial"/>
        </w:rPr>
        <w:t xml:space="preserve"> and oversight on the workings of DSPs.</w:t>
      </w:r>
    </w:p>
    <w:p w14:paraId="1DE5082B" w14:textId="76770FDE" w:rsidR="00A717A0" w:rsidRDefault="00A717A0" w:rsidP="00CF27E0">
      <w:pPr>
        <w:pStyle w:val="BodyText"/>
        <w:spacing w:line="276" w:lineRule="auto"/>
        <w:ind w:right="970"/>
        <w:jc w:val="both"/>
        <w:rPr>
          <w:rFonts w:ascii="Arial" w:hAnsi="Arial" w:cs="Arial"/>
        </w:rPr>
      </w:pPr>
    </w:p>
    <w:p w14:paraId="50A8A4F8" w14:textId="57FC7C9A" w:rsidR="00A717A0" w:rsidRDefault="00A717A0" w:rsidP="00CF27E0">
      <w:pPr>
        <w:pStyle w:val="BodyText"/>
        <w:spacing w:line="276" w:lineRule="auto"/>
        <w:ind w:right="970"/>
        <w:jc w:val="both"/>
        <w:rPr>
          <w:rFonts w:ascii="Arial" w:hAnsi="Arial" w:cs="Arial"/>
        </w:rPr>
      </w:pPr>
      <w:r w:rsidRPr="00CF27E0">
        <w:rPr>
          <w:rFonts w:ascii="Arial" w:hAnsi="Arial" w:cs="Arial"/>
          <w:b/>
          <w:bCs/>
        </w:rPr>
        <w:t xml:space="preserve">Behaviour </w:t>
      </w:r>
      <w:proofErr w:type="gramStart"/>
      <w:r w:rsidRPr="00CF27E0">
        <w:rPr>
          <w:rFonts w:ascii="Arial" w:hAnsi="Arial" w:cs="Arial"/>
          <w:b/>
          <w:bCs/>
        </w:rPr>
        <w:t>change</w:t>
      </w:r>
      <w:proofErr w:type="gramEnd"/>
      <w:r w:rsidRPr="00CF27E0">
        <w:rPr>
          <w:rFonts w:ascii="Arial" w:hAnsi="Arial" w:cs="Arial"/>
          <w:b/>
          <w:bCs/>
        </w:rPr>
        <w:t xml:space="preserve"> communications:</w:t>
      </w:r>
      <w:r w:rsidRPr="00A717A0">
        <w:rPr>
          <w:rFonts w:ascii="Arial" w:hAnsi="Arial" w:cs="Arial"/>
        </w:rPr>
        <w:t xml:space="preserve"> </w:t>
      </w:r>
      <w:r>
        <w:rPr>
          <w:rFonts w:ascii="Arial" w:hAnsi="Arial" w:cs="Arial"/>
        </w:rPr>
        <w:t xml:space="preserve">The Aawaz II will carry out various </w:t>
      </w:r>
      <w:r w:rsidR="00991634">
        <w:rPr>
          <w:rFonts w:ascii="Arial" w:hAnsi="Arial" w:cs="Arial"/>
        </w:rPr>
        <w:t xml:space="preserve">behaviour change interventions </w:t>
      </w:r>
      <w:r w:rsidRPr="00A717A0">
        <w:rPr>
          <w:rFonts w:ascii="Arial" w:hAnsi="Arial" w:cs="Arial"/>
        </w:rPr>
        <w:t>to aware, inspire and promote behaviour change among communities</w:t>
      </w:r>
      <w:r w:rsidR="0076562A">
        <w:rPr>
          <w:rFonts w:ascii="Arial" w:hAnsi="Arial" w:cs="Arial"/>
        </w:rPr>
        <w:t xml:space="preserve"> including </w:t>
      </w:r>
      <w:r w:rsidR="00FB6670">
        <w:rPr>
          <w:rFonts w:ascii="Arial" w:hAnsi="Arial" w:cs="Arial"/>
        </w:rPr>
        <w:t xml:space="preserve">dissemination of awareness message </w:t>
      </w:r>
      <w:r w:rsidR="00F031E1">
        <w:rPr>
          <w:rFonts w:ascii="Arial" w:hAnsi="Arial" w:cs="Arial"/>
        </w:rPr>
        <w:t>(IEC material</w:t>
      </w:r>
      <w:r w:rsidR="006869F5">
        <w:rPr>
          <w:rFonts w:ascii="Arial" w:hAnsi="Arial" w:cs="Arial"/>
        </w:rPr>
        <w:t>, posters, animated videos</w:t>
      </w:r>
      <w:r w:rsidR="00F031E1">
        <w:rPr>
          <w:rFonts w:ascii="Arial" w:hAnsi="Arial" w:cs="Arial"/>
        </w:rPr>
        <w:t>), r</w:t>
      </w:r>
      <w:r w:rsidR="00FB6670">
        <w:rPr>
          <w:rFonts w:ascii="Arial" w:hAnsi="Arial" w:cs="Arial"/>
        </w:rPr>
        <w:t xml:space="preserve">adio campaign, </w:t>
      </w:r>
      <w:r w:rsidR="0076562A">
        <w:rPr>
          <w:rFonts w:ascii="Arial" w:hAnsi="Arial" w:cs="Arial"/>
        </w:rPr>
        <w:t>social media campaign</w:t>
      </w:r>
      <w:r w:rsidR="006869F5">
        <w:rPr>
          <w:rFonts w:ascii="Arial" w:hAnsi="Arial" w:cs="Arial"/>
        </w:rPr>
        <w:t xml:space="preserve"> etc.</w:t>
      </w:r>
    </w:p>
    <w:p w14:paraId="0C44F777" w14:textId="4CD649B3" w:rsidR="00DF0291" w:rsidRDefault="00DF0291" w:rsidP="00CF27E0">
      <w:pPr>
        <w:pStyle w:val="BodyText"/>
        <w:spacing w:line="276" w:lineRule="auto"/>
        <w:ind w:right="970"/>
        <w:jc w:val="both"/>
        <w:rPr>
          <w:rFonts w:ascii="Arial" w:hAnsi="Arial" w:cs="Arial"/>
        </w:rPr>
      </w:pPr>
    </w:p>
    <w:p w14:paraId="53D63E14" w14:textId="711DB558" w:rsidR="00DF0291" w:rsidRPr="00D04463" w:rsidRDefault="00C74F6C" w:rsidP="00CF27E0">
      <w:pPr>
        <w:pStyle w:val="BodyText"/>
        <w:spacing w:line="276" w:lineRule="auto"/>
        <w:ind w:right="970"/>
        <w:jc w:val="both"/>
        <w:rPr>
          <w:rFonts w:ascii="Arial" w:hAnsi="Arial" w:cs="Arial"/>
        </w:rPr>
      </w:pPr>
      <w:r>
        <w:rPr>
          <w:rFonts w:ascii="Arial" w:hAnsi="Arial" w:cs="Arial"/>
          <w:b/>
          <w:bCs/>
        </w:rPr>
        <w:t xml:space="preserve">Consultation, </w:t>
      </w:r>
      <w:r w:rsidR="00DF0291" w:rsidRPr="00CF27E0">
        <w:rPr>
          <w:rFonts w:ascii="Arial" w:hAnsi="Arial" w:cs="Arial"/>
          <w:b/>
          <w:bCs/>
        </w:rPr>
        <w:t>dialogues</w:t>
      </w:r>
      <w:r>
        <w:rPr>
          <w:rFonts w:ascii="Arial" w:hAnsi="Arial" w:cs="Arial"/>
          <w:b/>
          <w:bCs/>
        </w:rPr>
        <w:t xml:space="preserve"> and learning forums</w:t>
      </w:r>
      <w:r w:rsidR="00DF0291" w:rsidRPr="00CF27E0">
        <w:rPr>
          <w:rFonts w:ascii="Arial" w:hAnsi="Arial" w:cs="Arial"/>
          <w:b/>
          <w:bCs/>
        </w:rPr>
        <w:t>:</w:t>
      </w:r>
      <w:r w:rsidR="00DF0291" w:rsidRPr="00DF0291">
        <w:rPr>
          <w:rFonts w:ascii="Arial" w:hAnsi="Arial" w:cs="Arial"/>
        </w:rPr>
        <w:t xml:space="preserve"> </w:t>
      </w:r>
      <w:r>
        <w:rPr>
          <w:rFonts w:ascii="Arial" w:hAnsi="Arial" w:cs="Arial"/>
        </w:rPr>
        <w:t>Aawaz II will organise various consultations an</w:t>
      </w:r>
      <w:r w:rsidR="003E1658">
        <w:rPr>
          <w:rFonts w:ascii="Arial" w:hAnsi="Arial" w:cs="Arial"/>
        </w:rPr>
        <w:t xml:space="preserve">d </w:t>
      </w:r>
      <w:r>
        <w:rPr>
          <w:rFonts w:ascii="Arial" w:hAnsi="Arial" w:cs="Arial"/>
        </w:rPr>
        <w:t>dialogues</w:t>
      </w:r>
      <w:r w:rsidR="0081645B">
        <w:rPr>
          <w:rFonts w:ascii="Arial" w:hAnsi="Arial" w:cs="Arial"/>
        </w:rPr>
        <w:t xml:space="preserve"> with provincial and district level stakeholders</w:t>
      </w:r>
      <w:r w:rsidR="00020BA1">
        <w:rPr>
          <w:rFonts w:ascii="Arial" w:hAnsi="Arial" w:cs="Arial"/>
        </w:rPr>
        <w:t xml:space="preserve"> </w:t>
      </w:r>
      <w:r w:rsidR="005336B6">
        <w:rPr>
          <w:rFonts w:ascii="Arial" w:hAnsi="Arial" w:cs="Arial"/>
        </w:rPr>
        <w:t xml:space="preserve">to </w:t>
      </w:r>
      <w:r w:rsidR="00953346" w:rsidRPr="00953346">
        <w:rPr>
          <w:rFonts w:ascii="Arial" w:hAnsi="Arial" w:cs="Arial"/>
        </w:rPr>
        <w:t xml:space="preserve">facilitate </w:t>
      </w:r>
      <w:r w:rsidR="00276195">
        <w:rPr>
          <w:rFonts w:ascii="Arial" w:hAnsi="Arial" w:cs="Arial"/>
        </w:rPr>
        <w:t>citizens</w:t>
      </w:r>
      <w:r w:rsidR="00953346" w:rsidRPr="00953346">
        <w:rPr>
          <w:rFonts w:ascii="Arial" w:hAnsi="Arial" w:cs="Arial"/>
        </w:rPr>
        <w:t xml:space="preserve">, particularly the marginalised group such as PWDs, transgender persons and religious minorities </w:t>
      </w:r>
      <w:r w:rsidR="00FC04F9">
        <w:rPr>
          <w:rFonts w:ascii="Arial" w:hAnsi="Arial" w:cs="Arial"/>
        </w:rPr>
        <w:t xml:space="preserve">and engage them in discussions </w:t>
      </w:r>
      <w:r w:rsidR="00953346" w:rsidRPr="00953346">
        <w:rPr>
          <w:rFonts w:ascii="Arial" w:hAnsi="Arial" w:cs="Arial"/>
        </w:rPr>
        <w:t>on key issues with relevant service providers, government departments and other stakeholders.</w:t>
      </w:r>
      <w:r w:rsidR="00B91E2A">
        <w:rPr>
          <w:rFonts w:ascii="Arial" w:hAnsi="Arial" w:cs="Arial"/>
        </w:rPr>
        <w:t xml:space="preserve"> Learning forums will be organised to </w:t>
      </w:r>
      <w:r w:rsidR="00F4690B" w:rsidRPr="00F4690B">
        <w:rPr>
          <w:rFonts w:ascii="Arial" w:hAnsi="Arial" w:cs="Arial"/>
        </w:rPr>
        <w:t>provide opportunities to</w:t>
      </w:r>
      <w:r w:rsidR="00D83F04">
        <w:rPr>
          <w:rFonts w:ascii="Arial" w:hAnsi="Arial" w:cs="Arial"/>
        </w:rPr>
        <w:t xml:space="preserve"> VF, DF members and </w:t>
      </w:r>
      <w:r w:rsidR="00F4690B" w:rsidRPr="00F4690B">
        <w:rPr>
          <w:rFonts w:ascii="Arial" w:hAnsi="Arial" w:cs="Arial"/>
        </w:rPr>
        <w:t>communit</w:t>
      </w:r>
      <w:r w:rsidR="00D83F04">
        <w:rPr>
          <w:rFonts w:ascii="Arial" w:hAnsi="Arial" w:cs="Arial"/>
        </w:rPr>
        <w:t xml:space="preserve">ies </w:t>
      </w:r>
      <w:r w:rsidR="00F4690B" w:rsidRPr="00F4690B">
        <w:rPr>
          <w:rFonts w:ascii="Arial" w:hAnsi="Arial" w:cs="Arial"/>
        </w:rPr>
        <w:t xml:space="preserve">to share their experiences, get information about the policies that protect their rights, and strengthen their linkages with officials associated with different departments and organisations at tehsil and district level. </w:t>
      </w:r>
    </w:p>
    <w:p w14:paraId="07FB683F" w14:textId="77777777" w:rsidR="006974FA" w:rsidRPr="00D04463" w:rsidRDefault="006974FA" w:rsidP="00CF27E0">
      <w:pPr>
        <w:pStyle w:val="BodyText"/>
        <w:ind w:right="970"/>
        <w:rPr>
          <w:rFonts w:ascii="Arial" w:hAnsi="Arial" w:cs="Arial"/>
          <w:sz w:val="17"/>
        </w:rPr>
      </w:pPr>
    </w:p>
    <w:p w14:paraId="07FB6840" w14:textId="77777777" w:rsidR="006974FA" w:rsidRPr="00D04463" w:rsidRDefault="001B7654" w:rsidP="00CF27E0">
      <w:pPr>
        <w:pStyle w:val="BodyText"/>
        <w:ind w:right="970"/>
        <w:rPr>
          <w:rFonts w:ascii="Arial" w:hAnsi="Arial" w:cs="Arial"/>
        </w:rPr>
      </w:pPr>
      <w:r w:rsidRPr="00D04463">
        <w:rPr>
          <w:rFonts w:ascii="Arial" w:hAnsi="Arial" w:cs="Arial"/>
        </w:rPr>
        <w:t xml:space="preserve">Details on the target numbers and critical activities will be shared in round two of the </w:t>
      </w:r>
      <w:proofErr w:type="spellStart"/>
      <w:r w:rsidRPr="00D04463">
        <w:rPr>
          <w:rFonts w:ascii="Arial" w:hAnsi="Arial" w:cs="Arial"/>
        </w:rPr>
        <w:t>EoI</w:t>
      </w:r>
      <w:proofErr w:type="spellEnd"/>
      <w:r w:rsidRPr="00D04463">
        <w:rPr>
          <w:rFonts w:ascii="Arial" w:hAnsi="Arial" w:cs="Arial"/>
        </w:rPr>
        <w:t>.</w:t>
      </w:r>
    </w:p>
    <w:p w14:paraId="07FB6841" w14:textId="77777777" w:rsidR="006974FA" w:rsidRPr="00D04463" w:rsidRDefault="006974FA" w:rsidP="00CF27E0">
      <w:pPr>
        <w:pStyle w:val="BodyText"/>
        <w:spacing w:before="11"/>
        <w:ind w:right="970"/>
        <w:rPr>
          <w:rFonts w:ascii="Arial" w:hAnsi="Arial" w:cs="Arial"/>
          <w:sz w:val="19"/>
        </w:rPr>
      </w:pPr>
    </w:p>
    <w:p w14:paraId="07FB6842" w14:textId="77777777" w:rsidR="006974FA" w:rsidRPr="00D04463" w:rsidRDefault="001B7654" w:rsidP="00CF27E0">
      <w:pPr>
        <w:pStyle w:val="Heading1"/>
        <w:ind w:left="0" w:right="970"/>
        <w:rPr>
          <w:rFonts w:ascii="Arial" w:hAnsi="Arial" w:cs="Arial"/>
        </w:rPr>
      </w:pPr>
      <w:r w:rsidRPr="00D04463">
        <w:rPr>
          <w:rFonts w:ascii="Arial" w:hAnsi="Arial" w:cs="Arial"/>
          <w:color w:val="538DD3"/>
        </w:rPr>
        <w:t>Expression of Interest for Partnership</w:t>
      </w:r>
    </w:p>
    <w:p w14:paraId="07FB6843" w14:textId="7DD0FD0C" w:rsidR="006974FA" w:rsidRPr="00D04463" w:rsidRDefault="001B7654" w:rsidP="00CF27E0">
      <w:pPr>
        <w:pStyle w:val="BodyText"/>
        <w:spacing w:before="46" w:line="276" w:lineRule="auto"/>
        <w:ind w:right="970"/>
        <w:jc w:val="both"/>
        <w:rPr>
          <w:rFonts w:ascii="Arial" w:hAnsi="Arial" w:cs="Arial"/>
        </w:rPr>
      </w:pPr>
      <w:r w:rsidRPr="00D04463">
        <w:rPr>
          <w:rFonts w:ascii="Arial" w:hAnsi="Arial" w:cs="Arial"/>
        </w:rPr>
        <w:t xml:space="preserve">This call invites proposals from qualified organizations to lead on the development and implementation of a robust monitoring </w:t>
      </w:r>
      <w:r w:rsidR="00CE6A12">
        <w:rPr>
          <w:rFonts w:ascii="Arial" w:hAnsi="Arial" w:cs="Arial"/>
        </w:rPr>
        <w:t xml:space="preserve">and evaluation system including </w:t>
      </w:r>
      <w:r w:rsidRPr="00D04463">
        <w:rPr>
          <w:rFonts w:ascii="Arial" w:hAnsi="Arial" w:cs="Arial"/>
        </w:rPr>
        <w:t>third-party physical</w:t>
      </w:r>
      <w:r w:rsidR="00670999">
        <w:rPr>
          <w:rFonts w:ascii="Arial" w:hAnsi="Arial" w:cs="Arial"/>
        </w:rPr>
        <w:t xml:space="preserve"> and virtual</w:t>
      </w:r>
      <w:r w:rsidRPr="00D04463">
        <w:rPr>
          <w:rFonts w:ascii="Arial" w:hAnsi="Arial" w:cs="Arial"/>
        </w:rPr>
        <w:t xml:space="preserve"> </w:t>
      </w:r>
      <w:r w:rsidR="00317101">
        <w:rPr>
          <w:rFonts w:ascii="Arial" w:hAnsi="Arial" w:cs="Arial"/>
        </w:rPr>
        <w:t>monitoring,</w:t>
      </w:r>
      <w:r w:rsidR="00670999">
        <w:rPr>
          <w:rFonts w:ascii="Arial" w:hAnsi="Arial" w:cs="Arial"/>
        </w:rPr>
        <w:t xml:space="preserve"> spot checks, </w:t>
      </w:r>
      <w:r w:rsidR="00CE6A12">
        <w:rPr>
          <w:rFonts w:ascii="Arial" w:hAnsi="Arial" w:cs="Arial"/>
        </w:rPr>
        <w:t xml:space="preserve">data collection, data quality assessments, </w:t>
      </w:r>
      <w:r w:rsidR="00394E73">
        <w:rPr>
          <w:rFonts w:ascii="Arial" w:hAnsi="Arial" w:cs="Arial"/>
        </w:rPr>
        <w:t xml:space="preserve">impact assessments, </w:t>
      </w:r>
      <w:r w:rsidR="00CE6A12">
        <w:rPr>
          <w:rFonts w:ascii="Arial" w:hAnsi="Arial" w:cs="Arial"/>
        </w:rPr>
        <w:t>evaluation</w:t>
      </w:r>
      <w:r w:rsidR="00394E73">
        <w:rPr>
          <w:rFonts w:ascii="Arial" w:hAnsi="Arial" w:cs="Arial"/>
        </w:rPr>
        <w:t>,</w:t>
      </w:r>
      <w:r w:rsidR="00CE6A12">
        <w:rPr>
          <w:rFonts w:ascii="Arial" w:hAnsi="Arial" w:cs="Arial"/>
        </w:rPr>
        <w:t xml:space="preserve"> </w:t>
      </w:r>
      <w:r w:rsidR="00394E73">
        <w:rPr>
          <w:rFonts w:ascii="Arial" w:hAnsi="Arial" w:cs="Arial"/>
        </w:rPr>
        <w:t>learning and research</w:t>
      </w:r>
      <w:r w:rsidR="00CE6A12">
        <w:rPr>
          <w:rFonts w:ascii="Arial" w:hAnsi="Arial" w:cs="Arial"/>
        </w:rPr>
        <w:t xml:space="preserve"> </w:t>
      </w:r>
      <w:r w:rsidR="004C516F">
        <w:rPr>
          <w:rFonts w:ascii="Arial" w:hAnsi="Arial" w:cs="Arial"/>
        </w:rPr>
        <w:t>exercises</w:t>
      </w:r>
      <w:r w:rsidRPr="00D04463">
        <w:rPr>
          <w:rFonts w:ascii="Arial" w:hAnsi="Arial" w:cs="Arial"/>
        </w:rPr>
        <w:t xml:space="preserve"> for Aawaz II by employing a combination of digital technology and field monitoring</w:t>
      </w:r>
      <w:r w:rsidR="00E22AB4">
        <w:rPr>
          <w:rFonts w:ascii="Arial" w:hAnsi="Arial" w:cs="Arial"/>
        </w:rPr>
        <w:t xml:space="preserve">, </w:t>
      </w:r>
      <w:proofErr w:type="gramStart"/>
      <w:r w:rsidR="00E22AB4">
        <w:rPr>
          <w:rFonts w:ascii="Arial" w:hAnsi="Arial" w:cs="Arial"/>
        </w:rPr>
        <w:t>evaluation</w:t>
      </w:r>
      <w:proofErr w:type="gramEnd"/>
      <w:r w:rsidR="00E22AB4">
        <w:rPr>
          <w:rFonts w:ascii="Arial" w:hAnsi="Arial" w:cs="Arial"/>
        </w:rPr>
        <w:t xml:space="preserve"> and research</w:t>
      </w:r>
      <w:r w:rsidRPr="00D04463">
        <w:rPr>
          <w:rFonts w:ascii="Arial" w:hAnsi="Arial" w:cs="Arial"/>
        </w:rPr>
        <w:t xml:space="preserve"> solutions. Aawaz II has two provincial partners and </w:t>
      </w:r>
      <w:r w:rsidR="00CD5C42">
        <w:rPr>
          <w:rFonts w:ascii="Arial" w:hAnsi="Arial" w:cs="Arial"/>
        </w:rPr>
        <w:t xml:space="preserve">multiple </w:t>
      </w:r>
      <w:r w:rsidRPr="00D04463">
        <w:rPr>
          <w:rFonts w:ascii="Arial" w:hAnsi="Arial" w:cs="Arial"/>
        </w:rPr>
        <w:t>downstream partners (implementing partners (IPs) that manage and execute all project activities in their respective districts.</w:t>
      </w:r>
    </w:p>
    <w:p w14:paraId="07FB6844" w14:textId="77777777" w:rsidR="006974FA" w:rsidRPr="00D04463" w:rsidRDefault="006974FA" w:rsidP="00CF27E0">
      <w:pPr>
        <w:pStyle w:val="BodyText"/>
        <w:ind w:right="970"/>
        <w:rPr>
          <w:rFonts w:ascii="Arial" w:hAnsi="Arial" w:cs="Arial"/>
          <w:sz w:val="17"/>
        </w:rPr>
      </w:pPr>
    </w:p>
    <w:p w14:paraId="07FB6845" w14:textId="77777777" w:rsidR="006974FA" w:rsidRPr="00D04463" w:rsidRDefault="001B7654" w:rsidP="00CF27E0">
      <w:pPr>
        <w:pStyle w:val="Heading1"/>
        <w:spacing w:before="1"/>
        <w:ind w:left="0" w:right="970"/>
        <w:rPr>
          <w:rFonts w:ascii="Arial" w:hAnsi="Arial" w:cs="Arial"/>
        </w:rPr>
      </w:pPr>
      <w:r w:rsidRPr="00D04463">
        <w:rPr>
          <w:rFonts w:ascii="Arial" w:hAnsi="Arial" w:cs="Arial"/>
          <w:color w:val="538DD3"/>
        </w:rPr>
        <w:t>Envisioned Role for Monitoring, Evaluation &amp; Learning Partner:</w:t>
      </w:r>
    </w:p>
    <w:p w14:paraId="07FB6846" w14:textId="77777777" w:rsidR="006974FA" w:rsidRPr="00D04463" w:rsidRDefault="001B7654" w:rsidP="00CF27E0">
      <w:pPr>
        <w:pStyle w:val="BodyText"/>
        <w:spacing w:before="46"/>
        <w:ind w:left="360" w:right="970"/>
        <w:rPr>
          <w:rFonts w:ascii="Arial" w:hAnsi="Arial" w:cs="Arial"/>
        </w:rPr>
      </w:pPr>
      <w:r w:rsidRPr="00D04463">
        <w:rPr>
          <w:rFonts w:ascii="Arial" w:hAnsi="Arial" w:cs="Arial"/>
        </w:rPr>
        <w:t>The selected organization will be responsible for:</w:t>
      </w:r>
    </w:p>
    <w:p w14:paraId="07FB6847" w14:textId="5E945341" w:rsidR="006974FA" w:rsidRPr="00CF27E0" w:rsidRDefault="001B7654" w:rsidP="00CF27E0">
      <w:pPr>
        <w:pStyle w:val="ListParagraph"/>
        <w:numPr>
          <w:ilvl w:val="0"/>
          <w:numId w:val="3"/>
        </w:numPr>
        <w:tabs>
          <w:tab w:val="left" w:pos="500"/>
        </w:tabs>
        <w:spacing w:before="36" w:line="273" w:lineRule="auto"/>
        <w:ind w:left="540" w:right="970"/>
        <w:jc w:val="both"/>
        <w:rPr>
          <w:rFonts w:ascii="Arial" w:hAnsi="Arial" w:cs="Arial"/>
          <w:sz w:val="20"/>
        </w:rPr>
      </w:pPr>
      <w:r w:rsidRPr="00CF27E0">
        <w:rPr>
          <w:rFonts w:ascii="Arial" w:hAnsi="Arial" w:cs="Arial"/>
          <w:sz w:val="20"/>
        </w:rPr>
        <w:t>Leading the third-party independent monitoring</w:t>
      </w:r>
      <w:r w:rsidR="00A0186F">
        <w:rPr>
          <w:rFonts w:ascii="Arial" w:hAnsi="Arial" w:cs="Arial"/>
          <w:sz w:val="20"/>
        </w:rPr>
        <w:t>, evaluation, assessments</w:t>
      </w:r>
      <w:r w:rsidRPr="00CF27E0">
        <w:rPr>
          <w:rFonts w:ascii="Arial" w:hAnsi="Arial" w:cs="Arial"/>
          <w:sz w:val="20"/>
        </w:rPr>
        <w:t xml:space="preserve"> of Aawaz II interventions and activities </w:t>
      </w:r>
      <w:r w:rsidR="00A0186F">
        <w:rPr>
          <w:rFonts w:ascii="Arial" w:hAnsi="Arial" w:cs="Arial"/>
          <w:sz w:val="20"/>
        </w:rPr>
        <w:t>implemented under Aawaz II programme</w:t>
      </w:r>
      <w:r w:rsidRPr="00CF27E0">
        <w:rPr>
          <w:rFonts w:ascii="Arial" w:hAnsi="Arial" w:cs="Arial"/>
          <w:sz w:val="20"/>
        </w:rPr>
        <w:t xml:space="preserve"> through</w:t>
      </w:r>
      <w:r w:rsidRPr="00CF27E0">
        <w:rPr>
          <w:rFonts w:ascii="Arial" w:hAnsi="Arial" w:cs="Arial"/>
          <w:spacing w:val="-12"/>
          <w:sz w:val="20"/>
        </w:rPr>
        <w:t xml:space="preserve"> </w:t>
      </w:r>
      <w:r w:rsidR="00A0186F">
        <w:rPr>
          <w:rFonts w:ascii="Arial" w:hAnsi="Arial" w:cs="Arial"/>
          <w:spacing w:val="-12"/>
          <w:sz w:val="20"/>
        </w:rPr>
        <w:t>various M&amp;E techniques</w:t>
      </w:r>
      <w:r w:rsidRPr="00CF27E0">
        <w:rPr>
          <w:rFonts w:ascii="Arial" w:hAnsi="Arial" w:cs="Arial"/>
          <w:sz w:val="20"/>
        </w:rPr>
        <w:t>.</w:t>
      </w:r>
      <w:r w:rsidRPr="00CF27E0">
        <w:rPr>
          <w:rFonts w:ascii="Arial" w:hAnsi="Arial" w:cs="Arial"/>
          <w:spacing w:val="-13"/>
          <w:sz w:val="20"/>
        </w:rPr>
        <w:t xml:space="preserve"> </w:t>
      </w:r>
    </w:p>
    <w:p w14:paraId="07FB6848" w14:textId="7B4AD228" w:rsidR="006974FA" w:rsidRPr="00CF27E0" w:rsidRDefault="001B7654" w:rsidP="00CF27E0">
      <w:pPr>
        <w:pStyle w:val="ListParagraph"/>
        <w:numPr>
          <w:ilvl w:val="0"/>
          <w:numId w:val="3"/>
        </w:numPr>
        <w:spacing w:before="3"/>
        <w:ind w:left="540" w:right="970"/>
        <w:rPr>
          <w:rFonts w:ascii="Arial" w:hAnsi="Arial" w:cs="Arial"/>
          <w:sz w:val="20"/>
        </w:rPr>
      </w:pPr>
      <w:r w:rsidRPr="00CF27E0">
        <w:rPr>
          <w:rFonts w:ascii="Arial" w:hAnsi="Arial" w:cs="Arial"/>
          <w:sz w:val="20"/>
        </w:rPr>
        <w:t>Developing</w:t>
      </w:r>
      <w:r w:rsidR="00BB5C46">
        <w:rPr>
          <w:rFonts w:ascii="Arial" w:hAnsi="Arial" w:cs="Arial"/>
          <w:sz w:val="20"/>
        </w:rPr>
        <w:t xml:space="preserve">, </w:t>
      </w:r>
      <w:proofErr w:type="gramStart"/>
      <w:r w:rsidR="00BB5C46">
        <w:rPr>
          <w:rFonts w:ascii="Arial" w:hAnsi="Arial" w:cs="Arial"/>
          <w:sz w:val="20"/>
        </w:rPr>
        <w:t>improving</w:t>
      </w:r>
      <w:proofErr w:type="gramEnd"/>
      <w:r w:rsidR="00BB5C46">
        <w:rPr>
          <w:rFonts w:ascii="Arial" w:hAnsi="Arial" w:cs="Arial"/>
          <w:sz w:val="20"/>
        </w:rPr>
        <w:t xml:space="preserve"> and updating already developed </w:t>
      </w:r>
      <w:r w:rsidRPr="00CF27E0">
        <w:rPr>
          <w:rFonts w:ascii="Arial" w:hAnsi="Arial" w:cs="Arial"/>
          <w:sz w:val="20"/>
        </w:rPr>
        <w:t>online digital platform for recording and collating</w:t>
      </w:r>
      <w:r w:rsidRPr="00CF27E0">
        <w:rPr>
          <w:rFonts w:ascii="Arial" w:hAnsi="Arial" w:cs="Arial"/>
          <w:spacing w:val="-9"/>
          <w:sz w:val="20"/>
        </w:rPr>
        <w:t xml:space="preserve"> </w:t>
      </w:r>
      <w:r w:rsidRPr="00CF27E0">
        <w:rPr>
          <w:rFonts w:ascii="Arial" w:hAnsi="Arial" w:cs="Arial"/>
          <w:sz w:val="20"/>
        </w:rPr>
        <w:t>data</w:t>
      </w:r>
    </w:p>
    <w:p w14:paraId="07FB6849" w14:textId="3CAF2E9B" w:rsidR="006974FA" w:rsidRDefault="001B7654">
      <w:pPr>
        <w:pStyle w:val="ListParagraph"/>
        <w:numPr>
          <w:ilvl w:val="0"/>
          <w:numId w:val="3"/>
        </w:numPr>
        <w:spacing w:before="33"/>
        <w:ind w:left="540" w:right="970"/>
        <w:rPr>
          <w:rFonts w:ascii="Arial" w:hAnsi="Arial" w:cs="Arial"/>
          <w:sz w:val="20"/>
        </w:rPr>
      </w:pPr>
      <w:r w:rsidRPr="00CF27E0">
        <w:rPr>
          <w:rFonts w:ascii="Arial" w:hAnsi="Arial" w:cs="Arial"/>
          <w:sz w:val="20"/>
        </w:rPr>
        <w:t xml:space="preserve">Supporting the British Council team in devising a solid data collection, </w:t>
      </w:r>
      <w:r w:rsidR="00BB5C46">
        <w:rPr>
          <w:rFonts w:ascii="Arial" w:hAnsi="Arial" w:cs="Arial"/>
          <w:sz w:val="20"/>
        </w:rPr>
        <w:t xml:space="preserve">data quality assessment, </w:t>
      </w:r>
      <w:r w:rsidR="006368FE">
        <w:rPr>
          <w:rFonts w:ascii="Arial" w:hAnsi="Arial" w:cs="Arial"/>
          <w:sz w:val="20"/>
        </w:rPr>
        <w:t xml:space="preserve">rapid assessments, pulse surveys, </w:t>
      </w:r>
      <w:r w:rsidRPr="00CF27E0">
        <w:rPr>
          <w:rFonts w:ascii="Arial" w:hAnsi="Arial" w:cs="Arial"/>
          <w:sz w:val="20"/>
        </w:rPr>
        <w:t>collation</w:t>
      </w:r>
      <w:r w:rsidR="00D24D73">
        <w:rPr>
          <w:rFonts w:ascii="Arial" w:hAnsi="Arial" w:cs="Arial"/>
          <w:sz w:val="20"/>
        </w:rPr>
        <w:t>, data analysis</w:t>
      </w:r>
      <w:r w:rsidRPr="00CF27E0">
        <w:rPr>
          <w:rFonts w:ascii="Arial" w:hAnsi="Arial" w:cs="Arial"/>
          <w:sz w:val="20"/>
        </w:rPr>
        <w:t xml:space="preserve"> and reporting</w:t>
      </w:r>
      <w:r w:rsidRPr="00CF27E0">
        <w:rPr>
          <w:rFonts w:ascii="Arial" w:hAnsi="Arial" w:cs="Arial"/>
          <w:spacing w:val="-12"/>
          <w:sz w:val="20"/>
        </w:rPr>
        <w:t xml:space="preserve"> </w:t>
      </w:r>
      <w:r w:rsidRPr="00CF27E0">
        <w:rPr>
          <w:rFonts w:ascii="Arial" w:hAnsi="Arial" w:cs="Arial"/>
          <w:sz w:val="20"/>
        </w:rPr>
        <w:t>mechanism</w:t>
      </w:r>
    </w:p>
    <w:p w14:paraId="279BBA0A" w14:textId="0A37342E" w:rsidR="0017506D" w:rsidRPr="00CF27E0" w:rsidRDefault="003348D9" w:rsidP="00CF27E0">
      <w:pPr>
        <w:pStyle w:val="ListParagraph"/>
        <w:numPr>
          <w:ilvl w:val="0"/>
          <w:numId w:val="3"/>
        </w:numPr>
        <w:spacing w:before="33"/>
        <w:ind w:left="540" w:right="970"/>
        <w:rPr>
          <w:rFonts w:ascii="Arial" w:hAnsi="Arial" w:cs="Arial"/>
          <w:sz w:val="20"/>
        </w:rPr>
      </w:pPr>
      <w:r>
        <w:rPr>
          <w:rFonts w:ascii="Arial" w:hAnsi="Arial" w:cs="Arial"/>
          <w:sz w:val="20"/>
        </w:rPr>
        <w:t>Designing</w:t>
      </w:r>
      <w:r w:rsidR="00933619">
        <w:rPr>
          <w:rFonts w:ascii="Arial" w:hAnsi="Arial" w:cs="Arial"/>
          <w:sz w:val="20"/>
        </w:rPr>
        <w:t xml:space="preserve">, implementing, </w:t>
      </w:r>
      <w:proofErr w:type="gramStart"/>
      <w:r>
        <w:rPr>
          <w:rFonts w:ascii="Arial" w:hAnsi="Arial" w:cs="Arial"/>
          <w:sz w:val="20"/>
        </w:rPr>
        <w:t>analysing</w:t>
      </w:r>
      <w:proofErr w:type="gramEnd"/>
      <w:r w:rsidR="00933619">
        <w:rPr>
          <w:rFonts w:ascii="Arial" w:hAnsi="Arial" w:cs="Arial"/>
          <w:sz w:val="20"/>
        </w:rPr>
        <w:t xml:space="preserve"> and reporting on </w:t>
      </w:r>
      <w:r w:rsidR="00DD72FA">
        <w:rPr>
          <w:rFonts w:ascii="Arial" w:hAnsi="Arial" w:cs="Arial"/>
          <w:sz w:val="20"/>
        </w:rPr>
        <w:t>filed surveys and research (both quantitative and qualitative) in agreement with</w:t>
      </w:r>
      <w:r>
        <w:rPr>
          <w:rFonts w:ascii="Arial" w:hAnsi="Arial" w:cs="Arial"/>
          <w:sz w:val="20"/>
        </w:rPr>
        <w:t xml:space="preserve"> the MEL team,</w:t>
      </w:r>
    </w:p>
    <w:p w14:paraId="07FB684A" w14:textId="77777777" w:rsidR="006974FA" w:rsidRPr="00CF27E0" w:rsidRDefault="001B7654" w:rsidP="00CF27E0">
      <w:pPr>
        <w:pStyle w:val="ListParagraph"/>
        <w:numPr>
          <w:ilvl w:val="0"/>
          <w:numId w:val="3"/>
        </w:numPr>
        <w:spacing w:before="31"/>
        <w:ind w:left="540" w:right="970"/>
        <w:rPr>
          <w:rFonts w:ascii="Arial" w:hAnsi="Arial" w:cs="Arial"/>
          <w:sz w:val="20"/>
        </w:rPr>
      </w:pPr>
      <w:r w:rsidRPr="00CF27E0">
        <w:rPr>
          <w:rFonts w:ascii="Arial" w:hAnsi="Arial" w:cs="Arial"/>
          <w:sz w:val="20"/>
        </w:rPr>
        <w:t>Coordinating with the Aawaz II Team lead and MEL lead to support the implementation of a MEL</w:t>
      </w:r>
      <w:r w:rsidRPr="00CF27E0">
        <w:rPr>
          <w:rFonts w:ascii="Arial" w:hAnsi="Arial" w:cs="Arial"/>
          <w:spacing w:val="-21"/>
          <w:sz w:val="20"/>
        </w:rPr>
        <w:t xml:space="preserve"> </w:t>
      </w:r>
      <w:r w:rsidRPr="00CF27E0">
        <w:rPr>
          <w:rFonts w:ascii="Arial" w:hAnsi="Arial" w:cs="Arial"/>
          <w:sz w:val="20"/>
        </w:rPr>
        <w:t>framework</w:t>
      </w:r>
    </w:p>
    <w:p w14:paraId="07FB684B" w14:textId="77777777" w:rsidR="006974FA" w:rsidRPr="00CF27E0" w:rsidRDefault="001B7654" w:rsidP="00CF27E0">
      <w:pPr>
        <w:pStyle w:val="ListParagraph"/>
        <w:numPr>
          <w:ilvl w:val="0"/>
          <w:numId w:val="3"/>
        </w:numPr>
        <w:spacing w:before="34"/>
        <w:ind w:left="540" w:right="970"/>
        <w:rPr>
          <w:rFonts w:ascii="Arial" w:hAnsi="Arial" w:cs="Arial"/>
          <w:sz w:val="20"/>
        </w:rPr>
      </w:pPr>
      <w:r w:rsidRPr="00CF27E0">
        <w:rPr>
          <w:rFonts w:ascii="Arial" w:hAnsi="Arial" w:cs="Arial"/>
          <w:sz w:val="20"/>
        </w:rPr>
        <w:t>Provide capacity building and strategic support on monitoring to programme</w:t>
      </w:r>
      <w:r w:rsidRPr="00CF27E0">
        <w:rPr>
          <w:rFonts w:ascii="Arial" w:hAnsi="Arial" w:cs="Arial"/>
          <w:spacing w:val="-8"/>
          <w:sz w:val="20"/>
        </w:rPr>
        <w:t xml:space="preserve"> </w:t>
      </w:r>
      <w:r w:rsidRPr="00CF27E0">
        <w:rPr>
          <w:rFonts w:ascii="Arial" w:hAnsi="Arial" w:cs="Arial"/>
          <w:sz w:val="20"/>
        </w:rPr>
        <w:t>partners</w:t>
      </w:r>
    </w:p>
    <w:p w14:paraId="07FB684C" w14:textId="77777777" w:rsidR="006974FA" w:rsidRPr="00CF27E0" w:rsidRDefault="001B7654" w:rsidP="00CF27E0">
      <w:pPr>
        <w:pStyle w:val="ListParagraph"/>
        <w:numPr>
          <w:ilvl w:val="0"/>
          <w:numId w:val="3"/>
        </w:numPr>
        <w:spacing w:before="34"/>
        <w:ind w:left="540" w:right="970"/>
        <w:rPr>
          <w:rFonts w:ascii="Arial" w:hAnsi="Arial" w:cs="Arial"/>
          <w:sz w:val="20"/>
        </w:rPr>
      </w:pPr>
      <w:r w:rsidRPr="00CF27E0">
        <w:rPr>
          <w:rFonts w:ascii="Arial" w:hAnsi="Arial" w:cs="Arial"/>
          <w:sz w:val="20"/>
        </w:rPr>
        <w:t>Ensure accountability and continuous learning and</w:t>
      </w:r>
      <w:r w:rsidRPr="00CF27E0">
        <w:rPr>
          <w:rFonts w:ascii="Arial" w:hAnsi="Arial" w:cs="Arial"/>
          <w:spacing w:val="-1"/>
          <w:sz w:val="20"/>
        </w:rPr>
        <w:t xml:space="preserve"> </w:t>
      </w:r>
      <w:r w:rsidRPr="00CF27E0">
        <w:rPr>
          <w:rFonts w:ascii="Arial" w:hAnsi="Arial" w:cs="Arial"/>
          <w:sz w:val="20"/>
        </w:rPr>
        <w:t>improvement</w:t>
      </w:r>
    </w:p>
    <w:p w14:paraId="07FB684D" w14:textId="7072D910" w:rsidR="006974FA" w:rsidRPr="00CF27E0" w:rsidRDefault="001B7654" w:rsidP="00CF27E0">
      <w:pPr>
        <w:pStyle w:val="ListParagraph"/>
        <w:numPr>
          <w:ilvl w:val="0"/>
          <w:numId w:val="3"/>
        </w:numPr>
        <w:spacing w:before="33" w:line="273" w:lineRule="auto"/>
        <w:ind w:left="540" w:right="970"/>
        <w:rPr>
          <w:rFonts w:ascii="Arial" w:hAnsi="Arial" w:cs="Arial"/>
          <w:sz w:val="20"/>
        </w:rPr>
      </w:pPr>
      <w:r w:rsidRPr="00CF27E0">
        <w:rPr>
          <w:rFonts w:ascii="Arial" w:hAnsi="Arial" w:cs="Arial"/>
          <w:sz w:val="20"/>
        </w:rPr>
        <w:t xml:space="preserve">Conducting field activities to record and collate data systematically against each activity, indicator, </w:t>
      </w:r>
      <w:proofErr w:type="gramStart"/>
      <w:r w:rsidRPr="00CF27E0">
        <w:rPr>
          <w:rFonts w:ascii="Arial" w:hAnsi="Arial" w:cs="Arial"/>
          <w:sz w:val="20"/>
        </w:rPr>
        <w:t>output</w:t>
      </w:r>
      <w:proofErr w:type="gramEnd"/>
      <w:r w:rsidRPr="00CF27E0">
        <w:rPr>
          <w:rFonts w:ascii="Arial" w:hAnsi="Arial" w:cs="Arial"/>
          <w:sz w:val="20"/>
        </w:rPr>
        <w:t xml:space="preserve"> and outcome</w:t>
      </w:r>
    </w:p>
    <w:p w14:paraId="07FB684E" w14:textId="77777777" w:rsidR="006974FA" w:rsidRPr="00CF27E0" w:rsidRDefault="001B7654" w:rsidP="00CF27E0">
      <w:pPr>
        <w:pStyle w:val="ListParagraph"/>
        <w:numPr>
          <w:ilvl w:val="0"/>
          <w:numId w:val="3"/>
        </w:numPr>
        <w:ind w:left="540" w:right="970"/>
        <w:rPr>
          <w:rFonts w:ascii="Arial" w:hAnsi="Arial" w:cs="Arial"/>
          <w:sz w:val="20"/>
        </w:rPr>
      </w:pPr>
      <w:r w:rsidRPr="00CF27E0">
        <w:rPr>
          <w:rFonts w:ascii="Arial" w:hAnsi="Arial" w:cs="Arial"/>
          <w:sz w:val="20"/>
        </w:rPr>
        <w:t>Monitoring programme activities and track progress towards programme objectives as led by MEL</w:t>
      </w:r>
      <w:r w:rsidRPr="00CF27E0">
        <w:rPr>
          <w:rFonts w:ascii="Arial" w:hAnsi="Arial" w:cs="Arial"/>
          <w:spacing w:val="-13"/>
          <w:sz w:val="20"/>
        </w:rPr>
        <w:t xml:space="preserve"> </w:t>
      </w:r>
      <w:r w:rsidRPr="00CF27E0">
        <w:rPr>
          <w:rFonts w:ascii="Arial" w:hAnsi="Arial" w:cs="Arial"/>
          <w:sz w:val="20"/>
        </w:rPr>
        <w:t>Lead</w:t>
      </w:r>
    </w:p>
    <w:p w14:paraId="07FB6850" w14:textId="68C2ED5E" w:rsidR="006974FA" w:rsidRDefault="001B7654" w:rsidP="00CF27E0">
      <w:pPr>
        <w:pStyle w:val="ListParagraph"/>
        <w:numPr>
          <w:ilvl w:val="0"/>
          <w:numId w:val="3"/>
        </w:numPr>
        <w:ind w:left="540" w:right="970"/>
        <w:rPr>
          <w:rFonts w:ascii="Arial" w:hAnsi="Arial" w:cs="Arial"/>
          <w:sz w:val="20"/>
        </w:rPr>
      </w:pPr>
      <w:r w:rsidRPr="00CF27E0">
        <w:rPr>
          <w:rFonts w:ascii="Arial" w:hAnsi="Arial" w:cs="Arial"/>
          <w:sz w:val="20"/>
        </w:rPr>
        <w:t xml:space="preserve">Leading on a detailed quality assurance mechanism for </w:t>
      </w:r>
      <w:r w:rsidR="005052FC">
        <w:rPr>
          <w:rFonts w:ascii="Arial" w:hAnsi="Arial" w:cs="Arial"/>
          <w:sz w:val="20"/>
        </w:rPr>
        <w:t xml:space="preserve">programme evidence, means of verification and </w:t>
      </w:r>
      <w:r w:rsidRPr="00CF27E0">
        <w:rPr>
          <w:rFonts w:ascii="Arial" w:hAnsi="Arial" w:cs="Arial"/>
          <w:sz w:val="20"/>
        </w:rPr>
        <w:t>data collection/</w:t>
      </w:r>
      <w:r w:rsidRPr="00CF27E0">
        <w:rPr>
          <w:rFonts w:ascii="Arial" w:hAnsi="Arial" w:cs="Arial"/>
          <w:spacing w:val="-10"/>
          <w:sz w:val="20"/>
        </w:rPr>
        <w:t xml:space="preserve"> </w:t>
      </w:r>
      <w:r w:rsidRPr="00CF27E0">
        <w:rPr>
          <w:rFonts w:ascii="Arial" w:hAnsi="Arial" w:cs="Arial"/>
          <w:sz w:val="20"/>
        </w:rPr>
        <w:t>reporting</w:t>
      </w:r>
    </w:p>
    <w:p w14:paraId="0B66FA51" w14:textId="7D9D266B" w:rsidR="000B0ADB" w:rsidRPr="00CF27E0" w:rsidRDefault="000B0ADB" w:rsidP="00CF27E0">
      <w:pPr>
        <w:pStyle w:val="ListParagraph"/>
        <w:tabs>
          <w:tab w:val="left" w:pos="499"/>
          <w:tab w:val="left" w:pos="500"/>
        </w:tabs>
        <w:ind w:left="0" w:right="970" w:firstLine="0"/>
        <w:rPr>
          <w:rFonts w:ascii="Arial" w:hAnsi="Arial" w:cs="Arial"/>
          <w:sz w:val="20"/>
        </w:rPr>
      </w:pPr>
    </w:p>
    <w:p w14:paraId="07FB6853" w14:textId="6C3E9048" w:rsidR="006974FA" w:rsidRPr="00D04463" w:rsidRDefault="001B7654" w:rsidP="00CF27E0">
      <w:pPr>
        <w:pStyle w:val="Heading2"/>
        <w:spacing w:before="99"/>
        <w:ind w:left="0" w:right="970"/>
        <w:rPr>
          <w:rFonts w:ascii="Arial" w:hAnsi="Arial" w:cs="Arial"/>
        </w:rPr>
      </w:pPr>
      <w:r w:rsidRPr="00D04463">
        <w:rPr>
          <w:rFonts w:ascii="Arial" w:hAnsi="Arial" w:cs="Arial"/>
        </w:rPr>
        <w:t>Aawaz II Monitoring Mechanism:</w:t>
      </w:r>
    </w:p>
    <w:p w14:paraId="24C1BA29" w14:textId="4E1089C5" w:rsidR="008E3978" w:rsidRDefault="0093699A" w:rsidP="00E80DBC">
      <w:pPr>
        <w:pStyle w:val="BodyText"/>
        <w:spacing w:before="1"/>
        <w:ind w:right="970"/>
        <w:jc w:val="both"/>
        <w:rPr>
          <w:rFonts w:ascii="Arial" w:hAnsi="Arial" w:cs="Arial"/>
        </w:rPr>
      </w:pPr>
      <w:proofErr w:type="spellStart"/>
      <w:r>
        <w:rPr>
          <w:rFonts w:ascii="Arial" w:hAnsi="Arial" w:cs="Arial"/>
        </w:rPr>
        <w:t>Aawaz</w:t>
      </w:r>
      <w:proofErr w:type="spellEnd"/>
      <w:r>
        <w:rPr>
          <w:rFonts w:ascii="Arial" w:hAnsi="Arial" w:cs="Arial"/>
        </w:rPr>
        <w:t xml:space="preserve"> II </w:t>
      </w:r>
      <w:r w:rsidR="001B7654" w:rsidRPr="00D04463">
        <w:rPr>
          <w:rFonts w:ascii="Arial" w:hAnsi="Arial" w:cs="Arial"/>
        </w:rPr>
        <w:t>Programme</w:t>
      </w:r>
      <w:r w:rsidR="001B7654" w:rsidRPr="00D04463">
        <w:rPr>
          <w:rFonts w:ascii="Arial" w:hAnsi="Arial" w:cs="Arial"/>
          <w:spacing w:val="-8"/>
        </w:rPr>
        <w:t xml:space="preserve"> </w:t>
      </w:r>
      <w:r w:rsidR="001B7654" w:rsidRPr="00D04463">
        <w:rPr>
          <w:rFonts w:ascii="Arial" w:hAnsi="Arial" w:cs="Arial"/>
        </w:rPr>
        <w:t>activities</w:t>
      </w:r>
      <w:r w:rsidR="001B7654" w:rsidRPr="00D04463">
        <w:rPr>
          <w:rFonts w:ascii="Arial" w:hAnsi="Arial" w:cs="Arial"/>
          <w:spacing w:val="-10"/>
        </w:rPr>
        <w:t xml:space="preserve"> </w:t>
      </w:r>
      <w:r w:rsidR="001B7654" w:rsidRPr="00D04463">
        <w:rPr>
          <w:rFonts w:ascii="Arial" w:hAnsi="Arial" w:cs="Arial"/>
        </w:rPr>
        <w:t>will</w:t>
      </w:r>
      <w:r w:rsidR="001B7654" w:rsidRPr="00D04463">
        <w:rPr>
          <w:rFonts w:ascii="Arial" w:hAnsi="Arial" w:cs="Arial"/>
          <w:spacing w:val="-10"/>
        </w:rPr>
        <w:t xml:space="preserve"> </w:t>
      </w:r>
      <w:r w:rsidR="001B7654" w:rsidRPr="00D04463">
        <w:rPr>
          <w:rFonts w:ascii="Arial" w:hAnsi="Arial" w:cs="Arial"/>
        </w:rPr>
        <w:t>be</w:t>
      </w:r>
      <w:r w:rsidR="001B7654" w:rsidRPr="00D04463">
        <w:rPr>
          <w:rFonts w:ascii="Arial" w:hAnsi="Arial" w:cs="Arial"/>
          <w:spacing w:val="-10"/>
        </w:rPr>
        <w:t xml:space="preserve"> </w:t>
      </w:r>
      <w:r w:rsidR="001B7654" w:rsidRPr="00D04463">
        <w:rPr>
          <w:rFonts w:ascii="Arial" w:hAnsi="Arial" w:cs="Arial"/>
        </w:rPr>
        <w:t>conducted</w:t>
      </w:r>
      <w:r w:rsidR="001B7654" w:rsidRPr="00D04463">
        <w:rPr>
          <w:rFonts w:ascii="Arial" w:hAnsi="Arial" w:cs="Arial"/>
          <w:spacing w:val="-10"/>
        </w:rPr>
        <w:t xml:space="preserve"> </w:t>
      </w:r>
      <w:r w:rsidR="001B7654" w:rsidRPr="00D04463">
        <w:rPr>
          <w:rFonts w:ascii="Arial" w:hAnsi="Arial" w:cs="Arial"/>
        </w:rPr>
        <w:t>and</w:t>
      </w:r>
      <w:r w:rsidR="001B7654" w:rsidRPr="00D04463">
        <w:rPr>
          <w:rFonts w:ascii="Arial" w:hAnsi="Arial" w:cs="Arial"/>
          <w:spacing w:val="-10"/>
        </w:rPr>
        <w:t xml:space="preserve"> </w:t>
      </w:r>
      <w:r w:rsidR="001B7654" w:rsidRPr="00D04463">
        <w:rPr>
          <w:rFonts w:ascii="Arial" w:hAnsi="Arial" w:cs="Arial"/>
        </w:rPr>
        <w:t>reported</w:t>
      </w:r>
      <w:r w:rsidR="001B7654" w:rsidRPr="00D04463">
        <w:rPr>
          <w:rFonts w:ascii="Arial" w:hAnsi="Arial" w:cs="Arial"/>
          <w:spacing w:val="-6"/>
        </w:rPr>
        <w:t xml:space="preserve"> </w:t>
      </w:r>
      <w:r w:rsidR="001B7654" w:rsidRPr="00D04463">
        <w:rPr>
          <w:rFonts w:ascii="Arial" w:hAnsi="Arial" w:cs="Arial"/>
        </w:rPr>
        <w:t>by</w:t>
      </w:r>
      <w:r w:rsidR="001B7654" w:rsidRPr="00D04463">
        <w:rPr>
          <w:rFonts w:ascii="Arial" w:hAnsi="Arial" w:cs="Arial"/>
          <w:spacing w:val="-9"/>
        </w:rPr>
        <w:t xml:space="preserve"> </w:t>
      </w:r>
      <w:r w:rsidR="001B7654" w:rsidRPr="00D04463">
        <w:rPr>
          <w:rFonts w:ascii="Arial" w:hAnsi="Arial" w:cs="Arial"/>
        </w:rPr>
        <w:t>DSPs</w:t>
      </w:r>
      <w:r w:rsidR="001B7654" w:rsidRPr="00D04463">
        <w:rPr>
          <w:rFonts w:ascii="Arial" w:hAnsi="Arial" w:cs="Arial"/>
          <w:spacing w:val="-11"/>
        </w:rPr>
        <w:t xml:space="preserve"> </w:t>
      </w:r>
      <w:r w:rsidR="001B7654" w:rsidRPr="00D04463">
        <w:rPr>
          <w:rFonts w:ascii="Arial" w:hAnsi="Arial" w:cs="Arial"/>
        </w:rPr>
        <w:t>on</w:t>
      </w:r>
      <w:r w:rsidR="001B7654" w:rsidRPr="00D04463">
        <w:rPr>
          <w:rFonts w:ascii="Arial" w:hAnsi="Arial" w:cs="Arial"/>
          <w:spacing w:val="-8"/>
        </w:rPr>
        <w:t xml:space="preserve"> </w:t>
      </w:r>
      <w:r w:rsidR="001B7654" w:rsidRPr="00D04463">
        <w:rPr>
          <w:rFonts w:ascii="Arial" w:hAnsi="Arial" w:cs="Arial"/>
        </w:rPr>
        <w:t>a</w:t>
      </w:r>
      <w:r w:rsidR="001B7654" w:rsidRPr="00D04463">
        <w:rPr>
          <w:rFonts w:ascii="Arial" w:hAnsi="Arial" w:cs="Arial"/>
          <w:spacing w:val="-11"/>
        </w:rPr>
        <w:t xml:space="preserve"> </w:t>
      </w:r>
      <w:r w:rsidR="001B7654" w:rsidRPr="00D04463">
        <w:rPr>
          <w:rFonts w:ascii="Arial" w:hAnsi="Arial" w:cs="Arial"/>
        </w:rPr>
        <w:t>central</w:t>
      </w:r>
      <w:r w:rsidR="001B7654" w:rsidRPr="00D04463">
        <w:rPr>
          <w:rFonts w:ascii="Arial" w:hAnsi="Arial" w:cs="Arial"/>
          <w:spacing w:val="-10"/>
        </w:rPr>
        <w:t xml:space="preserve"> </w:t>
      </w:r>
      <w:r w:rsidR="001B7654" w:rsidRPr="00D04463">
        <w:rPr>
          <w:rFonts w:ascii="Arial" w:hAnsi="Arial" w:cs="Arial"/>
        </w:rPr>
        <w:t>online</w:t>
      </w:r>
      <w:r w:rsidR="001B7654" w:rsidRPr="00D04463">
        <w:rPr>
          <w:rFonts w:ascii="Arial" w:hAnsi="Arial" w:cs="Arial"/>
          <w:spacing w:val="-10"/>
        </w:rPr>
        <w:t xml:space="preserve"> </w:t>
      </w:r>
      <w:r w:rsidR="001B7654" w:rsidRPr="00D04463">
        <w:rPr>
          <w:rFonts w:ascii="Arial" w:hAnsi="Arial" w:cs="Arial"/>
        </w:rPr>
        <w:t>portal/</w:t>
      </w:r>
      <w:r w:rsidR="001B7654" w:rsidRPr="00D04463">
        <w:rPr>
          <w:rFonts w:ascii="Arial" w:hAnsi="Arial" w:cs="Arial"/>
          <w:spacing w:val="-9"/>
        </w:rPr>
        <w:t xml:space="preserve"> </w:t>
      </w:r>
      <w:r w:rsidR="001B7654" w:rsidRPr="00D04463">
        <w:rPr>
          <w:rFonts w:ascii="Arial" w:hAnsi="Arial" w:cs="Arial"/>
        </w:rPr>
        <w:t>MIS.</w:t>
      </w:r>
      <w:r w:rsidR="001B7654" w:rsidRPr="00D04463">
        <w:rPr>
          <w:rFonts w:ascii="Arial" w:hAnsi="Arial" w:cs="Arial"/>
          <w:spacing w:val="-9"/>
        </w:rPr>
        <w:t xml:space="preserve"> </w:t>
      </w:r>
      <w:r w:rsidR="001B7654" w:rsidRPr="00D04463">
        <w:rPr>
          <w:rFonts w:ascii="Arial" w:hAnsi="Arial" w:cs="Arial"/>
        </w:rPr>
        <w:t>Provincial</w:t>
      </w:r>
      <w:r w:rsidR="001B7654" w:rsidRPr="00D04463">
        <w:rPr>
          <w:rFonts w:ascii="Arial" w:hAnsi="Arial" w:cs="Arial"/>
          <w:spacing w:val="-9"/>
        </w:rPr>
        <w:t xml:space="preserve"> </w:t>
      </w:r>
      <w:r w:rsidR="001B7654" w:rsidRPr="00D04463">
        <w:rPr>
          <w:rFonts w:ascii="Arial" w:hAnsi="Arial" w:cs="Arial"/>
        </w:rPr>
        <w:t>partners will provide regular support, and oversight to DSPs activities and reporting. The role of the M</w:t>
      </w:r>
      <w:r w:rsidR="00E539D9">
        <w:rPr>
          <w:rFonts w:ascii="Arial" w:hAnsi="Arial" w:cs="Arial"/>
        </w:rPr>
        <w:t>EL</w:t>
      </w:r>
      <w:r w:rsidR="001B7654" w:rsidRPr="00D04463">
        <w:rPr>
          <w:rFonts w:ascii="Arial" w:hAnsi="Arial" w:cs="Arial"/>
        </w:rPr>
        <w:t xml:space="preserve"> partner is to</w:t>
      </w:r>
      <w:r w:rsidR="001B7654" w:rsidRPr="00D04463">
        <w:rPr>
          <w:rFonts w:ascii="Arial" w:hAnsi="Arial" w:cs="Arial"/>
          <w:spacing w:val="56"/>
        </w:rPr>
        <w:t xml:space="preserve"> </w:t>
      </w:r>
      <w:r w:rsidR="001B7654" w:rsidRPr="00D04463">
        <w:rPr>
          <w:rFonts w:ascii="Arial" w:hAnsi="Arial" w:cs="Arial"/>
        </w:rPr>
        <w:t>operationalize and operate/manage a secure online platform that enables regular reporting by the DSPs and provincial</w:t>
      </w:r>
      <w:r w:rsidR="001B7654" w:rsidRPr="00D04463">
        <w:rPr>
          <w:rFonts w:ascii="Arial" w:hAnsi="Arial" w:cs="Arial"/>
          <w:spacing w:val="-6"/>
        </w:rPr>
        <w:t xml:space="preserve"> </w:t>
      </w:r>
      <w:r w:rsidR="001B7654" w:rsidRPr="00D04463">
        <w:rPr>
          <w:rFonts w:ascii="Arial" w:hAnsi="Arial" w:cs="Arial"/>
        </w:rPr>
        <w:t>partners</w:t>
      </w:r>
      <w:r w:rsidR="001B7654" w:rsidRPr="00D04463">
        <w:rPr>
          <w:rFonts w:ascii="Arial" w:hAnsi="Arial" w:cs="Arial"/>
          <w:spacing w:val="-3"/>
        </w:rPr>
        <w:t xml:space="preserve"> </w:t>
      </w:r>
      <w:r w:rsidR="001B7654" w:rsidRPr="00D04463">
        <w:rPr>
          <w:rFonts w:ascii="Arial" w:hAnsi="Arial" w:cs="Arial"/>
        </w:rPr>
        <w:t>on</w:t>
      </w:r>
      <w:r w:rsidR="001B7654" w:rsidRPr="00D04463">
        <w:rPr>
          <w:rFonts w:ascii="Arial" w:hAnsi="Arial" w:cs="Arial"/>
          <w:spacing w:val="-2"/>
        </w:rPr>
        <w:t xml:space="preserve"> </w:t>
      </w:r>
      <w:r w:rsidR="001B7654" w:rsidRPr="00D04463">
        <w:rPr>
          <w:rFonts w:ascii="Arial" w:hAnsi="Arial" w:cs="Arial"/>
        </w:rPr>
        <w:t>all</w:t>
      </w:r>
      <w:r w:rsidR="001B7654" w:rsidRPr="00D04463">
        <w:rPr>
          <w:rFonts w:ascii="Arial" w:hAnsi="Arial" w:cs="Arial"/>
          <w:spacing w:val="-5"/>
        </w:rPr>
        <w:t xml:space="preserve"> </w:t>
      </w:r>
      <w:r w:rsidR="001B7654" w:rsidRPr="00D04463">
        <w:rPr>
          <w:rFonts w:ascii="Arial" w:hAnsi="Arial" w:cs="Arial"/>
        </w:rPr>
        <w:t>key</w:t>
      </w:r>
      <w:r w:rsidR="001B7654" w:rsidRPr="00D04463">
        <w:rPr>
          <w:rFonts w:ascii="Arial" w:hAnsi="Arial" w:cs="Arial"/>
          <w:spacing w:val="-2"/>
        </w:rPr>
        <w:t xml:space="preserve"> </w:t>
      </w:r>
      <w:r w:rsidR="001B7654" w:rsidRPr="00D04463">
        <w:rPr>
          <w:rFonts w:ascii="Arial" w:hAnsi="Arial" w:cs="Arial"/>
        </w:rPr>
        <w:t>activities</w:t>
      </w:r>
      <w:r w:rsidR="001B7654" w:rsidRPr="00D04463">
        <w:rPr>
          <w:rFonts w:ascii="Arial" w:hAnsi="Arial" w:cs="Arial"/>
          <w:spacing w:val="-3"/>
        </w:rPr>
        <w:t xml:space="preserve"> </w:t>
      </w:r>
      <w:r w:rsidR="001B7654" w:rsidRPr="00D04463">
        <w:rPr>
          <w:rFonts w:ascii="Arial" w:hAnsi="Arial" w:cs="Arial"/>
        </w:rPr>
        <w:t>and</w:t>
      </w:r>
      <w:r w:rsidR="001B7654" w:rsidRPr="00D04463">
        <w:rPr>
          <w:rFonts w:ascii="Arial" w:hAnsi="Arial" w:cs="Arial"/>
          <w:spacing w:val="-4"/>
        </w:rPr>
        <w:t xml:space="preserve"> </w:t>
      </w:r>
      <w:proofErr w:type="gramStart"/>
      <w:r w:rsidR="001B7654" w:rsidRPr="00D04463">
        <w:rPr>
          <w:rFonts w:ascii="Arial" w:hAnsi="Arial" w:cs="Arial"/>
        </w:rPr>
        <w:t>is</w:t>
      </w:r>
      <w:r w:rsidR="001B7654" w:rsidRPr="00D04463">
        <w:rPr>
          <w:rFonts w:ascii="Arial" w:hAnsi="Arial" w:cs="Arial"/>
          <w:spacing w:val="-3"/>
        </w:rPr>
        <w:t xml:space="preserve"> </w:t>
      </w:r>
      <w:r w:rsidR="001B7654" w:rsidRPr="00D04463">
        <w:rPr>
          <w:rFonts w:ascii="Arial" w:hAnsi="Arial" w:cs="Arial"/>
        </w:rPr>
        <w:t>able</w:t>
      </w:r>
      <w:r w:rsidR="001B7654" w:rsidRPr="00D04463">
        <w:rPr>
          <w:rFonts w:ascii="Arial" w:hAnsi="Arial" w:cs="Arial"/>
          <w:spacing w:val="-4"/>
        </w:rPr>
        <w:t xml:space="preserve"> </w:t>
      </w:r>
      <w:r w:rsidR="001B7654" w:rsidRPr="00D04463">
        <w:rPr>
          <w:rFonts w:ascii="Arial" w:hAnsi="Arial" w:cs="Arial"/>
        </w:rPr>
        <w:t>to</w:t>
      </w:r>
      <w:proofErr w:type="gramEnd"/>
      <w:r w:rsidR="001B7654" w:rsidRPr="00D04463">
        <w:rPr>
          <w:rFonts w:ascii="Arial" w:hAnsi="Arial" w:cs="Arial"/>
          <w:spacing w:val="3"/>
        </w:rPr>
        <w:t xml:space="preserve"> </w:t>
      </w:r>
      <w:r w:rsidR="001B7654" w:rsidRPr="00D04463">
        <w:rPr>
          <w:rFonts w:ascii="Arial" w:hAnsi="Arial" w:cs="Arial"/>
        </w:rPr>
        <w:t>provide</w:t>
      </w:r>
      <w:r w:rsidR="001B7654" w:rsidRPr="00D04463">
        <w:rPr>
          <w:rFonts w:ascii="Arial" w:hAnsi="Arial" w:cs="Arial"/>
          <w:spacing w:val="-6"/>
        </w:rPr>
        <w:t xml:space="preserve"> </w:t>
      </w:r>
      <w:r w:rsidR="001B7654" w:rsidRPr="00D04463">
        <w:rPr>
          <w:rFonts w:ascii="Arial" w:hAnsi="Arial" w:cs="Arial"/>
        </w:rPr>
        <w:t>PMU/MEL</w:t>
      </w:r>
      <w:r w:rsidR="001B7654" w:rsidRPr="00D04463">
        <w:rPr>
          <w:rFonts w:ascii="Arial" w:hAnsi="Arial" w:cs="Arial"/>
          <w:spacing w:val="-2"/>
        </w:rPr>
        <w:t xml:space="preserve"> </w:t>
      </w:r>
      <w:r w:rsidR="001B7654" w:rsidRPr="00D04463">
        <w:rPr>
          <w:rFonts w:ascii="Arial" w:hAnsi="Arial" w:cs="Arial"/>
        </w:rPr>
        <w:t>lead</w:t>
      </w:r>
      <w:r w:rsidR="001B7654" w:rsidRPr="00D04463">
        <w:rPr>
          <w:rFonts w:ascii="Arial" w:hAnsi="Arial" w:cs="Arial"/>
          <w:spacing w:val="-2"/>
        </w:rPr>
        <w:t xml:space="preserve"> </w:t>
      </w:r>
      <w:r w:rsidR="001B7654" w:rsidRPr="00D04463">
        <w:rPr>
          <w:rFonts w:ascii="Arial" w:hAnsi="Arial" w:cs="Arial"/>
        </w:rPr>
        <w:t>with</w:t>
      </w:r>
      <w:r w:rsidR="001B7654" w:rsidRPr="00D04463">
        <w:rPr>
          <w:rFonts w:ascii="Arial" w:hAnsi="Arial" w:cs="Arial"/>
          <w:spacing w:val="-5"/>
        </w:rPr>
        <w:t xml:space="preserve"> </w:t>
      </w:r>
      <w:r w:rsidR="001B7654" w:rsidRPr="00D04463">
        <w:rPr>
          <w:rFonts w:ascii="Arial" w:hAnsi="Arial" w:cs="Arial"/>
        </w:rPr>
        <w:t>real-time</w:t>
      </w:r>
      <w:r w:rsidR="001B7654" w:rsidRPr="00D04463">
        <w:rPr>
          <w:rFonts w:ascii="Arial" w:hAnsi="Arial" w:cs="Arial"/>
          <w:spacing w:val="-3"/>
        </w:rPr>
        <w:t xml:space="preserve"> </w:t>
      </w:r>
      <w:r w:rsidR="001B7654" w:rsidRPr="00D04463">
        <w:rPr>
          <w:rFonts w:ascii="Arial" w:hAnsi="Arial" w:cs="Arial"/>
        </w:rPr>
        <w:t>data.</w:t>
      </w:r>
      <w:r w:rsidR="001B7654" w:rsidRPr="00D04463">
        <w:rPr>
          <w:rFonts w:ascii="Arial" w:hAnsi="Arial" w:cs="Arial"/>
          <w:spacing w:val="-4"/>
        </w:rPr>
        <w:t xml:space="preserve"> </w:t>
      </w:r>
      <w:r w:rsidR="001B7654" w:rsidRPr="00D04463">
        <w:rPr>
          <w:rFonts w:ascii="Arial" w:hAnsi="Arial" w:cs="Arial"/>
        </w:rPr>
        <w:t>The</w:t>
      </w:r>
      <w:r w:rsidR="001B7654" w:rsidRPr="00D04463">
        <w:rPr>
          <w:rFonts w:ascii="Arial" w:hAnsi="Arial" w:cs="Arial"/>
          <w:spacing w:val="-2"/>
        </w:rPr>
        <w:t xml:space="preserve"> </w:t>
      </w:r>
      <w:r w:rsidR="001B7654" w:rsidRPr="00D04463">
        <w:rPr>
          <w:rFonts w:ascii="Arial" w:hAnsi="Arial" w:cs="Arial"/>
        </w:rPr>
        <w:t>second</w:t>
      </w:r>
      <w:r w:rsidR="001B7654" w:rsidRPr="00D04463">
        <w:rPr>
          <w:rFonts w:ascii="Arial" w:hAnsi="Arial" w:cs="Arial"/>
          <w:spacing w:val="-5"/>
        </w:rPr>
        <w:t xml:space="preserve"> </w:t>
      </w:r>
      <w:r w:rsidR="001B7654" w:rsidRPr="00D04463">
        <w:rPr>
          <w:rFonts w:ascii="Arial" w:hAnsi="Arial" w:cs="Arial"/>
        </w:rPr>
        <w:t>key role of ME</w:t>
      </w:r>
      <w:r w:rsidR="00E539D9">
        <w:rPr>
          <w:rFonts w:ascii="Arial" w:hAnsi="Arial" w:cs="Arial"/>
        </w:rPr>
        <w:t>L</w:t>
      </w:r>
      <w:r w:rsidR="001B7654" w:rsidRPr="00D04463">
        <w:rPr>
          <w:rFonts w:ascii="Arial" w:hAnsi="Arial" w:cs="Arial"/>
        </w:rPr>
        <w:t xml:space="preserve"> partner is to provide third-party validation </w:t>
      </w:r>
      <w:proofErr w:type="gramStart"/>
      <w:r w:rsidR="001B7654" w:rsidRPr="00D04463">
        <w:rPr>
          <w:rFonts w:ascii="Arial" w:hAnsi="Arial" w:cs="Arial"/>
        </w:rPr>
        <w:t>i.e.</w:t>
      </w:r>
      <w:proofErr w:type="gramEnd"/>
      <w:r w:rsidR="001B7654" w:rsidRPr="00D04463">
        <w:rPr>
          <w:rFonts w:ascii="Arial" w:hAnsi="Arial" w:cs="Arial"/>
        </w:rPr>
        <w:t xml:space="preserve"> engage in a cycle of continuous field monitoring all around the year, in each district on an agreed sample. In essence the </w:t>
      </w:r>
      <w:r w:rsidR="00E539D9">
        <w:rPr>
          <w:rFonts w:ascii="Arial" w:hAnsi="Arial" w:cs="Arial"/>
        </w:rPr>
        <w:t>MEL</w:t>
      </w:r>
      <w:r w:rsidR="001B7654" w:rsidRPr="00D04463">
        <w:rPr>
          <w:rFonts w:ascii="Arial" w:hAnsi="Arial" w:cs="Arial"/>
        </w:rPr>
        <w:t xml:space="preserve"> partner will, through a combination of field</w:t>
      </w:r>
      <w:r w:rsidR="001B7654" w:rsidRPr="00D04463">
        <w:rPr>
          <w:rFonts w:ascii="Arial" w:hAnsi="Arial" w:cs="Arial"/>
          <w:spacing w:val="-5"/>
        </w:rPr>
        <w:t xml:space="preserve"> </w:t>
      </w:r>
      <w:r w:rsidR="001B7654" w:rsidRPr="00D04463">
        <w:rPr>
          <w:rFonts w:ascii="Arial" w:hAnsi="Arial" w:cs="Arial"/>
        </w:rPr>
        <w:t>and</w:t>
      </w:r>
      <w:r w:rsidR="001B7654" w:rsidRPr="00D04463">
        <w:rPr>
          <w:rFonts w:ascii="Arial" w:hAnsi="Arial" w:cs="Arial"/>
          <w:spacing w:val="-5"/>
        </w:rPr>
        <w:t xml:space="preserve"> </w:t>
      </w:r>
      <w:r w:rsidR="001B7654" w:rsidRPr="00D04463">
        <w:rPr>
          <w:rFonts w:ascii="Arial" w:hAnsi="Arial" w:cs="Arial"/>
        </w:rPr>
        <w:t>digital</w:t>
      </w:r>
      <w:r w:rsidR="001B7654" w:rsidRPr="00D04463">
        <w:rPr>
          <w:rFonts w:ascii="Arial" w:hAnsi="Arial" w:cs="Arial"/>
          <w:spacing w:val="-4"/>
        </w:rPr>
        <w:t xml:space="preserve"> </w:t>
      </w:r>
      <w:r w:rsidR="001B7654" w:rsidRPr="00D04463">
        <w:rPr>
          <w:rFonts w:ascii="Arial" w:hAnsi="Arial" w:cs="Arial"/>
        </w:rPr>
        <w:t>tech</w:t>
      </w:r>
      <w:r w:rsidR="001B7654" w:rsidRPr="00D04463">
        <w:rPr>
          <w:rFonts w:ascii="Arial" w:hAnsi="Arial" w:cs="Arial"/>
          <w:spacing w:val="-5"/>
        </w:rPr>
        <w:t xml:space="preserve"> </w:t>
      </w:r>
      <w:r w:rsidR="001B7654" w:rsidRPr="00D04463">
        <w:rPr>
          <w:rFonts w:ascii="Arial" w:hAnsi="Arial" w:cs="Arial"/>
        </w:rPr>
        <w:t>approaches</w:t>
      </w:r>
      <w:r w:rsidR="001B7654" w:rsidRPr="00D04463">
        <w:rPr>
          <w:rFonts w:ascii="Arial" w:hAnsi="Arial" w:cs="Arial"/>
          <w:spacing w:val="-2"/>
        </w:rPr>
        <w:t xml:space="preserve"> </w:t>
      </w:r>
      <w:r w:rsidR="001B7654" w:rsidRPr="00D04463">
        <w:rPr>
          <w:rFonts w:ascii="Arial" w:hAnsi="Arial" w:cs="Arial"/>
        </w:rPr>
        <w:t>be</w:t>
      </w:r>
      <w:r w:rsidR="001B7654" w:rsidRPr="00D04463">
        <w:rPr>
          <w:rFonts w:ascii="Arial" w:hAnsi="Arial" w:cs="Arial"/>
          <w:spacing w:val="-5"/>
        </w:rPr>
        <w:t xml:space="preserve"> </w:t>
      </w:r>
      <w:r w:rsidR="001B7654" w:rsidRPr="00D04463">
        <w:rPr>
          <w:rFonts w:ascii="Arial" w:hAnsi="Arial" w:cs="Arial"/>
        </w:rPr>
        <w:t>validating</w:t>
      </w:r>
      <w:r w:rsidR="001B7654" w:rsidRPr="00D04463">
        <w:rPr>
          <w:rFonts w:ascii="Arial" w:hAnsi="Arial" w:cs="Arial"/>
          <w:spacing w:val="-5"/>
        </w:rPr>
        <w:t xml:space="preserve"> </w:t>
      </w:r>
      <w:r w:rsidR="001B7654" w:rsidRPr="00D04463">
        <w:rPr>
          <w:rFonts w:ascii="Arial" w:hAnsi="Arial" w:cs="Arial"/>
        </w:rPr>
        <w:t>partner</w:t>
      </w:r>
      <w:r w:rsidR="001B7654" w:rsidRPr="00D04463">
        <w:rPr>
          <w:rFonts w:ascii="Arial" w:hAnsi="Arial" w:cs="Arial"/>
          <w:spacing w:val="-5"/>
        </w:rPr>
        <w:t xml:space="preserve"> </w:t>
      </w:r>
      <w:r w:rsidR="001B7654" w:rsidRPr="00D04463">
        <w:rPr>
          <w:rFonts w:ascii="Arial" w:hAnsi="Arial" w:cs="Arial"/>
        </w:rPr>
        <w:t>reported</w:t>
      </w:r>
      <w:r w:rsidR="001B7654" w:rsidRPr="00D04463">
        <w:rPr>
          <w:rFonts w:ascii="Arial" w:hAnsi="Arial" w:cs="Arial"/>
          <w:spacing w:val="-3"/>
        </w:rPr>
        <w:t xml:space="preserve"> </w:t>
      </w:r>
      <w:proofErr w:type="gramStart"/>
      <w:r w:rsidR="001B7654" w:rsidRPr="00D04463">
        <w:rPr>
          <w:rFonts w:ascii="Arial" w:hAnsi="Arial" w:cs="Arial"/>
        </w:rPr>
        <w:t>data,</w:t>
      </w:r>
      <w:r w:rsidR="001B7654" w:rsidRPr="00D04463">
        <w:rPr>
          <w:rFonts w:ascii="Arial" w:hAnsi="Arial" w:cs="Arial"/>
          <w:spacing w:val="-3"/>
        </w:rPr>
        <w:t xml:space="preserve"> </w:t>
      </w:r>
      <w:r w:rsidR="001B7654" w:rsidRPr="00D04463">
        <w:rPr>
          <w:rFonts w:ascii="Arial" w:hAnsi="Arial" w:cs="Arial"/>
        </w:rPr>
        <w:t>and</w:t>
      </w:r>
      <w:proofErr w:type="gramEnd"/>
      <w:r w:rsidR="001B7654" w:rsidRPr="00D04463">
        <w:rPr>
          <w:rFonts w:ascii="Arial" w:hAnsi="Arial" w:cs="Arial"/>
          <w:spacing w:val="-5"/>
        </w:rPr>
        <w:t xml:space="preserve"> </w:t>
      </w:r>
      <w:r w:rsidR="001B7654" w:rsidRPr="00D04463">
        <w:rPr>
          <w:rFonts w:ascii="Arial" w:hAnsi="Arial" w:cs="Arial"/>
        </w:rPr>
        <w:t>providing</w:t>
      </w:r>
      <w:r w:rsidR="001B7654" w:rsidRPr="00D04463">
        <w:rPr>
          <w:rFonts w:ascii="Arial" w:hAnsi="Arial" w:cs="Arial"/>
          <w:spacing w:val="-1"/>
        </w:rPr>
        <w:t xml:space="preserve"> </w:t>
      </w:r>
      <w:r w:rsidR="001B7654" w:rsidRPr="00D04463">
        <w:rPr>
          <w:rFonts w:ascii="Arial" w:hAnsi="Arial" w:cs="Arial"/>
        </w:rPr>
        <w:t>collated</w:t>
      </w:r>
      <w:r w:rsidR="001B7654" w:rsidRPr="00D04463">
        <w:rPr>
          <w:rFonts w:ascii="Arial" w:hAnsi="Arial" w:cs="Arial"/>
          <w:spacing w:val="-5"/>
        </w:rPr>
        <w:t xml:space="preserve"> </w:t>
      </w:r>
      <w:r w:rsidR="001B7654" w:rsidRPr="00D04463">
        <w:rPr>
          <w:rFonts w:ascii="Arial" w:hAnsi="Arial" w:cs="Arial"/>
        </w:rPr>
        <w:t>reports</w:t>
      </w:r>
      <w:r w:rsidR="001B7654" w:rsidRPr="00D04463">
        <w:rPr>
          <w:rFonts w:ascii="Arial" w:hAnsi="Arial" w:cs="Arial"/>
          <w:spacing w:val="-1"/>
        </w:rPr>
        <w:t xml:space="preserve"> </w:t>
      </w:r>
      <w:r w:rsidR="001B7654" w:rsidRPr="00D04463">
        <w:rPr>
          <w:rFonts w:ascii="Arial" w:hAnsi="Arial" w:cs="Arial"/>
        </w:rPr>
        <w:t>and</w:t>
      </w:r>
      <w:r w:rsidR="001B7654" w:rsidRPr="00D04463">
        <w:rPr>
          <w:rFonts w:ascii="Arial" w:hAnsi="Arial" w:cs="Arial"/>
          <w:spacing w:val="-3"/>
        </w:rPr>
        <w:t xml:space="preserve"> </w:t>
      </w:r>
      <w:r w:rsidR="001B7654" w:rsidRPr="00D04463">
        <w:rPr>
          <w:rFonts w:ascii="Arial" w:hAnsi="Arial" w:cs="Arial"/>
        </w:rPr>
        <w:t xml:space="preserve">quality assurance to the PMU on the activities being conducted. The MEL lead will work with the contracted </w:t>
      </w:r>
      <w:r w:rsidR="00A637CD">
        <w:rPr>
          <w:rFonts w:ascii="Arial" w:hAnsi="Arial" w:cs="Arial"/>
        </w:rPr>
        <w:t>M&amp;E</w:t>
      </w:r>
      <w:r w:rsidR="001B7654" w:rsidRPr="00D04463">
        <w:rPr>
          <w:rFonts w:ascii="Arial" w:hAnsi="Arial" w:cs="Arial"/>
        </w:rPr>
        <w:t xml:space="preserve"> to define KPIs for each activity and other metrics for</w:t>
      </w:r>
      <w:r w:rsidR="001B7654" w:rsidRPr="00424FF2">
        <w:rPr>
          <w:rFonts w:ascii="Arial" w:hAnsi="Arial" w:cs="Arial"/>
        </w:rPr>
        <w:t xml:space="preserve"> </w:t>
      </w:r>
      <w:r w:rsidR="001B7654" w:rsidRPr="00D04463">
        <w:rPr>
          <w:rFonts w:ascii="Arial" w:hAnsi="Arial" w:cs="Arial"/>
        </w:rPr>
        <w:t>measurement.</w:t>
      </w:r>
      <w:r w:rsidR="006F72A9">
        <w:rPr>
          <w:rFonts w:ascii="Arial" w:hAnsi="Arial" w:cs="Arial"/>
        </w:rPr>
        <w:t xml:space="preserve"> The third role of MEL partner</w:t>
      </w:r>
      <w:r w:rsidR="00E35E19">
        <w:rPr>
          <w:rFonts w:ascii="Arial" w:hAnsi="Arial" w:cs="Arial"/>
        </w:rPr>
        <w:t xml:space="preserve"> is to </w:t>
      </w:r>
      <w:r w:rsidR="00403AEE">
        <w:rPr>
          <w:rFonts w:ascii="Arial" w:hAnsi="Arial" w:cs="Arial"/>
        </w:rPr>
        <w:t>design v</w:t>
      </w:r>
      <w:r w:rsidR="00E35E19">
        <w:rPr>
          <w:rFonts w:ascii="Arial" w:hAnsi="Arial" w:cs="Arial"/>
        </w:rPr>
        <w:t xml:space="preserve">arious </w:t>
      </w:r>
      <w:r w:rsidR="004218EA">
        <w:rPr>
          <w:rFonts w:ascii="Arial" w:hAnsi="Arial" w:cs="Arial"/>
        </w:rPr>
        <w:t xml:space="preserve">research </w:t>
      </w:r>
      <w:r w:rsidR="00403AEE">
        <w:rPr>
          <w:rFonts w:ascii="Arial" w:hAnsi="Arial" w:cs="Arial"/>
        </w:rPr>
        <w:t>studies</w:t>
      </w:r>
      <w:r w:rsidR="00016F81">
        <w:rPr>
          <w:rFonts w:ascii="Arial" w:hAnsi="Arial" w:cs="Arial"/>
        </w:rPr>
        <w:t>, develop tools</w:t>
      </w:r>
      <w:r w:rsidR="00403AEE">
        <w:rPr>
          <w:rFonts w:ascii="Arial" w:hAnsi="Arial" w:cs="Arial"/>
        </w:rPr>
        <w:t>, conduct field</w:t>
      </w:r>
      <w:r w:rsidR="005D473F" w:rsidRPr="005D473F">
        <w:rPr>
          <w:rFonts w:ascii="Arial" w:hAnsi="Arial" w:cs="Arial"/>
        </w:rPr>
        <w:t xml:space="preserve"> </w:t>
      </w:r>
      <w:r w:rsidR="005D473F" w:rsidRPr="00DD53C6">
        <w:rPr>
          <w:rFonts w:ascii="Arial" w:hAnsi="Arial" w:cs="Arial"/>
        </w:rPr>
        <w:t>surveys and research (both quantitative and qualitative)</w:t>
      </w:r>
      <w:r w:rsidR="005D473F">
        <w:rPr>
          <w:rFonts w:ascii="Arial" w:hAnsi="Arial" w:cs="Arial"/>
        </w:rPr>
        <w:t xml:space="preserve">, analyse </w:t>
      </w:r>
      <w:proofErr w:type="gramStart"/>
      <w:r w:rsidR="005D473F">
        <w:rPr>
          <w:rFonts w:ascii="Arial" w:hAnsi="Arial" w:cs="Arial"/>
        </w:rPr>
        <w:t>data</w:t>
      </w:r>
      <w:proofErr w:type="gramEnd"/>
      <w:r w:rsidR="005D473F">
        <w:rPr>
          <w:rFonts w:ascii="Arial" w:hAnsi="Arial" w:cs="Arial"/>
        </w:rPr>
        <w:t xml:space="preserve"> and develop reports</w:t>
      </w:r>
      <w:r w:rsidR="005D473F" w:rsidRPr="00DD53C6">
        <w:rPr>
          <w:rFonts w:ascii="Arial" w:hAnsi="Arial" w:cs="Arial"/>
        </w:rPr>
        <w:t xml:space="preserve"> in consultation with the Aawaz II PMU using appropriate technologies.</w:t>
      </w:r>
    </w:p>
    <w:p w14:paraId="49AFF3F9" w14:textId="77777777" w:rsidR="00E80DBC" w:rsidRPr="00D04463" w:rsidRDefault="00E80DBC" w:rsidP="00CF27E0">
      <w:pPr>
        <w:pStyle w:val="BodyText"/>
        <w:spacing w:before="1"/>
        <w:ind w:left="540" w:right="970"/>
        <w:rPr>
          <w:rFonts w:ascii="Arial" w:hAnsi="Arial" w:cs="Arial"/>
          <w:sz w:val="17"/>
        </w:rPr>
      </w:pPr>
    </w:p>
    <w:p w14:paraId="07FB6864" w14:textId="74FA093D" w:rsidR="006974FA" w:rsidRPr="00D04463" w:rsidRDefault="001B7654" w:rsidP="00424FF2">
      <w:pPr>
        <w:pStyle w:val="Heading1"/>
        <w:ind w:left="0" w:right="970"/>
        <w:rPr>
          <w:rFonts w:ascii="Arial" w:hAnsi="Arial" w:cs="Arial"/>
        </w:rPr>
      </w:pPr>
      <w:r w:rsidRPr="00D04463">
        <w:rPr>
          <w:rFonts w:ascii="Arial" w:hAnsi="Arial" w:cs="Arial"/>
          <w:color w:val="538DD3"/>
        </w:rPr>
        <w:t>Expected Role and Responsibilities of Monitoring</w:t>
      </w:r>
      <w:r w:rsidR="005D498A">
        <w:rPr>
          <w:rFonts w:ascii="Arial" w:hAnsi="Arial" w:cs="Arial"/>
          <w:color w:val="538DD3"/>
        </w:rPr>
        <w:t xml:space="preserve">, Evaluation and Learning </w:t>
      </w:r>
      <w:r w:rsidRPr="00D04463">
        <w:rPr>
          <w:rFonts w:ascii="Arial" w:hAnsi="Arial" w:cs="Arial"/>
          <w:color w:val="538DD3"/>
        </w:rPr>
        <w:t>Partner</w:t>
      </w:r>
    </w:p>
    <w:p w14:paraId="07FB6865" w14:textId="05A34744" w:rsidR="006974FA" w:rsidRDefault="001B7654" w:rsidP="00CF27E0">
      <w:pPr>
        <w:pStyle w:val="BodyText"/>
        <w:spacing w:before="46" w:line="235" w:lineRule="exact"/>
        <w:ind w:right="970"/>
        <w:jc w:val="both"/>
        <w:rPr>
          <w:rFonts w:ascii="Arial" w:hAnsi="Arial" w:cs="Arial"/>
        </w:rPr>
      </w:pPr>
      <w:r w:rsidRPr="00D04463">
        <w:rPr>
          <w:rFonts w:ascii="Arial" w:hAnsi="Arial" w:cs="Arial"/>
        </w:rPr>
        <w:t xml:space="preserve">The selected organization is expected to have </w:t>
      </w:r>
      <w:r w:rsidR="00BD344D">
        <w:rPr>
          <w:rFonts w:ascii="Arial" w:hAnsi="Arial" w:cs="Arial"/>
        </w:rPr>
        <w:t xml:space="preserve">excellent expertise </w:t>
      </w:r>
      <w:r w:rsidR="00E42098">
        <w:rPr>
          <w:rFonts w:ascii="Arial" w:hAnsi="Arial" w:cs="Arial"/>
        </w:rPr>
        <w:t xml:space="preserve">and understating to use innovative M&amp;E methods and </w:t>
      </w:r>
      <w:r w:rsidR="00BD344D">
        <w:rPr>
          <w:rFonts w:ascii="Arial" w:hAnsi="Arial" w:cs="Arial"/>
        </w:rPr>
        <w:t>technologies</w:t>
      </w:r>
      <w:r w:rsidRPr="00D04463">
        <w:rPr>
          <w:rFonts w:ascii="Arial" w:hAnsi="Arial" w:cs="Arial"/>
        </w:rPr>
        <w:t xml:space="preserve"> to undertake the following listed activities:</w:t>
      </w:r>
    </w:p>
    <w:p w14:paraId="6C8E8D07" w14:textId="77777777" w:rsidR="00397365" w:rsidRPr="00D04463" w:rsidRDefault="00397365" w:rsidP="00CF27E0">
      <w:pPr>
        <w:pStyle w:val="BodyText"/>
        <w:spacing w:before="46" w:line="235" w:lineRule="exact"/>
        <w:ind w:right="970"/>
        <w:jc w:val="both"/>
        <w:rPr>
          <w:rFonts w:ascii="Arial" w:hAnsi="Arial" w:cs="Arial"/>
        </w:rPr>
      </w:pPr>
    </w:p>
    <w:p w14:paraId="077EA756" w14:textId="490E3291" w:rsidR="00C830AB" w:rsidRPr="00CF27E0" w:rsidRDefault="00C830AB" w:rsidP="00CF27E0">
      <w:pPr>
        <w:tabs>
          <w:tab w:val="left" w:pos="859"/>
          <w:tab w:val="left" w:pos="860"/>
        </w:tabs>
        <w:spacing w:before="2" w:line="237" w:lineRule="auto"/>
        <w:ind w:right="970"/>
        <w:rPr>
          <w:rFonts w:ascii="Arial" w:hAnsi="Arial" w:cs="Arial"/>
          <w:b/>
          <w:bCs/>
          <w:sz w:val="20"/>
        </w:rPr>
      </w:pPr>
      <w:r>
        <w:rPr>
          <w:rFonts w:ascii="Arial" w:hAnsi="Arial" w:cs="Arial"/>
          <w:b/>
          <w:bCs/>
          <w:sz w:val="20"/>
        </w:rPr>
        <w:tab/>
      </w:r>
      <w:r w:rsidRPr="00CF27E0">
        <w:rPr>
          <w:rFonts w:ascii="Arial" w:hAnsi="Arial" w:cs="Arial"/>
          <w:b/>
          <w:bCs/>
          <w:sz w:val="20"/>
        </w:rPr>
        <w:t>Monitoring,</w:t>
      </w:r>
      <w:r w:rsidR="00CF47B2">
        <w:rPr>
          <w:rFonts w:ascii="Arial" w:hAnsi="Arial" w:cs="Arial"/>
          <w:b/>
          <w:bCs/>
          <w:sz w:val="20"/>
        </w:rPr>
        <w:t xml:space="preserve"> Quality Assurance. </w:t>
      </w:r>
      <w:r w:rsidRPr="00CF27E0">
        <w:rPr>
          <w:rFonts w:ascii="Arial" w:hAnsi="Arial" w:cs="Arial"/>
          <w:b/>
          <w:bCs/>
          <w:sz w:val="20"/>
        </w:rPr>
        <w:t>Reporting and Learning</w:t>
      </w:r>
    </w:p>
    <w:p w14:paraId="2C6BB7D3" w14:textId="77777777" w:rsidR="001B1CB7" w:rsidRPr="00CF27E0" w:rsidRDefault="001B1CB7"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 xml:space="preserve">Operationalise the programme’s Monitoring, Reporting and Learning Strategy and M&amp;E framework by developing all monitoring tools, checklists, guidance notes and reporting templates for monitoring. Also, provide continuous support, recommendations for improvements/changes as and when required. </w:t>
      </w:r>
    </w:p>
    <w:p w14:paraId="58BFD05C" w14:textId="47B309D2" w:rsidR="00D95471" w:rsidRPr="00D95471" w:rsidRDefault="00D95471" w:rsidP="00D95471">
      <w:pPr>
        <w:pStyle w:val="ListParagraph"/>
        <w:numPr>
          <w:ilvl w:val="0"/>
          <w:numId w:val="4"/>
        </w:numPr>
        <w:tabs>
          <w:tab w:val="left" w:pos="859"/>
          <w:tab w:val="left" w:pos="860"/>
        </w:tabs>
        <w:ind w:right="970"/>
        <w:rPr>
          <w:rFonts w:ascii="Arial" w:hAnsi="Arial" w:cs="Arial"/>
          <w:sz w:val="20"/>
        </w:rPr>
      </w:pPr>
      <w:r w:rsidRPr="00D95471">
        <w:rPr>
          <w:rFonts w:ascii="Arial" w:hAnsi="Arial" w:cs="Arial"/>
          <w:sz w:val="20"/>
        </w:rPr>
        <w:t xml:space="preserve">Undertakes process, progress </w:t>
      </w:r>
      <w:r w:rsidR="00194AD1">
        <w:rPr>
          <w:rFonts w:ascii="Arial" w:hAnsi="Arial" w:cs="Arial"/>
          <w:sz w:val="20"/>
        </w:rPr>
        <w:t xml:space="preserve">monitoring, value for money analysis, </w:t>
      </w:r>
      <w:r w:rsidRPr="00D95471">
        <w:rPr>
          <w:rFonts w:ascii="Arial" w:hAnsi="Arial" w:cs="Arial"/>
          <w:sz w:val="20"/>
        </w:rPr>
        <w:t xml:space="preserve">routine reporting following the strategy and guidance from PMU MRL lead. Summarises and presents all data to PMU at output and outcome level.  </w:t>
      </w:r>
    </w:p>
    <w:p w14:paraId="6DFB844D" w14:textId="77777777" w:rsidR="001B1CB7" w:rsidRPr="00CF27E0" w:rsidRDefault="001B1CB7"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 xml:space="preserve">Build capacity of all downstream, provincial and consortium partners on Aawaz II monitoring mechanism, </w:t>
      </w:r>
      <w:proofErr w:type="gramStart"/>
      <w:r w:rsidRPr="00CF27E0">
        <w:rPr>
          <w:rFonts w:ascii="Arial" w:hAnsi="Arial" w:cs="Arial"/>
          <w:sz w:val="20"/>
        </w:rPr>
        <w:t>requirements</w:t>
      </w:r>
      <w:proofErr w:type="gramEnd"/>
      <w:r w:rsidRPr="00CF27E0">
        <w:rPr>
          <w:rFonts w:ascii="Arial" w:hAnsi="Arial" w:cs="Arial"/>
          <w:sz w:val="20"/>
        </w:rPr>
        <w:t xml:space="preserve"> and reporting, including reporting on MIS.  </w:t>
      </w:r>
    </w:p>
    <w:p w14:paraId="650F6692" w14:textId="77777777" w:rsidR="001B1CB7" w:rsidRPr="00CF27E0" w:rsidRDefault="001B1CB7"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 xml:space="preserve">Provide quality data to MEL lead at the PMU from MIS and field verification drives for data analysis for quarterly reports and annual reviews. </w:t>
      </w:r>
    </w:p>
    <w:p w14:paraId="1ADEDEC2" w14:textId="77777777" w:rsidR="001B1CB7" w:rsidRPr="00CF27E0" w:rsidRDefault="001B1CB7"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Conduct periodic data quality assessment reviews and submit report to MEL Lead and PMU.</w:t>
      </w:r>
    </w:p>
    <w:p w14:paraId="73148BA5" w14:textId="77777777" w:rsidR="001B1CB7" w:rsidRPr="00CF27E0" w:rsidRDefault="001B1CB7"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Produce and submit monthly/quarterly consolidated report on the findings of monitoring, lesson learning and suggestions for adaptive programming, where applicable.</w:t>
      </w:r>
    </w:p>
    <w:p w14:paraId="763E2A9B" w14:textId="2DEA87DB" w:rsidR="001B1CB7" w:rsidRPr="00CF27E0" w:rsidRDefault="001B1CB7"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Support and facilitate MEL Lead and PMU in lesson learning exercises</w:t>
      </w:r>
      <w:r w:rsidR="00422727">
        <w:rPr>
          <w:rFonts w:ascii="Arial" w:hAnsi="Arial" w:cs="Arial"/>
          <w:sz w:val="20"/>
        </w:rPr>
        <w:t>,</w:t>
      </w:r>
      <w:r w:rsidRPr="00CF27E0">
        <w:rPr>
          <w:rFonts w:ascii="Arial" w:hAnsi="Arial" w:cs="Arial"/>
          <w:sz w:val="20"/>
        </w:rPr>
        <w:t xml:space="preserve"> documenting/updating key programme learning</w:t>
      </w:r>
      <w:r w:rsidR="00EE7A36">
        <w:rPr>
          <w:rFonts w:ascii="Arial" w:hAnsi="Arial" w:cs="Arial"/>
          <w:sz w:val="20"/>
        </w:rPr>
        <w:t xml:space="preserve">, maintaining </w:t>
      </w:r>
      <w:r w:rsidR="00EE7A36" w:rsidRPr="00EE7A36">
        <w:rPr>
          <w:rFonts w:ascii="Arial" w:hAnsi="Arial" w:cs="Arial"/>
          <w:sz w:val="20"/>
        </w:rPr>
        <w:t>learning log to gather learning from project stakeholders and communities for learning and programme adaptation</w:t>
      </w:r>
      <w:r w:rsidR="00A66FA1">
        <w:rPr>
          <w:rFonts w:ascii="Arial" w:hAnsi="Arial" w:cs="Arial"/>
          <w:sz w:val="20"/>
        </w:rPr>
        <w:t>.</w:t>
      </w:r>
    </w:p>
    <w:p w14:paraId="67215D14" w14:textId="38B901EC" w:rsidR="001B1CB7" w:rsidRPr="00CF27E0" w:rsidRDefault="001B1CB7"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Support MEL lead for preparing quarterly and annual reports.</w:t>
      </w:r>
    </w:p>
    <w:p w14:paraId="2976942D" w14:textId="77777777" w:rsidR="006172B6" w:rsidRPr="00CF27E0" w:rsidRDefault="006172B6">
      <w:pPr>
        <w:pStyle w:val="ListParagraph"/>
        <w:tabs>
          <w:tab w:val="left" w:pos="859"/>
          <w:tab w:val="left" w:pos="860"/>
        </w:tabs>
        <w:ind w:left="1260" w:right="970" w:firstLine="0"/>
        <w:rPr>
          <w:rFonts w:ascii="Arial" w:hAnsi="Arial" w:cs="Arial"/>
          <w:sz w:val="20"/>
        </w:rPr>
      </w:pPr>
    </w:p>
    <w:p w14:paraId="2F6E1210" w14:textId="15BDB287" w:rsidR="00E57B7D" w:rsidRPr="00CF27E0" w:rsidRDefault="00E57B7D" w:rsidP="00CF27E0">
      <w:pPr>
        <w:pStyle w:val="ListParagraph"/>
        <w:tabs>
          <w:tab w:val="left" w:pos="859"/>
          <w:tab w:val="left" w:pos="860"/>
        </w:tabs>
        <w:ind w:left="1260" w:right="970" w:firstLine="0"/>
        <w:rPr>
          <w:rFonts w:ascii="Arial" w:hAnsi="Arial" w:cs="Arial"/>
          <w:b/>
          <w:bCs/>
          <w:sz w:val="20"/>
        </w:rPr>
      </w:pPr>
      <w:r w:rsidRPr="00CF27E0">
        <w:rPr>
          <w:rFonts w:ascii="Arial" w:hAnsi="Arial" w:cs="Arial"/>
          <w:b/>
          <w:bCs/>
          <w:sz w:val="20"/>
        </w:rPr>
        <w:t>Field monitoring: validating data provided by downstream partners</w:t>
      </w:r>
    </w:p>
    <w:p w14:paraId="265C2F94" w14:textId="77777777" w:rsidR="00F5254F" w:rsidRPr="00CF27E0" w:rsidRDefault="00F5254F"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Develop and provide monitoring plan (including methodology and sample sizes) for all programme activities defined in SOW</w:t>
      </w:r>
    </w:p>
    <w:p w14:paraId="399A1AFB" w14:textId="77777777" w:rsidR="00F5254F" w:rsidRPr="00CF27E0" w:rsidRDefault="00F5254F"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Implement monitoring plan as per agreement with PMU</w:t>
      </w:r>
    </w:p>
    <w:p w14:paraId="6809DD55" w14:textId="77777777" w:rsidR="00F5254F" w:rsidRPr="00CF27E0" w:rsidRDefault="00F5254F"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Monitoring programme activities in the field (as per agreed sample), against set criteria and indicators and collecting key data through observation and verifying downstream and provincial partner reported data.</w:t>
      </w:r>
    </w:p>
    <w:p w14:paraId="5D7CF106" w14:textId="77777777" w:rsidR="00F5254F" w:rsidRPr="00CF27E0" w:rsidRDefault="00F5254F"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Carrying out spots-checks/field visits/direct observation in target areas of KP and Punjab as per agreed sample with MEL Lead at PMU.</w:t>
      </w:r>
    </w:p>
    <w:p w14:paraId="1D3769A5" w14:textId="77777777" w:rsidR="00F5254F" w:rsidRPr="00CF27E0" w:rsidRDefault="00F5254F"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Review of DSPs MOVs and random telephonic verification of beneficiaries as per agreed sample.</w:t>
      </w:r>
    </w:p>
    <w:p w14:paraId="71DC9915" w14:textId="77777777" w:rsidR="00F5254F" w:rsidRPr="00CF27E0" w:rsidRDefault="00F5254F"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 xml:space="preserve">Develop brief monitoring reports of each trip/activity on the findings of field verification, MOVs status, telephonic </w:t>
      </w:r>
      <w:proofErr w:type="gramStart"/>
      <w:r w:rsidRPr="00CF27E0">
        <w:rPr>
          <w:rFonts w:ascii="Arial" w:hAnsi="Arial" w:cs="Arial"/>
          <w:sz w:val="20"/>
        </w:rPr>
        <w:t>verification</w:t>
      </w:r>
      <w:proofErr w:type="gramEnd"/>
      <w:r w:rsidRPr="00CF27E0">
        <w:rPr>
          <w:rFonts w:ascii="Arial" w:hAnsi="Arial" w:cs="Arial"/>
          <w:sz w:val="20"/>
        </w:rPr>
        <w:t xml:space="preserve"> and onward sharing with concerned DSPs for course correction and improvement through PMU. Develop and maintain log of telephonic verification and responses/feedback.</w:t>
      </w:r>
    </w:p>
    <w:p w14:paraId="36E9B909" w14:textId="77777777" w:rsidR="00F5254F" w:rsidRPr="00CF27E0" w:rsidRDefault="00F5254F"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Leading on a detailed quality assurance mechanism for data collection/ reporting and ensure all data reported to PMU is accurate and authentic.</w:t>
      </w:r>
    </w:p>
    <w:p w14:paraId="3F6C523B" w14:textId="77777777" w:rsidR="00F5254F" w:rsidRPr="00CF27E0" w:rsidRDefault="00F5254F"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Train and mobilize a monitoring field team (in each intervention district) for regular, all year round, monitoring of activities and timely reporting to PMU. Team should have qualitative and quantitative data collection capacity; understanding of software and techniques for quantitative and qualitative data analysis; and be able to conduct observations, qualitative assessments etc.</w:t>
      </w:r>
    </w:p>
    <w:p w14:paraId="1B622ECA" w14:textId="77777777" w:rsidR="00F5254F" w:rsidRPr="00CF27E0" w:rsidRDefault="00F5254F"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 xml:space="preserve">Provide technical IT expertise and digital solutions for undertaking effective and efficient third-party verification/ monitoring. </w:t>
      </w:r>
    </w:p>
    <w:p w14:paraId="57565798" w14:textId="77777777" w:rsidR="006F76CF" w:rsidRDefault="006F76CF" w:rsidP="00E23285">
      <w:pPr>
        <w:pStyle w:val="ListParagraph"/>
        <w:tabs>
          <w:tab w:val="left" w:pos="860"/>
        </w:tabs>
        <w:ind w:left="1260" w:right="970" w:firstLine="0"/>
        <w:jc w:val="both"/>
        <w:rPr>
          <w:rFonts w:ascii="Arial" w:hAnsi="Arial" w:cs="Arial"/>
          <w:b/>
          <w:bCs/>
          <w:sz w:val="20"/>
        </w:rPr>
      </w:pPr>
    </w:p>
    <w:p w14:paraId="2E178326" w14:textId="047FE12F" w:rsidR="00196BCE" w:rsidRDefault="00196BCE" w:rsidP="00CF27E0">
      <w:pPr>
        <w:pStyle w:val="ListParagraph"/>
        <w:tabs>
          <w:tab w:val="left" w:pos="860"/>
        </w:tabs>
        <w:ind w:left="0" w:right="970" w:firstLine="0"/>
        <w:jc w:val="both"/>
        <w:rPr>
          <w:rFonts w:ascii="Arial" w:hAnsi="Arial" w:cs="Arial"/>
          <w:b/>
          <w:bCs/>
          <w:sz w:val="20"/>
        </w:rPr>
      </w:pPr>
      <w:r w:rsidRPr="00196BCE">
        <w:rPr>
          <w:rFonts w:ascii="Arial" w:hAnsi="Arial" w:cs="Arial"/>
          <w:b/>
          <w:bCs/>
          <w:sz w:val="20"/>
        </w:rPr>
        <w:t>Research (KAP and other assessments)</w:t>
      </w:r>
      <w:r>
        <w:rPr>
          <w:rFonts w:ascii="Arial" w:hAnsi="Arial" w:cs="Arial"/>
          <w:b/>
          <w:bCs/>
          <w:sz w:val="20"/>
        </w:rPr>
        <w:t>:</w:t>
      </w:r>
    </w:p>
    <w:p w14:paraId="3D0E6870" w14:textId="69F3550E" w:rsidR="00846A94" w:rsidRPr="00846A94" w:rsidRDefault="00846A94" w:rsidP="00424FF2">
      <w:pPr>
        <w:pStyle w:val="ListParagraph"/>
        <w:numPr>
          <w:ilvl w:val="0"/>
          <w:numId w:val="4"/>
        </w:numPr>
        <w:tabs>
          <w:tab w:val="left" w:pos="859"/>
          <w:tab w:val="left" w:pos="860"/>
        </w:tabs>
        <w:ind w:right="970"/>
        <w:rPr>
          <w:rFonts w:ascii="Arial" w:hAnsi="Arial" w:cs="Arial"/>
          <w:sz w:val="20"/>
        </w:rPr>
      </w:pPr>
      <w:r w:rsidRPr="00846A94">
        <w:rPr>
          <w:rFonts w:ascii="Arial" w:hAnsi="Arial" w:cs="Arial"/>
          <w:sz w:val="20"/>
        </w:rPr>
        <w:t>Design, review/update tools, train field teams of enumerators, quality assure, and collect and analyse data for Aawaz II KAP and various surveys and assessments in consultation with the Aawaz II PMU using appropriate technologies, as well as collect and analyse data for post training follow-ups. Prepare analytical reports on the same.</w:t>
      </w:r>
    </w:p>
    <w:p w14:paraId="7330D8DF" w14:textId="294533CB" w:rsidR="00853661" w:rsidRPr="00424FF2" w:rsidRDefault="00853661">
      <w:pPr>
        <w:pStyle w:val="ListParagraph"/>
        <w:numPr>
          <w:ilvl w:val="0"/>
          <w:numId w:val="4"/>
        </w:numPr>
        <w:tabs>
          <w:tab w:val="left" w:pos="859"/>
          <w:tab w:val="left" w:pos="860"/>
        </w:tabs>
        <w:ind w:right="970"/>
        <w:rPr>
          <w:rFonts w:ascii="Arial" w:hAnsi="Arial" w:cs="Arial"/>
          <w:sz w:val="20"/>
        </w:rPr>
      </w:pPr>
      <w:r w:rsidRPr="00424FF2">
        <w:rPr>
          <w:rFonts w:ascii="Arial" w:hAnsi="Arial" w:cs="Arial"/>
          <w:sz w:val="20"/>
        </w:rPr>
        <w:t xml:space="preserve">Development of key evaluation and learning milestones and questions to test the </w:t>
      </w:r>
      <w:proofErr w:type="spellStart"/>
      <w:r w:rsidRPr="00424FF2">
        <w:rPr>
          <w:rFonts w:ascii="Arial" w:hAnsi="Arial" w:cs="Arial"/>
          <w:sz w:val="20"/>
        </w:rPr>
        <w:t>Aawaz</w:t>
      </w:r>
      <w:proofErr w:type="spellEnd"/>
      <w:r w:rsidRPr="00424FF2">
        <w:rPr>
          <w:rFonts w:ascii="Arial" w:hAnsi="Arial" w:cs="Arial"/>
          <w:sz w:val="20"/>
        </w:rPr>
        <w:t xml:space="preserve"> II </w:t>
      </w:r>
      <w:proofErr w:type="spellStart"/>
      <w:r w:rsidRPr="00424FF2">
        <w:rPr>
          <w:rFonts w:ascii="Arial" w:hAnsi="Arial" w:cs="Arial"/>
          <w:sz w:val="20"/>
        </w:rPr>
        <w:t>ToC</w:t>
      </w:r>
      <w:proofErr w:type="spellEnd"/>
      <w:r w:rsidRPr="00424FF2">
        <w:rPr>
          <w:rFonts w:ascii="Arial" w:hAnsi="Arial" w:cs="Arial"/>
          <w:sz w:val="20"/>
        </w:rPr>
        <w:t xml:space="preserve"> </w:t>
      </w:r>
      <w:proofErr w:type="gramStart"/>
      <w:r w:rsidRPr="00424FF2">
        <w:rPr>
          <w:rFonts w:ascii="Arial" w:hAnsi="Arial" w:cs="Arial"/>
          <w:sz w:val="20"/>
        </w:rPr>
        <w:t>e.g.</w:t>
      </w:r>
      <w:proofErr w:type="gramEnd"/>
      <w:r w:rsidRPr="00424FF2">
        <w:rPr>
          <w:rFonts w:ascii="Arial" w:hAnsi="Arial" w:cs="Arial"/>
          <w:sz w:val="20"/>
        </w:rPr>
        <w:t xml:space="preserve"> interview guide for KIIs; FGDs, surveys; case study approaches and templates.</w:t>
      </w:r>
    </w:p>
    <w:p w14:paraId="23D934FE" w14:textId="77777777" w:rsidR="00846A94" w:rsidRPr="00CF27E0" w:rsidRDefault="00846A94" w:rsidP="00846A94">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Support PMU to develop learning and knowledge management products</w:t>
      </w:r>
      <w:r>
        <w:rPr>
          <w:rFonts w:ascii="Arial" w:hAnsi="Arial" w:cs="Arial"/>
          <w:sz w:val="20"/>
        </w:rPr>
        <w:t>, create knowledge management and research dissemination strategy, and MRL capacity building plan for DSPs</w:t>
      </w:r>
    </w:p>
    <w:p w14:paraId="3735AC32" w14:textId="2BA2C5EB" w:rsidR="00F06129" w:rsidRDefault="00F06129" w:rsidP="00F06129">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Undertake special case monitoring: investigating an intended or un-intended outcome of</w:t>
      </w:r>
      <w:r w:rsidRPr="00CF27E0">
        <w:rPr>
          <w:rFonts w:ascii="Arial" w:hAnsi="Arial" w:cs="Arial"/>
          <w:spacing w:val="-12"/>
          <w:sz w:val="20"/>
        </w:rPr>
        <w:t xml:space="preserve"> </w:t>
      </w:r>
      <w:r w:rsidRPr="00CF27E0">
        <w:rPr>
          <w:rFonts w:ascii="Arial" w:hAnsi="Arial" w:cs="Arial"/>
          <w:sz w:val="20"/>
        </w:rPr>
        <w:t>interest.</w:t>
      </w:r>
    </w:p>
    <w:p w14:paraId="788EF02E" w14:textId="27DBEE0F" w:rsidR="00F06129" w:rsidRPr="00CF27E0" w:rsidRDefault="00F06129" w:rsidP="00F06129">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Compile lessons learned and case studies</w:t>
      </w:r>
      <w:r w:rsidR="00145595">
        <w:rPr>
          <w:rFonts w:ascii="Arial" w:hAnsi="Arial" w:cs="Arial"/>
          <w:sz w:val="20"/>
        </w:rPr>
        <w:t xml:space="preserve"> </w:t>
      </w:r>
      <w:r w:rsidR="00145595" w:rsidRPr="00145595">
        <w:rPr>
          <w:rFonts w:ascii="Arial" w:hAnsi="Arial" w:cs="Arial"/>
          <w:sz w:val="20"/>
        </w:rPr>
        <w:t>using a range of technologies and methods</w:t>
      </w:r>
      <w:r w:rsidR="00C342CA">
        <w:rPr>
          <w:rFonts w:ascii="Arial" w:hAnsi="Arial" w:cs="Arial"/>
          <w:sz w:val="20"/>
        </w:rPr>
        <w:t xml:space="preserve"> </w:t>
      </w:r>
      <w:r w:rsidR="00167320">
        <w:rPr>
          <w:rFonts w:ascii="Arial" w:hAnsi="Arial" w:cs="Arial"/>
          <w:sz w:val="20"/>
        </w:rPr>
        <w:t xml:space="preserve">including testimonials, </w:t>
      </w:r>
      <w:r w:rsidR="00C342CA">
        <w:rPr>
          <w:rFonts w:ascii="Arial" w:hAnsi="Arial" w:cs="Arial"/>
          <w:sz w:val="20"/>
        </w:rPr>
        <w:t>audio, video</w:t>
      </w:r>
      <w:r w:rsidR="00167320">
        <w:rPr>
          <w:rFonts w:ascii="Arial" w:hAnsi="Arial" w:cs="Arial"/>
          <w:sz w:val="20"/>
        </w:rPr>
        <w:t xml:space="preserve"> etc</w:t>
      </w:r>
      <w:r w:rsidRPr="00CF27E0">
        <w:rPr>
          <w:rFonts w:ascii="Arial" w:hAnsi="Arial" w:cs="Arial"/>
          <w:sz w:val="20"/>
        </w:rPr>
        <w:t xml:space="preserve">.  </w:t>
      </w:r>
    </w:p>
    <w:p w14:paraId="1E8F988C" w14:textId="59FC4625" w:rsidR="00F06129" w:rsidRPr="00424FF2" w:rsidRDefault="00F06129">
      <w:pPr>
        <w:pStyle w:val="ListParagraph"/>
        <w:numPr>
          <w:ilvl w:val="0"/>
          <w:numId w:val="4"/>
        </w:numPr>
        <w:tabs>
          <w:tab w:val="left" w:pos="859"/>
          <w:tab w:val="left" w:pos="860"/>
        </w:tabs>
        <w:ind w:right="970"/>
        <w:rPr>
          <w:rFonts w:ascii="Arial" w:hAnsi="Arial" w:cs="Arial"/>
          <w:sz w:val="20"/>
        </w:rPr>
      </w:pPr>
      <w:r>
        <w:rPr>
          <w:rFonts w:ascii="Arial" w:hAnsi="Arial" w:cs="Arial"/>
          <w:sz w:val="20"/>
        </w:rPr>
        <w:t xml:space="preserve">Prepare/develop </w:t>
      </w:r>
      <w:r w:rsidRPr="00CF27E0">
        <w:rPr>
          <w:rFonts w:ascii="Arial" w:hAnsi="Arial" w:cs="Arial"/>
          <w:sz w:val="20"/>
        </w:rPr>
        <w:t>demographic profiles of Aawaz II districts</w:t>
      </w:r>
    </w:p>
    <w:p w14:paraId="38EE85E4" w14:textId="77777777" w:rsidR="00196BCE" w:rsidRDefault="00196BCE" w:rsidP="00CF27E0">
      <w:pPr>
        <w:pStyle w:val="ListParagraph"/>
        <w:tabs>
          <w:tab w:val="left" w:pos="860"/>
        </w:tabs>
        <w:ind w:left="0" w:right="970" w:firstLine="0"/>
        <w:jc w:val="both"/>
        <w:rPr>
          <w:rFonts w:ascii="Arial" w:hAnsi="Arial" w:cs="Arial"/>
          <w:b/>
          <w:bCs/>
          <w:sz w:val="20"/>
        </w:rPr>
      </w:pPr>
    </w:p>
    <w:p w14:paraId="010669F3" w14:textId="39F95AA7" w:rsidR="00E23285" w:rsidRPr="00CF27E0" w:rsidRDefault="006F76CF" w:rsidP="00CF27E0">
      <w:pPr>
        <w:pStyle w:val="ListParagraph"/>
        <w:tabs>
          <w:tab w:val="left" w:pos="860"/>
        </w:tabs>
        <w:ind w:left="0" w:right="970" w:firstLine="0"/>
        <w:jc w:val="both"/>
        <w:rPr>
          <w:rFonts w:ascii="Arial" w:hAnsi="Arial" w:cs="Arial"/>
          <w:b/>
          <w:bCs/>
          <w:sz w:val="20"/>
        </w:rPr>
      </w:pPr>
      <w:r w:rsidRPr="00CF27E0">
        <w:rPr>
          <w:rFonts w:ascii="Arial" w:hAnsi="Arial" w:cs="Arial"/>
          <w:b/>
          <w:bCs/>
          <w:sz w:val="20"/>
        </w:rPr>
        <w:t>MIS development and management</w:t>
      </w:r>
      <w:r w:rsidR="00C830AB">
        <w:rPr>
          <w:rFonts w:ascii="Arial" w:hAnsi="Arial" w:cs="Arial"/>
          <w:b/>
          <w:bCs/>
          <w:sz w:val="20"/>
        </w:rPr>
        <w:t>:</w:t>
      </w:r>
    </w:p>
    <w:p w14:paraId="64E7D252" w14:textId="3018AF73" w:rsidR="00ED7817" w:rsidRPr="00CF27E0" w:rsidRDefault="00737773" w:rsidP="00CF27E0">
      <w:pPr>
        <w:pStyle w:val="ListParagraph"/>
        <w:numPr>
          <w:ilvl w:val="0"/>
          <w:numId w:val="4"/>
        </w:numPr>
        <w:tabs>
          <w:tab w:val="left" w:pos="859"/>
          <w:tab w:val="left" w:pos="860"/>
        </w:tabs>
        <w:ind w:right="970"/>
        <w:rPr>
          <w:rFonts w:ascii="Arial" w:hAnsi="Arial" w:cs="Arial"/>
          <w:sz w:val="20"/>
        </w:rPr>
      </w:pPr>
      <w:r>
        <w:rPr>
          <w:rFonts w:ascii="Arial" w:hAnsi="Arial" w:cs="Arial"/>
          <w:sz w:val="20"/>
        </w:rPr>
        <w:t>U</w:t>
      </w:r>
      <w:r w:rsidR="0001440A">
        <w:rPr>
          <w:rFonts w:ascii="Arial" w:hAnsi="Arial" w:cs="Arial"/>
          <w:sz w:val="20"/>
        </w:rPr>
        <w:t xml:space="preserve">pdate, </w:t>
      </w:r>
      <w:r w:rsidR="00ED7817" w:rsidRPr="00CF27E0">
        <w:rPr>
          <w:rFonts w:ascii="Arial" w:hAnsi="Arial" w:cs="Arial"/>
          <w:sz w:val="20"/>
        </w:rPr>
        <w:t>manage and maintain</w:t>
      </w:r>
      <w:r w:rsidR="0001440A">
        <w:rPr>
          <w:rFonts w:ascii="Arial" w:hAnsi="Arial" w:cs="Arial"/>
          <w:sz w:val="20"/>
        </w:rPr>
        <w:t xml:space="preserve"> already developed</w:t>
      </w:r>
      <w:r w:rsidR="00ED7817" w:rsidRPr="00CF27E0">
        <w:rPr>
          <w:rFonts w:ascii="Arial" w:hAnsi="Arial" w:cs="Arial"/>
          <w:sz w:val="20"/>
        </w:rPr>
        <w:t xml:space="preserve"> online data portal/ management information system (MIS) with integrated mobile/android application for ensuring high quality data collection, data storage, smooth functioning, trouble shooting, accurate data cataloguing, efficient reporting and maintaining high standards of data privacy and security.</w:t>
      </w:r>
      <w:r w:rsidR="0001440A">
        <w:rPr>
          <w:rFonts w:ascii="Arial" w:hAnsi="Arial" w:cs="Arial"/>
          <w:sz w:val="20"/>
        </w:rPr>
        <w:t xml:space="preserve"> Develop new modules, where required and needed.</w:t>
      </w:r>
    </w:p>
    <w:p w14:paraId="2C7C74C0" w14:textId="54FE3B9F" w:rsidR="00ED7817" w:rsidRPr="00CF27E0" w:rsidRDefault="00ED7817"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 xml:space="preserve">Provide technical support and backstopping for all MIS related matters: </w:t>
      </w:r>
      <w:r w:rsidR="00F82DE1">
        <w:rPr>
          <w:rFonts w:ascii="Arial" w:hAnsi="Arial" w:cs="Arial"/>
          <w:sz w:val="20"/>
        </w:rPr>
        <w:t xml:space="preserve">Revise and update </w:t>
      </w:r>
      <w:r w:rsidRPr="00CF27E0">
        <w:rPr>
          <w:rFonts w:ascii="Arial" w:hAnsi="Arial" w:cs="Arial"/>
          <w:sz w:val="20"/>
        </w:rPr>
        <w:t xml:space="preserve">MIS operational manual covering entire functionalities of MIS, </w:t>
      </w:r>
      <w:r w:rsidR="0017756C">
        <w:rPr>
          <w:rFonts w:ascii="Arial" w:hAnsi="Arial" w:cs="Arial"/>
          <w:sz w:val="20"/>
        </w:rPr>
        <w:t xml:space="preserve">develop </w:t>
      </w:r>
      <w:r w:rsidRPr="00CF27E0">
        <w:rPr>
          <w:rFonts w:ascii="Arial" w:hAnsi="Arial" w:cs="Arial"/>
          <w:sz w:val="20"/>
        </w:rPr>
        <w:t>training manual for DSPs training, coordinate with and provide training and support to all partners for MIS and mobile application related matters.</w:t>
      </w:r>
    </w:p>
    <w:p w14:paraId="3D97AA57" w14:textId="7942C95C" w:rsidR="00ED7817" w:rsidRDefault="00ED7817" w:rsidP="00ED7817">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Conduct data cleaning, coding, analysis and reporting whilst ensuring that all verified data reported to British Council is accurate, and authentic.</w:t>
      </w:r>
      <w:r w:rsidR="004822BE">
        <w:rPr>
          <w:rFonts w:ascii="Arial" w:hAnsi="Arial" w:cs="Arial"/>
          <w:sz w:val="20"/>
        </w:rPr>
        <w:t xml:space="preserve"> Create </w:t>
      </w:r>
      <w:r w:rsidR="00BB4A2B">
        <w:rPr>
          <w:rFonts w:ascii="Arial" w:hAnsi="Arial" w:cs="Arial"/>
          <w:sz w:val="20"/>
        </w:rPr>
        <w:t>user-friendly</w:t>
      </w:r>
      <w:r w:rsidR="004822BE">
        <w:rPr>
          <w:rFonts w:ascii="Arial" w:hAnsi="Arial" w:cs="Arial"/>
          <w:sz w:val="20"/>
        </w:rPr>
        <w:t xml:space="preserve"> import and export features </w:t>
      </w:r>
      <w:r w:rsidR="00BB4A2B">
        <w:rPr>
          <w:rFonts w:ascii="Arial" w:hAnsi="Arial" w:cs="Arial"/>
          <w:sz w:val="20"/>
        </w:rPr>
        <w:t>in MIS to upload and download data.</w:t>
      </w:r>
    </w:p>
    <w:p w14:paraId="1233D66B" w14:textId="21C57C5A" w:rsidR="00BB4A2B" w:rsidRPr="00CF27E0" w:rsidRDefault="00743DC0" w:rsidP="00CF27E0">
      <w:pPr>
        <w:pStyle w:val="ListParagraph"/>
        <w:numPr>
          <w:ilvl w:val="0"/>
          <w:numId w:val="4"/>
        </w:numPr>
        <w:tabs>
          <w:tab w:val="left" w:pos="859"/>
          <w:tab w:val="left" w:pos="860"/>
        </w:tabs>
        <w:ind w:right="970"/>
        <w:rPr>
          <w:rFonts w:ascii="Arial" w:hAnsi="Arial" w:cs="Arial"/>
          <w:sz w:val="20"/>
        </w:rPr>
      </w:pPr>
      <w:r>
        <w:rPr>
          <w:rFonts w:ascii="Arial" w:hAnsi="Arial" w:cs="Arial"/>
          <w:sz w:val="20"/>
        </w:rPr>
        <w:t>Clean and upload all previous programme data in MIS</w:t>
      </w:r>
      <w:r w:rsidR="006D6A9F">
        <w:rPr>
          <w:rFonts w:ascii="Arial" w:hAnsi="Arial" w:cs="Arial"/>
          <w:sz w:val="20"/>
        </w:rPr>
        <w:t>.</w:t>
      </w:r>
    </w:p>
    <w:p w14:paraId="7E6E951B" w14:textId="77777777" w:rsidR="00ED7817" w:rsidRPr="00CF27E0" w:rsidRDefault="00ED7817"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 xml:space="preserve">Ensure and maintain an efficient and secure server as per British Council data protection standards. </w:t>
      </w:r>
    </w:p>
    <w:p w14:paraId="735B3447" w14:textId="792877EC" w:rsidR="00ED7817" w:rsidRPr="00CF27E0" w:rsidRDefault="00ED7817" w:rsidP="00CF27E0">
      <w:pPr>
        <w:pStyle w:val="ListParagraph"/>
        <w:numPr>
          <w:ilvl w:val="0"/>
          <w:numId w:val="4"/>
        </w:numPr>
        <w:tabs>
          <w:tab w:val="left" w:pos="859"/>
          <w:tab w:val="left" w:pos="860"/>
        </w:tabs>
        <w:ind w:right="970"/>
        <w:rPr>
          <w:rFonts w:ascii="Arial" w:hAnsi="Arial" w:cs="Arial"/>
          <w:sz w:val="20"/>
        </w:rPr>
      </w:pPr>
      <w:r w:rsidRPr="00CF27E0">
        <w:rPr>
          <w:rFonts w:ascii="Arial" w:hAnsi="Arial" w:cs="Arial"/>
          <w:sz w:val="20"/>
        </w:rPr>
        <w:t xml:space="preserve">Development of customized, efficient, </w:t>
      </w:r>
      <w:proofErr w:type="gramStart"/>
      <w:r w:rsidRPr="00CF27E0">
        <w:rPr>
          <w:rFonts w:ascii="Arial" w:hAnsi="Arial" w:cs="Arial"/>
          <w:sz w:val="20"/>
        </w:rPr>
        <w:t>adaptable</w:t>
      </w:r>
      <w:proofErr w:type="gramEnd"/>
      <w:r w:rsidRPr="00CF27E0">
        <w:rPr>
          <w:rFonts w:ascii="Arial" w:hAnsi="Arial" w:cs="Arial"/>
          <w:sz w:val="20"/>
        </w:rPr>
        <w:t xml:space="preserve"> and user-friendly input and output modules on MIS including mobile apps, in coordination with MEL Lead, including setting up an Indicator tracking sheet (ITS) and dashboard to track progress against workplan activities and LFA milestones.</w:t>
      </w:r>
    </w:p>
    <w:p w14:paraId="052879D2" w14:textId="77777777" w:rsidR="00F97C32" w:rsidRPr="00CF27E0" w:rsidRDefault="00F97C32" w:rsidP="00CF27E0">
      <w:pPr>
        <w:ind w:left="900"/>
      </w:pPr>
    </w:p>
    <w:p w14:paraId="1196A30F" w14:textId="72280A85" w:rsidR="00F97C32" w:rsidRPr="00CF27E0" w:rsidRDefault="00F97C32" w:rsidP="00CF27E0">
      <w:pPr>
        <w:pStyle w:val="ListParagraph"/>
        <w:tabs>
          <w:tab w:val="left" w:pos="859"/>
          <w:tab w:val="left" w:pos="860"/>
        </w:tabs>
        <w:spacing w:line="241" w:lineRule="exact"/>
        <w:ind w:left="0" w:right="970" w:firstLine="0"/>
        <w:rPr>
          <w:rFonts w:ascii="Arial" w:hAnsi="Arial" w:cs="Arial"/>
          <w:b/>
          <w:bCs/>
          <w:sz w:val="20"/>
        </w:rPr>
      </w:pPr>
      <w:r w:rsidRPr="00CF27E0">
        <w:rPr>
          <w:rFonts w:ascii="Arial" w:hAnsi="Arial" w:cs="Arial"/>
          <w:b/>
          <w:bCs/>
          <w:sz w:val="20"/>
        </w:rPr>
        <w:t>Other key requirements:</w:t>
      </w:r>
    </w:p>
    <w:p w14:paraId="07FB687C" w14:textId="618DA242" w:rsidR="006974FA" w:rsidRPr="00D04463" w:rsidRDefault="001B7654" w:rsidP="00CF27E0">
      <w:pPr>
        <w:pStyle w:val="ListParagraph"/>
        <w:numPr>
          <w:ilvl w:val="0"/>
          <w:numId w:val="4"/>
        </w:numPr>
        <w:tabs>
          <w:tab w:val="left" w:pos="859"/>
          <w:tab w:val="left" w:pos="860"/>
        </w:tabs>
        <w:spacing w:line="241" w:lineRule="exact"/>
        <w:ind w:right="970"/>
        <w:rPr>
          <w:rFonts w:ascii="Arial" w:hAnsi="Arial" w:cs="Arial"/>
          <w:sz w:val="20"/>
        </w:rPr>
      </w:pPr>
      <w:r w:rsidRPr="00D04463">
        <w:rPr>
          <w:rFonts w:ascii="Arial" w:hAnsi="Arial" w:cs="Arial"/>
          <w:sz w:val="20"/>
        </w:rPr>
        <w:t>Ensure programme methodology/standard operating procedures/ benchmarks are</w:t>
      </w:r>
      <w:r w:rsidRPr="00CF27E0">
        <w:rPr>
          <w:rFonts w:ascii="Arial" w:hAnsi="Arial" w:cs="Arial"/>
          <w:sz w:val="20"/>
        </w:rPr>
        <w:t xml:space="preserve"> </w:t>
      </w:r>
      <w:r w:rsidRPr="00D04463">
        <w:rPr>
          <w:rFonts w:ascii="Arial" w:hAnsi="Arial" w:cs="Arial"/>
          <w:sz w:val="20"/>
        </w:rPr>
        <w:t>followed.</w:t>
      </w:r>
    </w:p>
    <w:p w14:paraId="7F40A99F" w14:textId="77777777" w:rsidR="00927811" w:rsidRDefault="00927811" w:rsidP="00927811">
      <w:pPr>
        <w:pStyle w:val="ListParagraph"/>
        <w:numPr>
          <w:ilvl w:val="0"/>
          <w:numId w:val="4"/>
        </w:numPr>
        <w:spacing w:line="241" w:lineRule="exact"/>
        <w:ind w:right="970"/>
        <w:rPr>
          <w:rFonts w:ascii="Arial" w:hAnsi="Arial" w:cs="Arial"/>
          <w:sz w:val="20"/>
        </w:rPr>
      </w:pPr>
      <w:r w:rsidRPr="00EC296B">
        <w:rPr>
          <w:rFonts w:ascii="Arial" w:hAnsi="Arial" w:cs="Arial"/>
          <w:sz w:val="20"/>
        </w:rPr>
        <w:t>Maintain the programme and financial record as per the agreement.</w:t>
      </w:r>
    </w:p>
    <w:p w14:paraId="07FB687D" w14:textId="1B6181C6" w:rsidR="006974FA" w:rsidRPr="00CF27E0" w:rsidRDefault="001B7654" w:rsidP="00CF27E0">
      <w:pPr>
        <w:pStyle w:val="ListParagraph"/>
        <w:numPr>
          <w:ilvl w:val="0"/>
          <w:numId w:val="4"/>
        </w:numPr>
        <w:tabs>
          <w:tab w:val="left" w:pos="860"/>
        </w:tabs>
        <w:spacing w:line="241" w:lineRule="exact"/>
        <w:ind w:right="970"/>
        <w:rPr>
          <w:rFonts w:ascii="Arial" w:hAnsi="Arial" w:cs="Arial"/>
          <w:sz w:val="20"/>
          <w:szCs w:val="20"/>
        </w:rPr>
      </w:pPr>
      <w:r w:rsidRPr="00D04463">
        <w:rPr>
          <w:rFonts w:ascii="Arial" w:hAnsi="Arial" w:cs="Arial"/>
          <w:sz w:val="20"/>
        </w:rPr>
        <w:t>Undertake</w:t>
      </w:r>
      <w:r w:rsidRPr="00CF27E0">
        <w:rPr>
          <w:rFonts w:ascii="Arial" w:hAnsi="Arial" w:cs="Arial"/>
          <w:sz w:val="20"/>
        </w:rPr>
        <w:t xml:space="preserve"> </w:t>
      </w:r>
      <w:r w:rsidRPr="00D04463">
        <w:rPr>
          <w:rFonts w:ascii="Arial" w:hAnsi="Arial" w:cs="Arial"/>
          <w:sz w:val="20"/>
        </w:rPr>
        <w:t>all</w:t>
      </w:r>
      <w:r w:rsidRPr="00CF27E0">
        <w:rPr>
          <w:rFonts w:ascii="Arial" w:hAnsi="Arial" w:cs="Arial"/>
          <w:sz w:val="20"/>
        </w:rPr>
        <w:t xml:space="preserve"> </w:t>
      </w:r>
      <w:r w:rsidRPr="00D04463">
        <w:rPr>
          <w:rFonts w:ascii="Arial" w:hAnsi="Arial" w:cs="Arial"/>
          <w:sz w:val="20"/>
        </w:rPr>
        <w:t>activities</w:t>
      </w:r>
      <w:r w:rsidRPr="00CF27E0">
        <w:rPr>
          <w:rFonts w:ascii="Arial" w:hAnsi="Arial" w:cs="Arial"/>
          <w:sz w:val="20"/>
        </w:rPr>
        <w:t xml:space="preserve"> </w:t>
      </w:r>
      <w:r w:rsidRPr="00D04463">
        <w:rPr>
          <w:rFonts w:ascii="Arial" w:hAnsi="Arial" w:cs="Arial"/>
          <w:sz w:val="20"/>
        </w:rPr>
        <w:t>whilst</w:t>
      </w:r>
      <w:r w:rsidRPr="00CF27E0">
        <w:rPr>
          <w:rFonts w:ascii="Arial" w:hAnsi="Arial" w:cs="Arial"/>
          <w:sz w:val="20"/>
        </w:rPr>
        <w:t xml:space="preserve"> </w:t>
      </w:r>
      <w:r w:rsidRPr="00D04463">
        <w:rPr>
          <w:rFonts w:ascii="Arial" w:hAnsi="Arial" w:cs="Arial"/>
          <w:sz w:val="20"/>
        </w:rPr>
        <w:t>adhering</w:t>
      </w:r>
      <w:r w:rsidRPr="00CF27E0">
        <w:rPr>
          <w:rFonts w:ascii="Arial" w:hAnsi="Arial" w:cs="Arial"/>
          <w:sz w:val="20"/>
        </w:rPr>
        <w:t xml:space="preserve"> </w:t>
      </w:r>
      <w:r w:rsidRPr="00D04463">
        <w:rPr>
          <w:rFonts w:ascii="Arial" w:hAnsi="Arial" w:cs="Arial"/>
          <w:sz w:val="20"/>
        </w:rPr>
        <w:t>to</w:t>
      </w:r>
      <w:r w:rsidRPr="00CF27E0">
        <w:rPr>
          <w:rFonts w:ascii="Arial" w:hAnsi="Arial" w:cs="Arial"/>
          <w:sz w:val="20"/>
        </w:rPr>
        <w:t xml:space="preserve"> </w:t>
      </w:r>
      <w:r w:rsidRPr="00D04463">
        <w:rPr>
          <w:rFonts w:ascii="Arial" w:hAnsi="Arial" w:cs="Arial"/>
          <w:sz w:val="20"/>
        </w:rPr>
        <w:t>British</w:t>
      </w:r>
      <w:r w:rsidRPr="00CF27E0">
        <w:rPr>
          <w:rFonts w:ascii="Arial" w:hAnsi="Arial" w:cs="Arial"/>
          <w:sz w:val="20"/>
        </w:rPr>
        <w:t xml:space="preserve"> </w:t>
      </w:r>
      <w:r w:rsidRPr="00D04463">
        <w:rPr>
          <w:rFonts w:ascii="Arial" w:hAnsi="Arial" w:cs="Arial"/>
          <w:sz w:val="20"/>
        </w:rPr>
        <w:t>Council’s</w:t>
      </w:r>
      <w:r w:rsidRPr="00CF27E0">
        <w:rPr>
          <w:rFonts w:ascii="Arial" w:hAnsi="Arial" w:cs="Arial"/>
          <w:sz w:val="20"/>
        </w:rPr>
        <w:t xml:space="preserve"> </w:t>
      </w:r>
      <w:r w:rsidRPr="00D04463">
        <w:rPr>
          <w:rFonts w:ascii="Arial" w:hAnsi="Arial" w:cs="Arial"/>
          <w:sz w:val="20"/>
        </w:rPr>
        <w:t>data</w:t>
      </w:r>
      <w:r w:rsidRPr="00CF27E0">
        <w:rPr>
          <w:rFonts w:ascii="Arial" w:hAnsi="Arial" w:cs="Arial"/>
          <w:sz w:val="20"/>
        </w:rPr>
        <w:t xml:space="preserve"> </w:t>
      </w:r>
      <w:r w:rsidRPr="00D04463">
        <w:rPr>
          <w:rFonts w:ascii="Arial" w:hAnsi="Arial" w:cs="Arial"/>
          <w:sz w:val="20"/>
        </w:rPr>
        <w:t>privacy</w:t>
      </w:r>
      <w:r w:rsidRPr="00CF27E0">
        <w:rPr>
          <w:rFonts w:ascii="Arial" w:hAnsi="Arial" w:cs="Arial"/>
          <w:sz w:val="20"/>
        </w:rPr>
        <w:t xml:space="preserve"> </w:t>
      </w:r>
      <w:r w:rsidRPr="00D04463">
        <w:rPr>
          <w:rFonts w:ascii="Arial" w:hAnsi="Arial" w:cs="Arial"/>
          <w:sz w:val="20"/>
        </w:rPr>
        <w:t>/</w:t>
      </w:r>
      <w:r w:rsidRPr="00CF27E0">
        <w:rPr>
          <w:rFonts w:ascii="Arial" w:hAnsi="Arial" w:cs="Arial"/>
          <w:sz w:val="20"/>
        </w:rPr>
        <w:t xml:space="preserve"> </w:t>
      </w:r>
      <w:r w:rsidRPr="00D04463">
        <w:rPr>
          <w:rFonts w:ascii="Arial" w:hAnsi="Arial" w:cs="Arial"/>
          <w:sz w:val="20"/>
        </w:rPr>
        <w:t>confidentiality</w:t>
      </w:r>
      <w:r w:rsidRPr="00CF27E0">
        <w:rPr>
          <w:rFonts w:ascii="Arial" w:hAnsi="Arial" w:cs="Arial"/>
          <w:sz w:val="20"/>
        </w:rPr>
        <w:t xml:space="preserve"> </w:t>
      </w:r>
      <w:r w:rsidRPr="00D04463">
        <w:rPr>
          <w:rFonts w:ascii="Arial" w:hAnsi="Arial" w:cs="Arial"/>
          <w:sz w:val="20"/>
        </w:rPr>
        <w:t>clause</w:t>
      </w:r>
      <w:r w:rsidRPr="00CF27E0">
        <w:rPr>
          <w:rFonts w:ascii="Arial" w:hAnsi="Arial" w:cs="Arial"/>
          <w:sz w:val="20"/>
        </w:rPr>
        <w:t xml:space="preserve"> </w:t>
      </w:r>
      <w:r w:rsidRPr="00D04463">
        <w:rPr>
          <w:rFonts w:ascii="Arial" w:hAnsi="Arial" w:cs="Arial"/>
          <w:sz w:val="20"/>
        </w:rPr>
        <w:t>and</w:t>
      </w:r>
      <w:r w:rsidRPr="00CF27E0">
        <w:rPr>
          <w:rFonts w:ascii="Arial" w:hAnsi="Arial" w:cs="Arial"/>
          <w:sz w:val="20"/>
        </w:rPr>
        <w:t xml:space="preserve"> </w:t>
      </w:r>
      <w:r w:rsidRPr="00D04463">
        <w:rPr>
          <w:rFonts w:ascii="Arial" w:hAnsi="Arial" w:cs="Arial"/>
          <w:sz w:val="20"/>
        </w:rPr>
        <w:t>British Council’s policies. See:</w:t>
      </w:r>
      <w:r w:rsidRPr="00D04463">
        <w:rPr>
          <w:rFonts w:ascii="Arial" w:hAnsi="Arial" w:cs="Arial"/>
          <w:color w:val="0000FF"/>
          <w:sz w:val="20"/>
        </w:rPr>
        <w:t xml:space="preserve"> </w:t>
      </w:r>
      <w:hyperlink r:id="rId7">
        <w:r w:rsidRPr="00CF27E0">
          <w:rPr>
            <w:rFonts w:ascii="Arial" w:hAnsi="Arial" w:cs="Arial"/>
            <w:color w:val="0000FF"/>
            <w:sz w:val="20"/>
            <w:szCs w:val="20"/>
            <w:u w:val="single" w:color="0000FF"/>
          </w:rPr>
          <w:t>https://www.britishcouncil.org/about-us/how-we-work/policies/information-</w:t>
        </w:r>
      </w:hyperlink>
      <w:hyperlink r:id="rId8">
        <w:r w:rsidRPr="00CF27E0">
          <w:rPr>
            <w:rFonts w:ascii="Arial" w:hAnsi="Arial" w:cs="Arial"/>
            <w:color w:val="0000FF"/>
            <w:sz w:val="20"/>
            <w:szCs w:val="20"/>
            <w:u w:val="single" w:color="0000FF"/>
          </w:rPr>
          <w:t xml:space="preserve"> security-privacy</w:t>
        </w:r>
      </w:hyperlink>
    </w:p>
    <w:p w14:paraId="260FD3CE" w14:textId="2736F1EE" w:rsidR="003E3B7C" w:rsidRPr="002B1B5E" w:rsidRDefault="003E3B7C" w:rsidP="00CF27E0">
      <w:pPr>
        <w:pStyle w:val="ListParagraph"/>
        <w:numPr>
          <w:ilvl w:val="0"/>
          <w:numId w:val="4"/>
        </w:numPr>
        <w:spacing w:line="241" w:lineRule="exact"/>
        <w:ind w:right="970"/>
        <w:rPr>
          <w:rFonts w:ascii="Arial" w:hAnsi="Arial" w:cs="Arial"/>
          <w:sz w:val="20"/>
        </w:rPr>
      </w:pPr>
      <w:r w:rsidRPr="003E3B7C">
        <w:rPr>
          <w:rFonts w:ascii="Arial" w:hAnsi="Arial" w:cs="Arial"/>
          <w:sz w:val="20"/>
        </w:rPr>
        <w:t>Undertake activities whilst adhering to British Council’s safe-guarding and do-no-harm policies</w:t>
      </w:r>
    </w:p>
    <w:p w14:paraId="07FB6880" w14:textId="2DF1E3A8" w:rsidR="006974FA" w:rsidRDefault="006974FA" w:rsidP="00CF27E0">
      <w:pPr>
        <w:pStyle w:val="BodyText"/>
        <w:ind w:left="540" w:right="970"/>
        <w:rPr>
          <w:rFonts w:ascii="Arial" w:hAnsi="Arial" w:cs="Arial"/>
          <w:sz w:val="16"/>
        </w:rPr>
      </w:pPr>
    </w:p>
    <w:p w14:paraId="33B7764E" w14:textId="204252BF" w:rsidR="0093699A" w:rsidRDefault="0093699A" w:rsidP="00CF27E0">
      <w:pPr>
        <w:pStyle w:val="BodyText"/>
        <w:ind w:left="540" w:right="970"/>
        <w:rPr>
          <w:rFonts w:ascii="Arial" w:hAnsi="Arial" w:cs="Arial"/>
          <w:sz w:val="16"/>
        </w:rPr>
      </w:pPr>
    </w:p>
    <w:p w14:paraId="2B6D3D02" w14:textId="18CA447B" w:rsidR="0093699A" w:rsidRDefault="0093699A" w:rsidP="00CF27E0">
      <w:pPr>
        <w:pStyle w:val="BodyText"/>
        <w:ind w:left="540" w:right="970"/>
        <w:rPr>
          <w:rFonts w:ascii="Arial" w:hAnsi="Arial" w:cs="Arial"/>
          <w:sz w:val="16"/>
        </w:rPr>
      </w:pPr>
    </w:p>
    <w:p w14:paraId="22B1D27D" w14:textId="1AE4DAE8" w:rsidR="0093699A" w:rsidRDefault="0093699A" w:rsidP="00CF27E0">
      <w:pPr>
        <w:pStyle w:val="BodyText"/>
        <w:ind w:left="540" w:right="970"/>
        <w:rPr>
          <w:rFonts w:ascii="Arial" w:hAnsi="Arial" w:cs="Arial"/>
          <w:sz w:val="16"/>
        </w:rPr>
      </w:pPr>
    </w:p>
    <w:p w14:paraId="58AEB36C" w14:textId="41261877" w:rsidR="0093699A" w:rsidRDefault="0093699A" w:rsidP="00CF27E0">
      <w:pPr>
        <w:pStyle w:val="BodyText"/>
        <w:ind w:left="540" w:right="970"/>
        <w:rPr>
          <w:rFonts w:ascii="Arial" w:hAnsi="Arial" w:cs="Arial"/>
          <w:sz w:val="16"/>
        </w:rPr>
      </w:pPr>
    </w:p>
    <w:p w14:paraId="6D856C16" w14:textId="3290868C" w:rsidR="0093699A" w:rsidRDefault="0093699A" w:rsidP="00CF27E0">
      <w:pPr>
        <w:pStyle w:val="BodyText"/>
        <w:ind w:left="540" w:right="970"/>
        <w:rPr>
          <w:rFonts w:ascii="Arial" w:hAnsi="Arial" w:cs="Arial"/>
          <w:sz w:val="16"/>
        </w:rPr>
      </w:pPr>
    </w:p>
    <w:p w14:paraId="6D867AC1" w14:textId="5B202C68" w:rsidR="0093699A" w:rsidRDefault="0093699A" w:rsidP="00CF27E0">
      <w:pPr>
        <w:pStyle w:val="BodyText"/>
        <w:ind w:left="540" w:right="970"/>
        <w:rPr>
          <w:rFonts w:ascii="Arial" w:hAnsi="Arial" w:cs="Arial"/>
          <w:sz w:val="16"/>
        </w:rPr>
      </w:pPr>
    </w:p>
    <w:p w14:paraId="7C547A01" w14:textId="4FD96B9A" w:rsidR="0093699A" w:rsidRDefault="0093699A" w:rsidP="00CF27E0">
      <w:pPr>
        <w:pStyle w:val="BodyText"/>
        <w:ind w:left="540" w:right="970"/>
        <w:rPr>
          <w:rFonts w:ascii="Arial" w:hAnsi="Arial" w:cs="Arial"/>
          <w:sz w:val="16"/>
        </w:rPr>
      </w:pPr>
    </w:p>
    <w:p w14:paraId="6301DADE" w14:textId="59367460" w:rsidR="0093699A" w:rsidRDefault="0093699A" w:rsidP="00CF27E0">
      <w:pPr>
        <w:pStyle w:val="BodyText"/>
        <w:ind w:left="540" w:right="970"/>
        <w:rPr>
          <w:rFonts w:ascii="Arial" w:hAnsi="Arial" w:cs="Arial"/>
          <w:sz w:val="16"/>
        </w:rPr>
      </w:pPr>
    </w:p>
    <w:p w14:paraId="191B7F23" w14:textId="4EE929A5" w:rsidR="0093699A" w:rsidRDefault="0093699A" w:rsidP="00CF27E0">
      <w:pPr>
        <w:pStyle w:val="BodyText"/>
        <w:ind w:left="540" w:right="970"/>
        <w:rPr>
          <w:rFonts w:ascii="Arial" w:hAnsi="Arial" w:cs="Arial"/>
          <w:sz w:val="16"/>
        </w:rPr>
      </w:pPr>
    </w:p>
    <w:p w14:paraId="61EF872A" w14:textId="3D21497F" w:rsidR="0093699A" w:rsidRDefault="0093699A" w:rsidP="00CF27E0">
      <w:pPr>
        <w:pStyle w:val="BodyText"/>
        <w:ind w:left="540" w:right="970"/>
        <w:rPr>
          <w:rFonts w:ascii="Arial" w:hAnsi="Arial" w:cs="Arial"/>
          <w:sz w:val="16"/>
        </w:rPr>
      </w:pPr>
    </w:p>
    <w:p w14:paraId="410D74EA" w14:textId="3C4AFE70" w:rsidR="0093699A" w:rsidRDefault="0093699A" w:rsidP="00CF27E0">
      <w:pPr>
        <w:pStyle w:val="BodyText"/>
        <w:ind w:left="540" w:right="970"/>
        <w:rPr>
          <w:rFonts w:ascii="Arial" w:hAnsi="Arial" w:cs="Arial"/>
          <w:sz w:val="16"/>
        </w:rPr>
      </w:pPr>
    </w:p>
    <w:p w14:paraId="240FE8D4" w14:textId="1163D433" w:rsidR="0093699A" w:rsidRDefault="0093699A" w:rsidP="00CF27E0">
      <w:pPr>
        <w:pStyle w:val="BodyText"/>
        <w:ind w:left="540" w:right="970"/>
        <w:rPr>
          <w:rFonts w:ascii="Arial" w:hAnsi="Arial" w:cs="Arial"/>
          <w:sz w:val="16"/>
        </w:rPr>
      </w:pPr>
    </w:p>
    <w:p w14:paraId="3DD0716F" w14:textId="009C7F0D" w:rsidR="0093699A" w:rsidRDefault="0093699A" w:rsidP="00CF27E0">
      <w:pPr>
        <w:pStyle w:val="BodyText"/>
        <w:ind w:left="540" w:right="970"/>
        <w:rPr>
          <w:rFonts w:ascii="Arial" w:hAnsi="Arial" w:cs="Arial"/>
          <w:sz w:val="16"/>
        </w:rPr>
      </w:pPr>
    </w:p>
    <w:p w14:paraId="0EC2D364" w14:textId="6334699C" w:rsidR="0093699A" w:rsidRDefault="0093699A" w:rsidP="00CF27E0">
      <w:pPr>
        <w:pStyle w:val="BodyText"/>
        <w:ind w:left="540" w:right="970"/>
        <w:rPr>
          <w:rFonts w:ascii="Arial" w:hAnsi="Arial" w:cs="Arial"/>
          <w:sz w:val="16"/>
        </w:rPr>
      </w:pPr>
    </w:p>
    <w:p w14:paraId="6CC4798C" w14:textId="4877D95C" w:rsidR="0093699A" w:rsidRDefault="0093699A" w:rsidP="00CF27E0">
      <w:pPr>
        <w:pStyle w:val="BodyText"/>
        <w:ind w:left="540" w:right="970"/>
        <w:rPr>
          <w:rFonts w:ascii="Arial" w:hAnsi="Arial" w:cs="Arial"/>
          <w:sz w:val="16"/>
        </w:rPr>
      </w:pPr>
    </w:p>
    <w:p w14:paraId="38DA6EAC" w14:textId="2ED48491" w:rsidR="0093699A" w:rsidRDefault="0093699A" w:rsidP="00CF27E0">
      <w:pPr>
        <w:pStyle w:val="BodyText"/>
        <w:ind w:left="540" w:right="970"/>
        <w:rPr>
          <w:rFonts w:ascii="Arial" w:hAnsi="Arial" w:cs="Arial"/>
          <w:sz w:val="16"/>
        </w:rPr>
      </w:pPr>
    </w:p>
    <w:p w14:paraId="29EE7E7A" w14:textId="3D76D2F5" w:rsidR="0093699A" w:rsidRDefault="0093699A" w:rsidP="00CF27E0">
      <w:pPr>
        <w:pStyle w:val="BodyText"/>
        <w:ind w:left="540" w:right="970"/>
        <w:rPr>
          <w:rFonts w:ascii="Arial" w:hAnsi="Arial" w:cs="Arial"/>
          <w:sz w:val="16"/>
        </w:rPr>
      </w:pPr>
    </w:p>
    <w:p w14:paraId="1287C32B" w14:textId="7D570B01" w:rsidR="0093699A" w:rsidRDefault="0093699A" w:rsidP="00CF27E0">
      <w:pPr>
        <w:pStyle w:val="BodyText"/>
        <w:ind w:left="540" w:right="970"/>
        <w:rPr>
          <w:rFonts w:ascii="Arial" w:hAnsi="Arial" w:cs="Arial"/>
          <w:sz w:val="16"/>
        </w:rPr>
      </w:pPr>
    </w:p>
    <w:p w14:paraId="0F4E2305" w14:textId="43A241D2" w:rsidR="0093699A" w:rsidRDefault="0093699A" w:rsidP="00CF27E0">
      <w:pPr>
        <w:pStyle w:val="BodyText"/>
        <w:ind w:left="540" w:right="970"/>
        <w:rPr>
          <w:rFonts w:ascii="Arial" w:hAnsi="Arial" w:cs="Arial"/>
          <w:sz w:val="16"/>
        </w:rPr>
      </w:pPr>
    </w:p>
    <w:p w14:paraId="42C3E84F" w14:textId="70B4026D" w:rsidR="0093699A" w:rsidRDefault="0093699A" w:rsidP="00CF27E0">
      <w:pPr>
        <w:pStyle w:val="BodyText"/>
        <w:ind w:left="540" w:right="970"/>
        <w:rPr>
          <w:rFonts w:ascii="Arial" w:hAnsi="Arial" w:cs="Arial"/>
          <w:sz w:val="16"/>
        </w:rPr>
      </w:pPr>
    </w:p>
    <w:p w14:paraId="44CE06BC" w14:textId="2EE52CF2" w:rsidR="0093699A" w:rsidRDefault="0093699A" w:rsidP="00CF27E0">
      <w:pPr>
        <w:pStyle w:val="BodyText"/>
        <w:ind w:left="540" w:right="970"/>
        <w:rPr>
          <w:rFonts w:ascii="Arial" w:hAnsi="Arial" w:cs="Arial"/>
          <w:sz w:val="16"/>
        </w:rPr>
      </w:pPr>
    </w:p>
    <w:p w14:paraId="28FA00CE" w14:textId="19FD9DDA" w:rsidR="0093699A" w:rsidRDefault="0093699A" w:rsidP="00CF27E0">
      <w:pPr>
        <w:pStyle w:val="BodyText"/>
        <w:ind w:left="540" w:right="970"/>
        <w:rPr>
          <w:rFonts w:ascii="Arial" w:hAnsi="Arial" w:cs="Arial"/>
          <w:sz w:val="16"/>
        </w:rPr>
      </w:pPr>
    </w:p>
    <w:p w14:paraId="319D84D2" w14:textId="02FD30DA" w:rsidR="0093699A" w:rsidRDefault="0093699A" w:rsidP="00CF27E0">
      <w:pPr>
        <w:pStyle w:val="BodyText"/>
        <w:ind w:left="540" w:right="970"/>
        <w:rPr>
          <w:rFonts w:ascii="Arial" w:hAnsi="Arial" w:cs="Arial"/>
          <w:sz w:val="16"/>
        </w:rPr>
      </w:pPr>
    </w:p>
    <w:p w14:paraId="19C2E0B6" w14:textId="77777777" w:rsidR="0093699A" w:rsidRPr="00D04463" w:rsidRDefault="0093699A" w:rsidP="00CF27E0">
      <w:pPr>
        <w:pStyle w:val="BodyText"/>
        <w:ind w:left="540" w:right="970"/>
        <w:rPr>
          <w:rFonts w:ascii="Arial" w:hAnsi="Arial" w:cs="Arial"/>
          <w:sz w:val="16"/>
        </w:rPr>
      </w:pPr>
    </w:p>
    <w:p w14:paraId="07FB6881" w14:textId="77777777" w:rsidR="006974FA" w:rsidRPr="00D04463" w:rsidRDefault="001B7654" w:rsidP="00CF27E0">
      <w:pPr>
        <w:pStyle w:val="Heading1"/>
        <w:spacing w:before="99"/>
        <w:ind w:left="0" w:right="970"/>
        <w:rPr>
          <w:rFonts w:ascii="Arial" w:hAnsi="Arial" w:cs="Arial"/>
        </w:rPr>
      </w:pPr>
      <w:r w:rsidRPr="00D04463">
        <w:rPr>
          <w:rFonts w:ascii="Arial" w:hAnsi="Arial" w:cs="Arial"/>
          <w:color w:val="538DD3"/>
        </w:rPr>
        <w:t>Expression of Interest (EOI) Submission- Round 1</w:t>
      </w:r>
    </w:p>
    <w:p w14:paraId="07FB6882" w14:textId="3E0FAE29" w:rsidR="006974FA" w:rsidRPr="00D04463" w:rsidRDefault="001B7654" w:rsidP="00CF27E0">
      <w:pPr>
        <w:pStyle w:val="BodyText"/>
        <w:spacing w:before="169" w:line="273" w:lineRule="auto"/>
        <w:ind w:right="970"/>
        <w:rPr>
          <w:rFonts w:ascii="Arial" w:hAnsi="Arial" w:cs="Arial"/>
        </w:rPr>
      </w:pPr>
      <w:r w:rsidRPr="00D04463">
        <w:rPr>
          <w:rFonts w:ascii="Arial" w:hAnsi="Arial" w:cs="Arial"/>
        </w:rPr>
        <w:t xml:space="preserve">Interested organizations are requested to share the following documents and details in Round 1 where </w:t>
      </w:r>
      <w:r w:rsidR="007D0B6B">
        <w:rPr>
          <w:rFonts w:ascii="Arial" w:hAnsi="Arial" w:cs="Arial"/>
        </w:rPr>
        <w:t>organisations will be shortlisted based</w:t>
      </w:r>
      <w:r w:rsidRPr="00D04463">
        <w:rPr>
          <w:rFonts w:ascii="Arial" w:hAnsi="Arial" w:cs="Arial"/>
        </w:rPr>
        <w:t xml:space="preserve"> on suitability, organizational profile</w:t>
      </w:r>
      <w:r w:rsidR="00E67F99">
        <w:rPr>
          <w:rFonts w:ascii="Arial" w:hAnsi="Arial" w:cs="Arial"/>
        </w:rPr>
        <w:t xml:space="preserve">, </w:t>
      </w:r>
      <w:r w:rsidR="00ED58E0">
        <w:rPr>
          <w:rFonts w:ascii="Arial" w:hAnsi="Arial" w:cs="Arial"/>
        </w:rPr>
        <w:t xml:space="preserve">financial </w:t>
      </w:r>
      <w:r w:rsidR="00813807">
        <w:rPr>
          <w:rFonts w:ascii="Arial" w:hAnsi="Arial" w:cs="Arial"/>
        </w:rPr>
        <w:t>strengthen</w:t>
      </w:r>
      <w:r w:rsidR="00ED58E0">
        <w:rPr>
          <w:rFonts w:ascii="Arial" w:hAnsi="Arial" w:cs="Arial"/>
        </w:rPr>
        <w:t xml:space="preserve"> to manage contracts </w:t>
      </w:r>
      <w:r w:rsidR="00813807" w:rsidRPr="00813807">
        <w:rPr>
          <w:rFonts w:ascii="Arial" w:hAnsi="Arial" w:cs="Arial"/>
        </w:rPr>
        <w:t>on reimbursement basis upon successful submission of the deliverables</w:t>
      </w:r>
      <w:r w:rsidR="00813807">
        <w:rPr>
          <w:rFonts w:ascii="Arial" w:hAnsi="Arial" w:cs="Arial"/>
        </w:rPr>
        <w:t xml:space="preserve"> </w:t>
      </w:r>
      <w:r w:rsidRPr="00D04463">
        <w:rPr>
          <w:rFonts w:ascii="Arial" w:hAnsi="Arial" w:cs="Arial"/>
        </w:rPr>
        <w:t xml:space="preserve">and </w:t>
      </w:r>
      <w:proofErr w:type="gramStart"/>
      <w:r w:rsidRPr="00D04463">
        <w:rPr>
          <w:rFonts w:ascii="Arial" w:hAnsi="Arial" w:cs="Arial"/>
        </w:rPr>
        <w:t>past experience</w:t>
      </w:r>
      <w:proofErr w:type="gramEnd"/>
      <w:r w:rsidRPr="00D04463">
        <w:rPr>
          <w:rFonts w:ascii="Arial" w:hAnsi="Arial" w:cs="Arial"/>
        </w:rPr>
        <w:t xml:space="preserve"> of managing similar partnerships.</w:t>
      </w:r>
    </w:p>
    <w:p w14:paraId="76F703EB" w14:textId="77777777" w:rsidR="00147078" w:rsidRPr="00D04463" w:rsidRDefault="00147078" w:rsidP="00CF27E0">
      <w:pPr>
        <w:pStyle w:val="BodyText"/>
        <w:spacing w:before="4"/>
        <w:ind w:right="970"/>
        <w:rPr>
          <w:rFonts w:ascii="Arial" w:hAnsi="Arial" w:cs="Arial"/>
          <w:sz w:val="17"/>
        </w:rPr>
      </w:pPr>
    </w:p>
    <w:p w14:paraId="07FB6884" w14:textId="7CB9EECB" w:rsidR="006974FA" w:rsidRPr="00D04463" w:rsidRDefault="001B7654" w:rsidP="00CF27E0">
      <w:pPr>
        <w:pStyle w:val="BodyText"/>
        <w:ind w:right="970"/>
        <w:rPr>
          <w:rFonts w:ascii="Arial" w:hAnsi="Arial" w:cs="Arial"/>
        </w:rPr>
      </w:pPr>
      <w:r w:rsidRPr="00D04463">
        <w:rPr>
          <w:rFonts w:ascii="Arial" w:hAnsi="Arial" w:cs="Arial"/>
        </w:rPr>
        <w:t xml:space="preserve">Complete EOI </w:t>
      </w:r>
      <w:r w:rsidR="006B7135">
        <w:rPr>
          <w:rFonts w:ascii="Arial" w:hAnsi="Arial" w:cs="Arial"/>
        </w:rPr>
        <w:t>pack should include</w:t>
      </w:r>
      <w:r w:rsidRPr="00D04463">
        <w:rPr>
          <w:rFonts w:ascii="Arial" w:hAnsi="Arial" w:cs="Arial"/>
        </w:rPr>
        <w:t>:</w:t>
      </w:r>
    </w:p>
    <w:p w14:paraId="3616B380" w14:textId="5BBAD146" w:rsidR="006B7135" w:rsidRDefault="006B7135" w:rsidP="00D1178A">
      <w:pPr>
        <w:pStyle w:val="ListParagraph"/>
        <w:numPr>
          <w:ilvl w:val="0"/>
          <w:numId w:val="6"/>
        </w:numPr>
        <w:tabs>
          <w:tab w:val="left" w:pos="1621"/>
        </w:tabs>
        <w:spacing w:before="36" w:line="254" w:lineRule="auto"/>
        <w:ind w:right="970"/>
        <w:jc w:val="both"/>
        <w:rPr>
          <w:rFonts w:ascii="Arial" w:hAnsi="Arial" w:cs="Arial"/>
          <w:sz w:val="20"/>
        </w:rPr>
      </w:pPr>
      <w:r>
        <w:rPr>
          <w:rFonts w:ascii="Arial" w:hAnsi="Arial" w:cs="Arial"/>
          <w:sz w:val="20"/>
        </w:rPr>
        <w:t>Complete application form</w:t>
      </w:r>
      <w:r w:rsidR="005D4EE7">
        <w:rPr>
          <w:rFonts w:ascii="Arial" w:hAnsi="Arial" w:cs="Arial"/>
          <w:sz w:val="20"/>
        </w:rPr>
        <w:t xml:space="preserve"> (soft copy, signed scanned copy)</w:t>
      </w:r>
    </w:p>
    <w:p w14:paraId="79A43977" w14:textId="5C8E6A23" w:rsidR="005D4EE7" w:rsidRPr="005D4EE7" w:rsidRDefault="005D4EE7" w:rsidP="004C7BC8">
      <w:pPr>
        <w:pStyle w:val="ListParagraph"/>
        <w:numPr>
          <w:ilvl w:val="0"/>
          <w:numId w:val="6"/>
        </w:numPr>
        <w:tabs>
          <w:tab w:val="left" w:pos="1621"/>
        </w:tabs>
        <w:spacing w:before="36" w:line="254" w:lineRule="auto"/>
        <w:ind w:right="970"/>
        <w:jc w:val="both"/>
        <w:rPr>
          <w:rFonts w:ascii="Arial" w:hAnsi="Arial" w:cs="Arial"/>
          <w:sz w:val="20"/>
        </w:rPr>
      </w:pPr>
      <w:r w:rsidRPr="005D4EE7">
        <w:rPr>
          <w:rFonts w:ascii="Arial" w:hAnsi="Arial" w:cs="Arial"/>
          <w:sz w:val="20"/>
        </w:rPr>
        <w:t>Application Form through MS Form</w:t>
      </w:r>
      <w:r w:rsidRPr="005D4EE7">
        <w:rPr>
          <w:rFonts w:ascii="Arial" w:hAnsi="Arial" w:cs="Arial"/>
          <w:sz w:val="20"/>
        </w:rPr>
        <w:t xml:space="preserve">, </w:t>
      </w:r>
      <w:r w:rsidRPr="005D4EE7">
        <w:rPr>
          <w:rFonts w:ascii="Arial" w:hAnsi="Arial" w:cs="Arial"/>
          <w:sz w:val="20"/>
        </w:rPr>
        <w:t xml:space="preserve">kindly use this link to access the MS Form for online </w:t>
      </w:r>
      <w:proofErr w:type="gramStart"/>
      <w:r w:rsidRPr="005D4EE7">
        <w:rPr>
          <w:rFonts w:ascii="Arial" w:hAnsi="Arial" w:cs="Arial"/>
          <w:sz w:val="20"/>
        </w:rPr>
        <w:t>submission</w:t>
      </w:r>
      <w:r>
        <w:rPr>
          <w:rFonts w:ascii="Arial" w:hAnsi="Arial" w:cs="Arial"/>
          <w:sz w:val="20"/>
        </w:rPr>
        <w:t>;</w:t>
      </w:r>
      <w:proofErr w:type="gramEnd"/>
      <w:r>
        <w:rPr>
          <w:rFonts w:ascii="Arial" w:hAnsi="Arial" w:cs="Arial"/>
          <w:sz w:val="20"/>
        </w:rPr>
        <w:t xml:space="preserve"> </w:t>
      </w:r>
    </w:p>
    <w:p w14:paraId="4441BCEA" w14:textId="45D5651F" w:rsidR="005D4EE7" w:rsidRDefault="005D4EE7" w:rsidP="005D4EE7">
      <w:pPr>
        <w:pStyle w:val="ListParagraph"/>
        <w:tabs>
          <w:tab w:val="left" w:pos="1621"/>
        </w:tabs>
        <w:spacing w:before="36" w:line="254" w:lineRule="auto"/>
        <w:ind w:left="1399" w:right="970" w:firstLine="0"/>
        <w:jc w:val="both"/>
        <w:rPr>
          <w:rFonts w:ascii="Arial" w:hAnsi="Arial" w:cs="Arial"/>
          <w:sz w:val="20"/>
        </w:rPr>
      </w:pPr>
      <w:hyperlink r:id="rId9" w:history="1">
        <w:r w:rsidRPr="009D6526">
          <w:rPr>
            <w:rStyle w:val="Hyperlink"/>
            <w:rFonts w:ascii="Arial" w:hAnsi="Arial" w:cs="Arial"/>
            <w:sz w:val="20"/>
          </w:rPr>
          <w:t>https://forms.office.com/Pages/ResponsePage.aspx?id=wXVirt3MRkCyoWJFosyj7GhN9OiUGsxJmW_TS0-2CXNUNkdHN1JRSExSSktWWVFMVEI1MVUxUzVaRS4u</w:t>
        </w:r>
      </w:hyperlink>
      <w:r>
        <w:rPr>
          <w:rFonts w:ascii="Arial" w:hAnsi="Arial" w:cs="Arial"/>
          <w:sz w:val="20"/>
        </w:rPr>
        <w:t xml:space="preserve"> </w:t>
      </w:r>
    </w:p>
    <w:p w14:paraId="07FB6885" w14:textId="476CDAE7" w:rsidR="006974FA" w:rsidRPr="00CF27E0" w:rsidRDefault="001B7654" w:rsidP="00CF27E0">
      <w:pPr>
        <w:pStyle w:val="ListParagraph"/>
        <w:numPr>
          <w:ilvl w:val="0"/>
          <w:numId w:val="6"/>
        </w:numPr>
        <w:tabs>
          <w:tab w:val="left" w:pos="1621"/>
        </w:tabs>
        <w:spacing w:before="36" w:line="254" w:lineRule="auto"/>
        <w:ind w:right="970"/>
        <w:jc w:val="both"/>
        <w:rPr>
          <w:rFonts w:ascii="Arial" w:hAnsi="Arial" w:cs="Arial"/>
          <w:sz w:val="20"/>
        </w:rPr>
      </w:pPr>
      <w:r w:rsidRPr="00CF27E0">
        <w:rPr>
          <w:rFonts w:ascii="Arial" w:hAnsi="Arial" w:cs="Arial"/>
          <w:sz w:val="20"/>
        </w:rPr>
        <w:t>Company profile, including relevant experience, area of expertise and overall capability</w:t>
      </w:r>
    </w:p>
    <w:p w14:paraId="07FB6886" w14:textId="3EBE9A36" w:rsidR="006974FA" w:rsidRPr="00CF27E0" w:rsidRDefault="001B7654" w:rsidP="00CF27E0">
      <w:pPr>
        <w:pStyle w:val="ListParagraph"/>
        <w:numPr>
          <w:ilvl w:val="0"/>
          <w:numId w:val="6"/>
        </w:numPr>
        <w:tabs>
          <w:tab w:val="left" w:pos="1621"/>
        </w:tabs>
        <w:spacing w:before="23" w:line="266" w:lineRule="auto"/>
        <w:ind w:right="970"/>
        <w:jc w:val="both"/>
        <w:rPr>
          <w:rFonts w:ascii="Arial" w:hAnsi="Arial" w:cs="Arial"/>
        </w:rPr>
      </w:pPr>
      <w:r w:rsidRPr="00CF27E0">
        <w:rPr>
          <w:rFonts w:ascii="Arial" w:hAnsi="Arial" w:cs="Arial"/>
          <w:sz w:val="20"/>
        </w:rPr>
        <w:t>Company setup in terms of equipment &amp; services along with daily capacity.</w:t>
      </w:r>
      <w:r w:rsidRPr="00CF27E0">
        <w:rPr>
          <w:rFonts w:ascii="Arial" w:hAnsi="Arial" w:cs="Arial"/>
          <w:spacing w:val="56"/>
          <w:sz w:val="20"/>
        </w:rPr>
        <w:t xml:space="preserve"> </w:t>
      </w:r>
      <w:r w:rsidRPr="00CF27E0">
        <w:rPr>
          <w:rFonts w:ascii="Arial" w:hAnsi="Arial" w:cs="Arial"/>
          <w:sz w:val="20"/>
        </w:rPr>
        <w:t xml:space="preserve">Demonstrate capability to execute different kind M&amp;E activities such as: tool development, data and </w:t>
      </w:r>
      <w:r w:rsidR="00012F4D">
        <w:rPr>
          <w:rFonts w:ascii="Arial" w:hAnsi="Arial" w:cs="Arial"/>
          <w:sz w:val="20"/>
        </w:rPr>
        <w:t>MIS</w:t>
      </w:r>
      <w:r w:rsidR="00012F4D" w:rsidRPr="00CF27E0">
        <w:rPr>
          <w:rFonts w:ascii="Arial" w:hAnsi="Arial" w:cs="Arial"/>
          <w:sz w:val="20"/>
        </w:rPr>
        <w:t xml:space="preserve"> </w:t>
      </w:r>
      <w:r w:rsidRPr="00CF27E0">
        <w:rPr>
          <w:rFonts w:ascii="Arial" w:hAnsi="Arial" w:cs="Arial"/>
          <w:sz w:val="20"/>
        </w:rPr>
        <w:t xml:space="preserve">management, sampling and analysis techniques, </w:t>
      </w:r>
      <w:r w:rsidR="00B508AC">
        <w:rPr>
          <w:rFonts w:ascii="Arial" w:hAnsi="Arial" w:cs="Arial"/>
          <w:sz w:val="20"/>
        </w:rPr>
        <w:t>evidence of similar monitoring and evaluation assignment managed</w:t>
      </w:r>
      <w:r w:rsidRPr="00CF27E0">
        <w:rPr>
          <w:rFonts w:ascii="Arial" w:hAnsi="Arial" w:cs="Arial"/>
          <w:sz w:val="20"/>
        </w:rPr>
        <w:t xml:space="preserve"> across listed districts of KP and</w:t>
      </w:r>
      <w:r w:rsidRPr="00CF27E0">
        <w:rPr>
          <w:rFonts w:ascii="Arial" w:hAnsi="Arial" w:cs="Arial"/>
          <w:spacing w:val="-8"/>
          <w:sz w:val="20"/>
        </w:rPr>
        <w:t xml:space="preserve"> </w:t>
      </w:r>
      <w:r w:rsidRPr="00CF27E0">
        <w:rPr>
          <w:rFonts w:ascii="Arial" w:hAnsi="Arial" w:cs="Arial"/>
          <w:sz w:val="20"/>
        </w:rPr>
        <w:t>Punjab,</w:t>
      </w:r>
    </w:p>
    <w:p w14:paraId="07FB6887" w14:textId="63D932D6" w:rsidR="006974FA" w:rsidRPr="00CF27E0" w:rsidRDefault="001B7654" w:rsidP="00CF27E0">
      <w:pPr>
        <w:pStyle w:val="ListParagraph"/>
        <w:numPr>
          <w:ilvl w:val="0"/>
          <w:numId w:val="6"/>
        </w:numPr>
        <w:tabs>
          <w:tab w:val="left" w:pos="1621"/>
        </w:tabs>
        <w:spacing w:before="11" w:line="268" w:lineRule="auto"/>
        <w:ind w:right="970"/>
        <w:jc w:val="both"/>
        <w:rPr>
          <w:rFonts w:ascii="Arial" w:hAnsi="Arial" w:cs="Arial"/>
          <w:sz w:val="20"/>
        </w:rPr>
      </w:pPr>
      <w:r w:rsidRPr="00CF27E0">
        <w:rPr>
          <w:rFonts w:ascii="Arial" w:hAnsi="Arial" w:cs="Arial"/>
          <w:sz w:val="20"/>
        </w:rPr>
        <w:t>Proposed M&amp;E/digital mechanism to achieve Aawaz II monitoring and verification goals. Including ability to plan to conduct verification and data collection drives (qualitative</w:t>
      </w:r>
      <w:r w:rsidRPr="00CF27E0">
        <w:rPr>
          <w:rFonts w:ascii="Arial" w:hAnsi="Arial" w:cs="Arial"/>
          <w:spacing w:val="-15"/>
          <w:sz w:val="20"/>
        </w:rPr>
        <w:t xml:space="preserve"> </w:t>
      </w:r>
      <w:r w:rsidRPr="00CF27E0">
        <w:rPr>
          <w:rFonts w:ascii="Arial" w:hAnsi="Arial" w:cs="Arial"/>
          <w:sz w:val="20"/>
        </w:rPr>
        <w:t>and</w:t>
      </w:r>
      <w:r w:rsidRPr="00CF27E0">
        <w:rPr>
          <w:rFonts w:ascii="Arial" w:hAnsi="Arial" w:cs="Arial"/>
          <w:spacing w:val="-15"/>
          <w:sz w:val="20"/>
        </w:rPr>
        <w:t xml:space="preserve"> </w:t>
      </w:r>
      <w:r w:rsidRPr="00CF27E0">
        <w:rPr>
          <w:rFonts w:ascii="Arial" w:hAnsi="Arial" w:cs="Arial"/>
          <w:sz w:val="20"/>
        </w:rPr>
        <w:t>quantitative)</w:t>
      </w:r>
      <w:r w:rsidRPr="00CF27E0">
        <w:rPr>
          <w:rFonts w:ascii="Arial" w:hAnsi="Arial" w:cs="Arial"/>
          <w:spacing w:val="-12"/>
          <w:sz w:val="20"/>
        </w:rPr>
        <w:t xml:space="preserve"> </w:t>
      </w:r>
      <w:r w:rsidRPr="00CF27E0">
        <w:rPr>
          <w:rFonts w:ascii="Arial" w:hAnsi="Arial" w:cs="Arial"/>
          <w:sz w:val="20"/>
        </w:rPr>
        <w:t>in</w:t>
      </w:r>
      <w:r w:rsidRPr="00CF27E0">
        <w:rPr>
          <w:rFonts w:ascii="Arial" w:hAnsi="Arial" w:cs="Arial"/>
          <w:spacing w:val="-15"/>
          <w:sz w:val="20"/>
        </w:rPr>
        <w:t xml:space="preserve"> </w:t>
      </w:r>
      <w:r w:rsidRPr="00CF27E0">
        <w:rPr>
          <w:rFonts w:ascii="Arial" w:hAnsi="Arial" w:cs="Arial"/>
          <w:sz w:val="20"/>
        </w:rPr>
        <w:t>the</w:t>
      </w:r>
      <w:r w:rsidRPr="00CF27E0">
        <w:rPr>
          <w:rFonts w:ascii="Arial" w:hAnsi="Arial" w:cs="Arial"/>
          <w:spacing w:val="-14"/>
          <w:sz w:val="20"/>
        </w:rPr>
        <w:t xml:space="preserve"> </w:t>
      </w:r>
      <w:r w:rsidRPr="00CF27E0">
        <w:rPr>
          <w:rFonts w:ascii="Arial" w:hAnsi="Arial" w:cs="Arial"/>
          <w:sz w:val="20"/>
        </w:rPr>
        <w:t>rural</w:t>
      </w:r>
      <w:r w:rsidRPr="00CF27E0">
        <w:rPr>
          <w:rFonts w:ascii="Arial" w:hAnsi="Arial" w:cs="Arial"/>
          <w:spacing w:val="-15"/>
          <w:sz w:val="20"/>
        </w:rPr>
        <w:t xml:space="preserve"> </w:t>
      </w:r>
      <w:r w:rsidRPr="00CF27E0">
        <w:rPr>
          <w:rFonts w:ascii="Arial" w:hAnsi="Arial" w:cs="Arial"/>
          <w:sz w:val="20"/>
        </w:rPr>
        <w:t>and</w:t>
      </w:r>
      <w:r w:rsidRPr="00CF27E0">
        <w:rPr>
          <w:rFonts w:ascii="Arial" w:hAnsi="Arial" w:cs="Arial"/>
          <w:spacing w:val="-15"/>
          <w:sz w:val="20"/>
        </w:rPr>
        <w:t xml:space="preserve"> </w:t>
      </w:r>
      <w:r w:rsidRPr="00CF27E0">
        <w:rPr>
          <w:rFonts w:ascii="Arial" w:hAnsi="Arial" w:cs="Arial"/>
          <w:sz w:val="20"/>
        </w:rPr>
        <w:t>remote</w:t>
      </w:r>
      <w:r w:rsidRPr="00CF27E0">
        <w:rPr>
          <w:rFonts w:ascii="Arial" w:hAnsi="Arial" w:cs="Arial"/>
          <w:spacing w:val="-13"/>
          <w:sz w:val="20"/>
        </w:rPr>
        <w:t xml:space="preserve"> </w:t>
      </w:r>
      <w:r w:rsidRPr="00CF27E0">
        <w:rPr>
          <w:rFonts w:ascii="Arial" w:hAnsi="Arial" w:cs="Arial"/>
          <w:sz w:val="20"/>
        </w:rPr>
        <w:t>areas</w:t>
      </w:r>
      <w:r w:rsidRPr="00CF27E0">
        <w:rPr>
          <w:rFonts w:ascii="Arial" w:hAnsi="Arial" w:cs="Arial"/>
          <w:spacing w:val="-15"/>
          <w:sz w:val="20"/>
        </w:rPr>
        <w:t xml:space="preserve"> </w:t>
      </w:r>
      <w:r w:rsidRPr="00CF27E0">
        <w:rPr>
          <w:rFonts w:ascii="Arial" w:hAnsi="Arial" w:cs="Arial"/>
          <w:sz w:val="20"/>
        </w:rPr>
        <w:t>of</w:t>
      </w:r>
      <w:r w:rsidRPr="00CF27E0">
        <w:rPr>
          <w:rFonts w:ascii="Arial" w:hAnsi="Arial" w:cs="Arial"/>
          <w:spacing w:val="-15"/>
          <w:sz w:val="20"/>
        </w:rPr>
        <w:t xml:space="preserve"> </w:t>
      </w:r>
      <w:r w:rsidRPr="00CF27E0">
        <w:rPr>
          <w:rFonts w:ascii="Arial" w:hAnsi="Arial" w:cs="Arial"/>
          <w:sz w:val="20"/>
        </w:rPr>
        <w:t>districts</w:t>
      </w:r>
      <w:r w:rsidR="007800AD">
        <w:rPr>
          <w:rFonts w:ascii="Arial" w:hAnsi="Arial" w:cs="Arial"/>
          <w:sz w:val="20"/>
        </w:rPr>
        <w:t xml:space="preserve"> </w:t>
      </w:r>
      <w:r w:rsidRPr="00CF27E0">
        <w:rPr>
          <w:rFonts w:ascii="Arial" w:hAnsi="Arial" w:cs="Arial"/>
          <w:sz w:val="20"/>
        </w:rPr>
        <w:t>(Total</w:t>
      </w:r>
      <w:r w:rsidRPr="00CF27E0">
        <w:rPr>
          <w:rFonts w:ascii="Arial" w:hAnsi="Arial" w:cs="Arial"/>
          <w:spacing w:val="-16"/>
          <w:sz w:val="20"/>
        </w:rPr>
        <w:t xml:space="preserve"> </w:t>
      </w:r>
      <w:r w:rsidR="00372A78">
        <w:rPr>
          <w:rFonts w:ascii="Arial" w:hAnsi="Arial" w:cs="Arial"/>
          <w:sz w:val="20"/>
        </w:rPr>
        <w:t>45</w:t>
      </w:r>
      <w:r w:rsidR="00372A78" w:rsidRPr="00CF27E0">
        <w:rPr>
          <w:rFonts w:ascii="Arial" w:hAnsi="Arial" w:cs="Arial"/>
          <w:spacing w:val="-13"/>
          <w:sz w:val="20"/>
        </w:rPr>
        <w:t xml:space="preserve"> </w:t>
      </w:r>
      <w:r w:rsidRPr="00CF27E0">
        <w:rPr>
          <w:rFonts w:ascii="Arial" w:hAnsi="Arial" w:cs="Arial"/>
          <w:sz w:val="20"/>
        </w:rPr>
        <w:t>districts in KP and</w:t>
      </w:r>
      <w:r w:rsidRPr="00CF27E0">
        <w:rPr>
          <w:rFonts w:ascii="Arial" w:hAnsi="Arial" w:cs="Arial"/>
          <w:spacing w:val="-1"/>
          <w:sz w:val="20"/>
        </w:rPr>
        <w:t xml:space="preserve"> </w:t>
      </w:r>
      <w:r w:rsidRPr="00CF27E0">
        <w:rPr>
          <w:rFonts w:ascii="Arial" w:hAnsi="Arial" w:cs="Arial"/>
          <w:sz w:val="20"/>
        </w:rPr>
        <w:t>Punjab)</w:t>
      </w:r>
    </w:p>
    <w:p w14:paraId="07FB6888" w14:textId="77777777" w:rsidR="006974FA" w:rsidRPr="00CF27E0" w:rsidRDefault="001B7654" w:rsidP="00CF27E0">
      <w:pPr>
        <w:pStyle w:val="ListParagraph"/>
        <w:numPr>
          <w:ilvl w:val="0"/>
          <w:numId w:val="6"/>
        </w:numPr>
        <w:tabs>
          <w:tab w:val="left" w:pos="1621"/>
        </w:tabs>
        <w:spacing w:before="12" w:line="268" w:lineRule="auto"/>
        <w:ind w:right="970"/>
        <w:jc w:val="both"/>
        <w:rPr>
          <w:rFonts w:ascii="Arial" w:hAnsi="Arial" w:cs="Arial"/>
          <w:sz w:val="20"/>
        </w:rPr>
      </w:pPr>
      <w:r w:rsidRPr="00CF27E0">
        <w:rPr>
          <w:rFonts w:ascii="Arial" w:hAnsi="Arial" w:cs="Arial"/>
          <w:sz w:val="20"/>
        </w:rPr>
        <w:t xml:space="preserve">Past relevant experience details of at least three similar activities undertaken in the past five years. Details of online platforms utilized for data collections, reporting and collation. </w:t>
      </w:r>
      <w:proofErr w:type="gramStart"/>
      <w:r w:rsidRPr="00CF27E0">
        <w:rPr>
          <w:rFonts w:ascii="Arial" w:hAnsi="Arial" w:cs="Arial"/>
          <w:sz w:val="20"/>
        </w:rPr>
        <w:t>Organizations</w:t>
      </w:r>
      <w:proofErr w:type="gramEnd"/>
      <w:r w:rsidRPr="00CF27E0">
        <w:rPr>
          <w:rFonts w:ascii="Arial" w:hAnsi="Arial" w:cs="Arial"/>
          <w:sz w:val="20"/>
        </w:rPr>
        <w:t xml:space="preserve"> ability to host this digital platform, and available software and existing</w:t>
      </w:r>
      <w:r w:rsidRPr="00CF27E0">
        <w:rPr>
          <w:rFonts w:ascii="Arial" w:hAnsi="Arial" w:cs="Arial"/>
          <w:spacing w:val="-2"/>
          <w:sz w:val="20"/>
        </w:rPr>
        <w:t xml:space="preserve"> </w:t>
      </w:r>
      <w:r w:rsidRPr="00CF27E0">
        <w:rPr>
          <w:rFonts w:ascii="Arial" w:hAnsi="Arial" w:cs="Arial"/>
          <w:sz w:val="20"/>
        </w:rPr>
        <w:t>systems.</w:t>
      </w:r>
    </w:p>
    <w:p w14:paraId="07FB6889" w14:textId="60D96FE2" w:rsidR="006974FA" w:rsidRPr="00CF27E0" w:rsidRDefault="001B7654" w:rsidP="00CF27E0">
      <w:pPr>
        <w:pStyle w:val="ListParagraph"/>
        <w:numPr>
          <w:ilvl w:val="0"/>
          <w:numId w:val="6"/>
        </w:numPr>
        <w:tabs>
          <w:tab w:val="left" w:pos="1621"/>
        </w:tabs>
        <w:spacing w:before="8" w:line="256" w:lineRule="auto"/>
        <w:ind w:right="970"/>
        <w:jc w:val="both"/>
        <w:rPr>
          <w:rFonts w:ascii="Arial" w:hAnsi="Arial" w:cs="Arial"/>
          <w:sz w:val="20"/>
        </w:rPr>
      </w:pPr>
      <w:r w:rsidRPr="00CF27E0">
        <w:rPr>
          <w:rFonts w:ascii="Arial" w:hAnsi="Arial" w:cs="Arial"/>
          <w:sz w:val="20"/>
        </w:rPr>
        <w:t xml:space="preserve">List </w:t>
      </w:r>
      <w:r w:rsidR="002860E7" w:rsidRPr="00D1178A">
        <w:rPr>
          <w:rFonts w:ascii="Arial" w:hAnsi="Arial" w:cs="Arial"/>
          <w:sz w:val="20"/>
        </w:rPr>
        <w:t>at least</w:t>
      </w:r>
      <w:r w:rsidRPr="00CF27E0">
        <w:rPr>
          <w:rFonts w:ascii="Arial" w:hAnsi="Arial" w:cs="Arial"/>
          <w:sz w:val="20"/>
        </w:rPr>
        <w:t xml:space="preserve"> three relevant past experiences,</w:t>
      </w:r>
      <w:r w:rsidR="00EB0E77">
        <w:rPr>
          <w:rFonts w:ascii="Arial" w:hAnsi="Arial" w:cs="Arial"/>
          <w:sz w:val="20"/>
        </w:rPr>
        <w:t xml:space="preserve"> clients, durations, </w:t>
      </w:r>
      <w:r w:rsidRPr="00CF27E0">
        <w:rPr>
          <w:rFonts w:ascii="Arial" w:hAnsi="Arial" w:cs="Arial"/>
          <w:sz w:val="20"/>
        </w:rPr>
        <w:t>and approximately managed budgets</w:t>
      </w:r>
    </w:p>
    <w:p w14:paraId="07FB688A" w14:textId="77777777" w:rsidR="006974FA" w:rsidRPr="00CF27E0" w:rsidRDefault="001B7654" w:rsidP="00CF27E0">
      <w:pPr>
        <w:pStyle w:val="ListParagraph"/>
        <w:numPr>
          <w:ilvl w:val="0"/>
          <w:numId w:val="6"/>
        </w:numPr>
        <w:tabs>
          <w:tab w:val="left" w:pos="1621"/>
        </w:tabs>
        <w:spacing w:before="21" w:line="254" w:lineRule="auto"/>
        <w:ind w:right="970"/>
        <w:jc w:val="both"/>
        <w:rPr>
          <w:rFonts w:ascii="Arial" w:hAnsi="Arial" w:cs="Arial"/>
          <w:sz w:val="20"/>
        </w:rPr>
      </w:pPr>
      <w:r w:rsidRPr="00CF27E0">
        <w:rPr>
          <w:rFonts w:ascii="Arial" w:hAnsi="Arial" w:cs="Arial"/>
          <w:sz w:val="20"/>
        </w:rPr>
        <w:t>Listing the organizations unique capabilities and value addition that will enable them to undertake this work for Aawaz</w:t>
      </w:r>
      <w:r w:rsidRPr="00CF27E0">
        <w:rPr>
          <w:rFonts w:ascii="Arial" w:hAnsi="Arial" w:cs="Arial"/>
          <w:spacing w:val="1"/>
          <w:sz w:val="20"/>
        </w:rPr>
        <w:t xml:space="preserve"> </w:t>
      </w:r>
      <w:r w:rsidRPr="00CF27E0">
        <w:rPr>
          <w:rFonts w:ascii="Arial" w:hAnsi="Arial" w:cs="Arial"/>
          <w:sz w:val="20"/>
        </w:rPr>
        <w:t>II.</w:t>
      </w:r>
    </w:p>
    <w:p w14:paraId="07FB688B" w14:textId="77777777" w:rsidR="006974FA" w:rsidRPr="00CF27E0" w:rsidRDefault="001B7654" w:rsidP="00CF27E0">
      <w:pPr>
        <w:pStyle w:val="ListParagraph"/>
        <w:numPr>
          <w:ilvl w:val="0"/>
          <w:numId w:val="6"/>
        </w:numPr>
        <w:tabs>
          <w:tab w:val="left" w:pos="1620"/>
          <w:tab w:val="left" w:pos="1621"/>
        </w:tabs>
        <w:spacing w:before="24"/>
        <w:ind w:right="970"/>
        <w:rPr>
          <w:rFonts w:ascii="Arial" w:hAnsi="Arial" w:cs="Arial"/>
          <w:sz w:val="20"/>
        </w:rPr>
      </w:pPr>
      <w:r w:rsidRPr="00CF27E0">
        <w:rPr>
          <w:rFonts w:ascii="Arial" w:hAnsi="Arial" w:cs="Arial"/>
          <w:sz w:val="20"/>
        </w:rPr>
        <w:t>Potential challenges and mitigation strategies</w:t>
      </w:r>
    </w:p>
    <w:p w14:paraId="07FB688C" w14:textId="10A61236" w:rsidR="006974FA" w:rsidRPr="00CF27E0" w:rsidRDefault="001B7654" w:rsidP="00CF27E0">
      <w:pPr>
        <w:pStyle w:val="ListParagraph"/>
        <w:numPr>
          <w:ilvl w:val="0"/>
          <w:numId w:val="7"/>
        </w:numPr>
        <w:spacing w:before="15"/>
        <w:ind w:left="900" w:right="970" w:hanging="270"/>
        <w:rPr>
          <w:rFonts w:ascii="Arial" w:hAnsi="Arial" w:cs="Arial"/>
          <w:sz w:val="20"/>
        </w:rPr>
      </w:pPr>
      <w:r w:rsidRPr="00CF27E0">
        <w:rPr>
          <w:rFonts w:ascii="Arial" w:hAnsi="Arial" w:cs="Arial"/>
          <w:sz w:val="20"/>
        </w:rPr>
        <w:t>CVs of key experts</w:t>
      </w:r>
      <w:r w:rsidR="00EB0E77">
        <w:rPr>
          <w:rFonts w:ascii="Arial" w:hAnsi="Arial" w:cs="Arial"/>
          <w:sz w:val="20"/>
        </w:rPr>
        <w:t xml:space="preserve"> including </w:t>
      </w:r>
      <w:r w:rsidR="000D37AA">
        <w:rPr>
          <w:rFonts w:ascii="Arial" w:hAnsi="Arial" w:cs="Arial"/>
          <w:sz w:val="20"/>
        </w:rPr>
        <w:t xml:space="preserve">monitoring, evaluation, </w:t>
      </w:r>
      <w:proofErr w:type="gramStart"/>
      <w:r w:rsidR="000D37AA">
        <w:rPr>
          <w:rFonts w:ascii="Arial" w:hAnsi="Arial" w:cs="Arial"/>
          <w:sz w:val="20"/>
        </w:rPr>
        <w:t>research</w:t>
      </w:r>
      <w:proofErr w:type="gramEnd"/>
      <w:r w:rsidR="000D37AA">
        <w:rPr>
          <w:rFonts w:ascii="Arial" w:hAnsi="Arial" w:cs="Arial"/>
          <w:sz w:val="20"/>
        </w:rPr>
        <w:t xml:space="preserve"> and IT </w:t>
      </w:r>
      <w:r w:rsidRPr="00CF27E0">
        <w:rPr>
          <w:rFonts w:ascii="Arial" w:hAnsi="Arial" w:cs="Arial"/>
          <w:sz w:val="20"/>
        </w:rPr>
        <w:t>(max 2 pages each). At a minimum two CVs to be</w:t>
      </w:r>
      <w:r w:rsidRPr="00CF27E0">
        <w:rPr>
          <w:rFonts w:ascii="Arial" w:hAnsi="Arial" w:cs="Arial"/>
          <w:spacing w:val="-10"/>
          <w:sz w:val="20"/>
        </w:rPr>
        <w:t xml:space="preserve"> </w:t>
      </w:r>
      <w:r w:rsidRPr="00CF27E0">
        <w:rPr>
          <w:rFonts w:ascii="Arial" w:hAnsi="Arial" w:cs="Arial"/>
          <w:sz w:val="20"/>
        </w:rPr>
        <w:t>shared</w:t>
      </w:r>
    </w:p>
    <w:p w14:paraId="07FB688D" w14:textId="77777777" w:rsidR="006974FA" w:rsidRPr="00CF27E0" w:rsidRDefault="001B7654" w:rsidP="00CF27E0">
      <w:pPr>
        <w:pStyle w:val="ListParagraph"/>
        <w:numPr>
          <w:ilvl w:val="0"/>
          <w:numId w:val="7"/>
        </w:numPr>
        <w:tabs>
          <w:tab w:val="left" w:pos="900"/>
          <w:tab w:val="left" w:pos="901"/>
        </w:tabs>
        <w:spacing w:before="33" w:line="273" w:lineRule="auto"/>
        <w:ind w:left="900" w:right="970" w:hanging="270"/>
        <w:rPr>
          <w:rFonts w:ascii="Arial" w:hAnsi="Arial" w:cs="Arial"/>
          <w:sz w:val="20"/>
        </w:rPr>
      </w:pPr>
      <w:r w:rsidRPr="00CF27E0">
        <w:rPr>
          <w:rFonts w:ascii="Arial" w:hAnsi="Arial" w:cs="Arial"/>
          <w:sz w:val="20"/>
        </w:rPr>
        <w:t>No Objection Certification (NOC)/Permission from Government of Pakistan to undertake data collection, field verification drives and research activities across</w:t>
      </w:r>
      <w:r w:rsidRPr="00CF27E0">
        <w:rPr>
          <w:rFonts w:ascii="Arial" w:hAnsi="Arial" w:cs="Arial"/>
          <w:spacing w:val="-8"/>
          <w:sz w:val="20"/>
        </w:rPr>
        <w:t xml:space="preserve"> </w:t>
      </w:r>
      <w:r w:rsidRPr="00CF27E0">
        <w:rPr>
          <w:rFonts w:ascii="Arial" w:hAnsi="Arial" w:cs="Arial"/>
          <w:sz w:val="20"/>
        </w:rPr>
        <w:t>Pakistan</w:t>
      </w:r>
    </w:p>
    <w:p w14:paraId="07FB688E" w14:textId="4E1564AD" w:rsidR="006974FA" w:rsidRPr="00CF27E0" w:rsidRDefault="001B7654" w:rsidP="00CF27E0">
      <w:pPr>
        <w:pStyle w:val="ListParagraph"/>
        <w:numPr>
          <w:ilvl w:val="0"/>
          <w:numId w:val="7"/>
        </w:numPr>
        <w:tabs>
          <w:tab w:val="left" w:pos="900"/>
          <w:tab w:val="left" w:pos="901"/>
        </w:tabs>
        <w:spacing w:before="3" w:line="271" w:lineRule="auto"/>
        <w:ind w:right="970"/>
        <w:rPr>
          <w:rFonts w:ascii="Arial" w:hAnsi="Arial" w:cs="Arial"/>
          <w:sz w:val="20"/>
        </w:rPr>
      </w:pPr>
      <w:r w:rsidRPr="00CF27E0">
        <w:rPr>
          <w:rFonts w:ascii="Arial" w:hAnsi="Arial" w:cs="Arial"/>
          <w:sz w:val="20"/>
        </w:rPr>
        <w:t>Attach an organisation chart, audited financial statements with management letter for</w:t>
      </w:r>
      <w:r w:rsidR="000D37AA">
        <w:rPr>
          <w:rFonts w:ascii="Arial" w:hAnsi="Arial" w:cs="Arial"/>
          <w:sz w:val="20"/>
        </w:rPr>
        <w:t xml:space="preserve"> last </w:t>
      </w:r>
      <w:r w:rsidR="00464E36">
        <w:rPr>
          <w:rFonts w:ascii="Arial" w:hAnsi="Arial" w:cs="Arial"/>
          <w:sz w:val="20"/>
        </w:rPr>
        <w:t>two</w:t>
      </w:r>
      <w:r w:rsidRPr="00CF27E0">
        <w:rPr>
          <w:rFonts w:ascii="Arial" w:hAnsi="Arial" w:cs="Arial"/>
          <w:sz w:val="20"/>
        </w:rPr>
        <w:t xml:space="preserve"> years.</w:t>
      </w:r>
    </w:p>
    <w:p w14:paraId="07FB688F" w14:textId="2AA54161" w:rsidR="006974FA" w:rsidRPr="00CF27E0" w:rsidRDefault="001B7654" w:rsidP="00CF27E0">
      <w:pPr>
        <w:pStyle w:val="ListParagraph"/>
        <w:numPr>
          <w:ilvl w:val="0"/>
          <w:numId w:val="7"/>
        </w:numPr>
        <w:tabs>
          <w:tab w:val="left" w:pos="900"/>
          <w:tab w:val="left" w:pos="901"/>
        </w:tabs>
        <w:spacing w:before="5"/>
        <w:ind w:right="970"/>
        <w:rPr>
          <w:rFonts w:ascii="Arial" w:hAnsi="Arial" w:cs="Arial"/>
          <w:sz w:val="20"/>
        </w:rPr>
      </w:pPr>
      <w:r w:rsidRPr="00CF27E0">
        <w:rPr>
          <w:rFonts w:ascii="Arial" w:hAnsi="Arial" w:cs="Arial"/>
          <w:sz w:val="20"/>
        </w:rPr>
        <w:t>List of clients and their</w:t>
      </w:r>
      <w:r w:rsidRPr="00CF27E0">
        <w:rPr>
          <w:rFonts w:ascii="Arial" w:hAnsi="Arial" w:cs="Arial"/>
          <w:spacing w:val="-13"/>
          <w:sz w:val="20"/>
        </w:rPr>
        <w:t xml:space="preserve"> </w:t>
      </w:r>
      <w:r w:rsidRPr="00CF27E0">
        <w:rPr>
          <w:rFonts w:ascii="Arial" w:hAnsi="Arial" w:cs="Arial"/>
          <w:sz w:val="20"/>
        </w:rPr>
        <w:t>feedback</w:t>
      </w:r>
      <w:r w:rsidR="000D37AA">
        <w:rPr>
          <w:rFonts w:ascii="Arial" w:hAnsi="Arial" w:cs="Arial"/>
          <w:sz w:val="20"/>
        </w:rPr>
        <w:t>/performance certif</w:t>
      </w:r>
      <w:r w:rsidR="00715815">
        <w:rPr>
          <w:rFonts w:ascii="Arial" w:hAnsi="Arial" w:cs="Arial"/>
          <w:sz w:val="20"/>
        </w:rPr>
        <w:t>icates</w:t>
      </w:r>
    </w:p>
    <w:p w14:paraId="07FB6890" w14:textId="77777777" w:rsidR="006974FA" w:rsidRPr="00CF27E0" w:rsidRDefault="001B7654" w:rsidP="00CF27E0">
      <w:pPr>
        <w:pStyle w:val="ListParagraph"/>
        <w:numPr>
          <w:ilvl w:val="0"/>
          <w:numId w:val="7"/>
        </w:numPr>
        <w:tabs>
          <w:tab w:val="left" w:pos="900"/>
          <w:tab w:val="left" w:pos="901"/>
        </w:tabs>
        <w:spacing w:before="33"/>
        <w:ind w:right="970"/>
        <w:rPr>
          <w:rFonts w:ascii="Arial" w:hAnsi="Arial" w:cs="Arial"/>
          <w:sz w:val="20"/>
        </w:rPr>
      </w:pPr>
      <w:r w:rsidRPr="00CF27E0">
        <w:rPr>
          <w:rFonts w:ascii="Arial" w:hAnsi="Arial" w:cs="Arial"/>
          <w:sz w:val="20"/>
        </w:rPr>
        <w:t>Disclosure of partner</w:t>
      </w:r>
      <w:r w:rsidRPr="00CF27E0">
        <w:rPr>
          <w:rFonts w:ascii="Arial" w:hAnsi="Arial" w:cs="Arial"/>
          <w:spacing w:val="-10"/>
          <w:sz w:val="20"/>
        </w:rPr>
        <w:t xml:space="preserve"> </w:t>
      </w:r>
      <w:r w:rsidRPr="00CF27E0">
        <w:rPr>
          <w:rFonts w:ascii="Arial" w:hAnsi="Arial" w:cs="Arial"/>
          <w:sz w:val="20"/>
        </w:rPr>
        <w:t>companies</w:t>
      </w:r>
    </w:p>
    <w:p w14:paraId="07FB6891" w14:textId="77777777" w:rsidR="006974FA" w:rsidRPr="00D04463" w:rsidRDefault="006974FA" w:rsidP="00CF27E0">
      <w:pPr>
        <w:pStyle w:val="BodyText"/>
        <w:spacing w:before="10"/>
        <w:ind w:left="540" w:right="970"/>
        <w:rPr>
          <w:rFonts w:ascii="Arial" w:hAnsi="Arial" w:cs="Arial"/>
          <w:sz w:val="19"/>
        </w:rPr>
      </w:pPr>
    </w:p>
    <w:p w14:paraId="07FB6892" w14:textId="25C4307E" w:rsidR="006974FA" w:rsidRPr="00D04463" w:rsidRDefault="00AD7262" w:rsidP="00CF27E0">
      <w:pPr>
        <w:pStyle w:val="Heading2"/>
        <w:ind w:right="970"/>
        <w:rPr>
          <w:rFonts w:ascii="Arial" w:hAnsi="Arial" w:cs="Arial"/>
        </w:rPr>
      </w:pPr>
      <w:r>
        <w:rPr>
          <w:rFonts w:ascii="Arial" w:hAnsi="Arial" w:cs="Arial"/>
        </w:rPr>
        <w:t>Assessment Criteria</w:t>
      </w:r>
      <w:r w:rsidR="001B7654" w:rsidRPr="00D04463">
        <w:rPr>
          <w:rFonts w:ascii="Arial" w:hAnsi="Arial" w:cs="Arial"/>
        </w:rPr>
        <w:t>:</w:t>
      </w:r>
    </w:p>
    <w:p w14:paraId="07FB6893" w14:textId="77777777" w:rsidR="006974FA" w:rsidRPr="00D04463" w:rsidRDefault="006974FA" w:rsidP="00CF27E0">
      <w:pPr>
        <w:pStyle w:val="BodyText"/>
        <w:spacing w:before="3"/>
        <w:ind w:left="540" w:right="970"/>
        <w:rPr>
          <w:rFonts w:ascii="Arial" w:hAnsi="Arial" w:cs="Arial"/>
          <w:b/>
          <w:sz w:val="23"/>
        </w:rPr>
      </w:pPr>
    </w:p>
    <w:p w14:paraId="07FB6894" w14:textId="72851DF9" w:rsidR="006974FA" w:rsidRPr="00CF27E0" w:rsidRDefault="001F090D" w:rsidP="00CF27E0">
      <w:pPr>
        <w:pStyle w:val="ListParagraph"/>
        <w:numPr>
          <w:ilvl w:val="0"/>
          <w:numId w:val="8"/>
        </w:numPr>
        <w:tabs>
          <w:tab w:val="left" w:pos="900"/>
          <w:tab w:val="left" w:pos="901"/>
        </w:tabs>
        <w:ind w:right="970"/>
        <w:rPr>
          <w:rFonts w:ascii="Arial" w:hAnsi="Arial" w:cs="Arial"/>
          <w:sz w:val="20"/>
        </w:rPr>
      </w:pPr>
      <w:r>
        <w:rPr>
          <w:rFonts w:ascii="Arial" w:hAnsi="Arial" w:cs="Arial"/>
          <w:sz w:val="20"/>
        </w:rPr>
        <w:t xml:space="preserve">Legal status </w:t>
      </w:r>
      <w:r w:rsidR="004E5DB1">
        <w:rPr>
          <w:rFonts w:ascii="Arial" w:hAnsi="Arial" w:cs="Arial"/>
          <w:sz w:val="20"/>
        </w:rPr>
        <w:t xml:space="preserve">as </w:t>
      </w:r>
      <w:r w:rsidR="00822EA5">
        <w:rPr>
          <w:rFonts w:ascii="Arial" w:hAnsi="Arial" w:cs="Arial"/>
          <w:sz w:val="20"/>
        </w:rPr>
        <w:t>registered</w:t>
      </w:r>
      <w:r w:rsidR="00E4505E">
        <w:rPr>
          <w:rFonts w:ascii="Arial" w:hAnsi="Arial" w:cs="Arial"/>
          <w:sz w:val="20"/>
        </w:rPr>
        <w:t xml:space="preserve"> </w:t>
      </w:r>
      <w:r w:rsidR="001B7654" w:rsidRPr="00CF27E0">
        <w:rPr>
          <w:rFonts w:ascii="Arial" w:hAnsi="Arial" w:cs="Arial"/>
          <w:sz w:val="20"/>
        </w:rPr>
        <w:t>for profit or not for</w:t>
      </w:r>
      <w:r w:rsidR="001B7654" w:rsidRPr="00CF27E0">
        <w:rPr>
          <w:rFonts w:ascii="Arial" w:hAnsi="Arial" w:cs="Arial"/>
          <w:spacing w:val="-5"/>
          <w:sz w:val="20"/>
        </w:rPr>
        <w:t xml:space="preserve"> </w:t>
      </w:r>
      <w:r w:rsidR="001B7654" w:rsidRPr="00CF27E0">
        <w:rPr>
          <w:rFonts w:ascii="Arial" w:hAnsi="Arial" w:cs="Arial"/>
          <w:sz w:val="20"/>
        </w:rPr>
        <w:t>profit</w:t>
      </w:r>
      <w:r w:rsidR="00212594">
        <w:rPr>
          <w:rFonts w:ascii="Arial" w:hAnsi="Arial" w:cs="Arial"/>
          <w:sz w:val="20"/>
        </w:rPr>
        <w:t>.</w:t>
      </w:r>
    </w:p>
    <w:p w14:paraId="05865470" w14:textId="574E51A7" w:rsidR="00BE33C5" w:rsidRDefault="00BE33C5" w:rsidP="00BE33C5">
      <w:pPr>
        <w:pStyle w:val="ListParagraph"/>
        <w:numPr>
          <w:ilvl w:val="0"/>
          <w:numId w:val="8"/>
        </w:numPr>
        <w:tabs>
          <w:tab w:val="left" w:pos="630"/>
        </w:tabs>
        <w:spacing w:before="33" w:line="273" w:lineRule="auto"/>
        <w:ind w:left="900" w:right="970" w:hanging="270"/>
        <w:rPr>
          <w:rFonts w:ascii="Arial" w:hAnsi="Arial" w:cs="Arial"/>
          <w:sz w:val="20"/>
        </w:rPr>
      </w:pPr>
      <w:r w:rsidRPr="007560FD">
        <w:rPr>
          <w:rFonts w:ascii="Arial" w:hAnsi="Arial" w:cs="Arial"/>
          <w:sz w:val="20"/>
        </w:rPr>
        <w:t>Applicant to have Government of Pakistan permission/ NOC from competent authorities to collect data and conduct verification drives across</w:t>
      </w:r>
      <w:r w:rsidRPr="007560FD">
        <w:rPr>
          <w:rFonts w:ascii="Arial" w:hAnsi="Arial" w:cs="Arial"/>
          <w:spacing w:val="-6"/>
          <w:sz w:val="20"/>
        </w:rPr>
        <w:t xml:space="preserve"> </w:t>
      </w:r>
      <w:r w:rsidRPr="007560FD">
        <w:rPr>
          <w:rFonts w:ascii="Arial" w:hAnsi="Arial" w:cs="Arial"/>
          <w:sz w:val="20"/>
        </w:rPr>
        <w:t>Pakistan</w:t>
      </w:r>
      <w:r w:rsidR="00212594">
        <w:rPr>
          <w:rFonts w:ascii="Arial" w:hAnsi="Arial" w:cs="Arial"/>
          <w:sz w:val="20"/>
        </w:rPr>
        <w:t>.</w:t>
      </w:r>
    </w:p>
    <w:p w14:paraId="43BA153A" w14:textId="410E292C" w:rsidR="00BE33C5" w:rsidRPr="007560FD" w:rsidRDefault="00BE33C5" w:rsidP="00BE33C5">
      <w:pPr>
        <w:pStyle w:val="ListParagraph"/>
        <w:numPr>
          <w:ilvl w:val="0"/>
          <w:numId w:val="8"/>
        </w:numPr>
        <w:tabs>
          <w:tab w:val="left" w:pos="900"/>
          <w:tab w:val="left" w:pos="901"/>
        </w:tabs>
        <w:spacing w:before="33"/>
        <w:ind w:right="970"/>
        <w:rPr>
          <w:rFonts w:ascii="Arial" w:hAnsi="Arial" w:cs="Arial"/>
          <w:sz w:val="20"/>
        </w:rPr>
      </w:pPr>
      <w:r w:rsidRPr="007560FD">
        <w:rPr>
          <w:rFonts w:ascii="Arial" w:hAnsi="Arial" w:cs="Arial"/>
          <w:sz w:val="20"/>
        </w:rPr>
        <w:t xml:space="preserve">At </w:t>
      </w:r>
      <w:r w:rsidRPr="00586732">
        <w:rPr>
          <w:rFonts w:ascii="Arial" w:hAnsi="Arial" w:cs="Arial"/>
          <w:sz w:val="20"/>
        </w:rPr>
        <w:t xml:space="preserve">least </w:t>
      </w:r>
      <w:r w:rsidRPr="00424FF2">
        <w:rPr>
          <w:rFonts w:ascii="Arial" w:hAnsi="Arial" w:cs="Arial"/>
          <w:sz w:val="20"/>
        </w:rPr>
        <w:t>ten years</w:t>
      </w:r>
      <w:r w:rsidRPr="00586732">
        <w:rPr>
          <w:rFonts w:ascii="Arial" w:hAnsi="Arial" w:cs="Arial"/>
          <w:sz w:val="20"/>
        </w:rPr>
        <w:t xml:space="preserve"> of experience</w:t>
      </w:r>
      <w:r w:rsidRPr="007560FD">
        <w:rPr>
          <w:rFonts w:ascii="Arial" w:hAnsi="Arial" w:cs="Arial"/>
          <w:sz w:val="20"/>
        </w:rPr>
        <w:t xml:space="preserve"> in relevant</w:t>
      </w:r>
      <w:r w:rsidRPr="007560FD">
        <w:rPr>
          <w:rFonts w:ascii="Arial" w:hAnsi="Arial" w:cs="Arial"/>
          <w:spacing w:val="-2"/>
          <w:sz w:val="20"/>
        </w:rPr>
        <w:t xml:space="preserve"> </w:t>
      </w:r>
      <w:r w:rsidRPr="007560FD">
        <w:rPr>
          <w:rFonts w:ascii="Arial" w:hAnsi="Arial" w:cs="Arial"/>
          <w:sz w:val="20"/>
        </w:rPr>
        <w:t>field</w:t>
      </w:r>
      <w:r w:rsidR="00AE43DA">
        <w:rPr>
          <w:rFonts w:ascii="Arial" w:hAnsi="Arial" w:cs="Arial"/>
          <w:sz w:val="20"/>
        </w:rPr>
        <w:t>, especially in KP and Punjab</w:t>
      </w:r>
      <w:r w:rsidR="00212594">
        <w:rPr>
          <w:rFonts w:ascii="Arial" w:hAnsi="Arial" w:cs="Arial"/>
          <w:sz w:val="20"/>
        </w:rPr>
        <w:t>.</w:t>
      </w:r>
    </w:p>
    <w:p w14:paraId="65299B1C" w14:textId="51125246" w:rsidR="00496854" w:rsidRPr="00CF27E0" w:rsidRDefault="001B7654" w:rsidP="00CF27E0">
      <w:pPr>
        <w:pStyle w:val="ListParagraph"/>
        <w:numPr>
          <w:ilvl w:val="0"/>
          <w:numId w:val="8"/>
        </w:numPr>
        <w:tabs>
          <w:tab w:val="left" w:pos="630"/>
        </w:tabs>
        <w:spacing w:before="34"/>
        <w:ind w:left="900" w:right="970" w:hanging="270"/>
        <w:rPr>
          <w:rFonts w:ascii="Arial" w:hAnsi="Arial" w:cs="Arial"/>
          <w:sz w:val="20"/>
        </w:rPr>
      </w:pPr>
      <w:r w:rsidRPr="00CF27E0">
        <w:rPr>
          <w:rFonts w:ascii="Arial" w:hAnsi="Arial" w:cs="Arial"/>
          <w:sz w:val="20"/>
        </w:rPr>
        <w:t>At least worked on 3 large scale projects as Monitoring/ Digital Solutions</w:t>
      </w:r>
      <w:r w:rsidRPr="00CF27E0">
        <w:rPr>
          <w:rFonts w:ascii="Arial" w:hAnsi="Arial" w:cs="Arial"/>
          <w:spacing w:val="-7"/>
          <w:sz w:val="20"/>
        </w:rPr>
        <w:t xml:space="preserve"> </w:t>
      </w:r>
      <w:r w:rsidRPr="00CF27E0">
        <w:rPr>
          <w:rFonts w:ascii="Arial" w:hAnsi="Arial" w:cs="Arial"/>
          <w:sz w:val="20"/>
        </w:rPr>
        <w:t>partner/contractor</w:t>
      </w:r>
    </w:p>
    <w:p w14:paraId="07FB6897" w14:textId="77777777" w:rsidR="006974FA" w:rsidRPr="00CF27E0" w:rsidRDefault="001B7654" w:rsidP="00CF27E0">
      <w:pPr>
        <w:pStyle w:val="ListParagraph"/>
        <w:numPr>
          <w:ilvl w:val="0"/>
          <w:numId w:val="8"/>
        </w:numPr>
        <w:tabs>
          <w:tab w:val="left" w:pos="630"/>
        </w:tabs>
        <w:spacing w:before="34"/>
        <w:ind w:left="900" w:right="970" w:hanging="270"/>
        <w:rPr>
          <w:rFonts w:ascii="Arial" w:hAnsi="Arial" w:cs="Arial"/>
          <w:sz w:val="20"/>
        </w:rPr>
      </w:pPr>
      <w:r w:rsidRPr="00CF27E0">
        <w:rPr>
          <w:rFonts w:ascii="Arial" w:hAnsi="Arial" w:cs="Arial"/>
          <w:sz w:val="20"/>
        </w:rPr>
        <w:t>Ability to provide digital/ tech solution alongside ability to conduct (either by self or other party) field monitoring across</w:t>
      </w:r>
      <w:r w:rsidRPr="00CF27E0">
        <w:rPr>
          <w:rFonts w:ascii="Arial" w:hAnsi="Arial" w:cs="Arial"/>
          <w:spacing w:val="-3"/>
          <w:sz w:val="20"/>
        </w:rPr>
        <w:t xml:space="preserve"> </w:t>
      </w:r>
      <w:r w:rsidRPr="00CF27E0">
        <w:rPr>
          <w:rFonts w:ascii="Arial" w:hAnsi="Arial" w:cs="Arial"/>
          <w:sz w:val="20"/>
        </w:rPr>
        <w:t>Pakistan.</w:t>
      </w:r>
    </w:p>
    <w:p w14:paraId="1A8586D7" w14:textId="3F5859DE" w:rsidR="002767C8" w:rsidRPr="00CD5C42" w:rsidRDefault="00514401" w:rsidP="00083BA7">
      <w:pPr>
        <w:pStyle w:val="ListParagraph"/>
        <w:numPr>
          <w:ilvl w:val="0"/>
          <w:numId w:val="8"/>
        </w:numPr>
        <w:tabs>
          <w:tab w:val="left" w:pos="630"/>
        </w:tabs>
        <w:spacing w:before="33" w:line="273" w:lineRule="auto"/>
        <w:ind w:left="900" w:right="970" w:hanging="270"/>
        <w:rPr>
          <w:rFonts w:ascii="Arial" w:hAnsi="Arial" w:cs="Arial"/>
          <w:sz w:val="20"/>
        </w:rPr>
      </w:pPr>
      <w:r w:rsidRPr="00CF27E0">
        <w:rPr>
          <w:rFonts w:ascii="Arial" w:hAnsi="Arial" w:cs="Arial"/>
          <w:sz w:val="20"/>
          <w:szCs w:val="20"/>
        </w:rPr>
        <w:t xml:space="preserve">Proven experience of </w:t>
      </w:r>
      <w:r w:rsidR="000C3939" w:rsidRPr="00CF27E0">
        <w:rPr>
          <w:rFonts w:ascii="Arial" w:hAnsi="Arial" w:cs="Arial"/>
          <w:sz w:val="20"/>
          <w:szCs w:val="20"/>
        </w:rPr>
        <w:t>monitoring</w:t>
      </w:r>
      <w:r w:rsidR="00083BA7" w:rsidRPr="00CF27E0">
        <w:rPr>
          <w:rFonts w:ascii="Arial" w:hAnsi="Arial" w:cs="Arial"/>
          <w:sz w:val="20"/>
          <w:szCs w:val="20"/>
        </w:rPr>
        <w:t xml:space="preserve"> and evaluation of p</w:t>
      </w:r>
      <w:r w:rsidR="000C3939" w:rsidRPr="00CF27E0">
        <w:rPr>
          <w:rFonts w:ascii="Arial" w:hAnsi="Arial" w:cs="Arial"/>
          <w:sz w:val="20"/>
          <w:szCs w:val="20"/>
        </w:rPr>
        <w:t xml:space="preserve">rojects focussed on social issues resulting in intolerance, </w:t>
      </w:r>
      <w:proofErr w:type="gramStart"/>
      <w:r w:rsidR="000C3939" w:rsidRPr="00CF27E0">
        <w:rPr>
          <w:rFonts w:ascii="Arial" w:hAnsi="Arial" w:cs="Arial"/>
          <w:sz w:val="20"/>
          <w:szCs w:val="20"/>
        </w:rPr>
        <w:t>exclusion</w:t>
      </w:r>
      <w:proofErr w:type="gramEnd"/>
      <w:r w:rsidR="000C3939" w:rsidRPr="00CF27E0">
        <w:rPr>
          <w:rFonts w:ascii="Arial" w:hAnsi="Arial" w:cs="Arial"/>
          <w:sz w:val="20"/>
          <w:szCs w:val="20"/>
        </w:rPr>
        <w:t xml:space="preserve"> and exploitation of vulnerable groups</w:t>
      </w:r>
      <w:r w:rsidR="00101E33">
        <w:rPr>
          <w:rFonts w:ascii="Arial" w:hAnsi="Arial" w:cs="Arial"/>
          <w:sz w:val="20"/>
          <w:szCs w:val="20"/>
        </w:rPr>
        <w:t>.</w:t>
      </w:r>
    </w:p>
    <w:p w14:paraId="3B7C7895" w14:textId="3F3EEF31" w:rsidR="00C904EE" w:rsidRPr="00A900F9" w:rsidRDefault="005B00E1" w:rsidP="00083BA7">
      <w:pPr>
        <w:pStyle w:val="ListParagraph"/>
        <w:numPr>
          <w:ilvl w:val="0"/>
          <w:numId w:val="8"/>
        </w:numPr>
        <w:tabs>
          <w:tab w:val="left" w:pos="630"/>
        </w:tabs>
        <w:spacing w:before="33" w:line="273" w:lineRule="auto"/>
        <w:ind w:left="900" w:right="970" w:hanging="270"/>
        <w:rPr>
          <w:rFonts w:ascii="Arial" w:hAnsi="Arial" w:cs="Arial"/>
          <w:sz w:val="20"/>
        </w:rPr>
      </w:pPr>
      <w:r>
        <w:rPr>
          <w:rFonts w:ascii="Arial" w:hAnsi="Arial" w:cs="Arial"/>
          <w:sz w:val="20"/>
        </w:rPr>
        <w:t xml:space="preserve">Agree to provide </w:t>
      </w:r>
      <w:r w:rsidR="00C904EE" w:rsidRPr="00C904EE">
        <w:rPr>
          <w:rFonts w:ascii="Arial" w:hAnsi="Arial" w:cs="Arial"/>
          <w:sz w:val="20"/>
        </w:rPr>
        <w:t>services on reimbursement basis upon successful submission of the deliverables required by the programme.</w:t>
      </w:r>
    </w:p>
    <w:p w14:paraId="7410D0A9" w14:textId="30E50F8C" w:rsidR="00F87820" w:rsidRPr="00A900F9" w:rsidRDefault="002767C8" w:rsidP="00F87820">
      <w:pPr>
        <w:pStyle w:val="ListParagraph"/>
        <w:numPr>
          <w:ilvl w:val="0"/>
          <w:numId w:val="8"/>
        </w:numPr>
        <w:tabs>
          <w:tab w:val="left" w:pos="630"/>
        </w:tabs>
        <w:spacing w:before="33" w:line="273" w:lineRule="auto"/>
        <w:ind w:left="900" w:right="970" w:hanging="270"/>
        <w:rPr>
          <w:rFonts w:ascii="Arial" w:hAnsi="Arial" w:cs="Arial"/>
          <w:sz w:val="20"/>
        </w:rPr>
      </w:pPr>
      <w:r>
        <w:rPr>
          <w:rFonts w:ascii="Arial" w:hAnsi="Arial" w:cs="Arial"/>
          <w:sz w:val="20"/>
          <w:szCs w:val="20"/>
        </w:rPr>
        <w:t xml:space="preserve">Experience of working </w:t>
      </w:r>
      <w:r w:rsidR="00514401" w:rsidRPr="00CF27E0">
        <w:rPr>
          <w:rFonts w:ascii="Arial" w:hAnsi="Arial" w:cs="Arial"/>
          <w:sz w:val="20"/>
          <w:szCs w:val="20"/>
        </w:rPr>
        <w:t>wi</w:t>
      </w:r>
      <w:r w:rsidR="00142B3F" w:rsidRPr="00CF27E0">
        <w:rPr>
          <w:rFonts w:ascii="Arial" w:hAnsi="Arial" w:cs="Arial"/>
          <w:sz w:val="20"/>
          <w:szCs w:val="20"/>
        </w:rPr>
        <w:t xml:space="preserve">th </w:t>
      </w:r>
      <w:r w:rsidR="00514401" w:rsidRPr="00CF27E0">
        <w:rPr>
          <w:rFonts w:ascii="Arial" w:hAnsi="Arial" w:cs="Arial"/>
          <w:sz w:val="20"/>
          <w:szCs w:val="20"/>
        </w:rPr>
        <w:t>children, youth, women,</w:t>
      </w:r>
      <w:r>
        <w:rPr>
          <w:rFonts w:ascii="Arial" w:hAnsi="Arial" w:cs="Arial"/>
          <w:sz w:val="20"/>
          <w:szCs w:val="20"/>
        </w:rPr>
        <w:t xml:space="preserve"> transgender, </w:t>
      </w:r>
      <w:r w:rsidR="00514401" w:rsidRPr="00CF27E0">
        <w:rPr>
          <w:rFonts w:ascii="Arial" w:hAnsi="Arial" w:cs="Arial"/>
          <w:sz w:val="20"/>
          <w:szCs w:val="20"/>
        </w:rPr>
        <w:t>people with disabilities and religious minorities</w:t>
      </w:r>
      <w:r w:rsidR="00384F48" w:rsidRPr="00CF27E0">
        <w:rPr>
          <w:rFonts w:ascii="Arial" w:hAnsi="Arial" w:cs="Arial"/>
          <w:sz w:val="20"/>
          <w:szCs w:val="20"/>
        </w:rPr>
        <w:t xml:space="preserve"> in KP and Punjab</w:t>
      </w:r>
      <w:r w:rsidR="00101E33">
        <w:rPr>
          <w:rFonts w:ascii="Arial" w:hAnsi="Arial" w:cs="Arial"/>
          <w:sz w:val="20"/>
          <w:szCs w:val="20"/>
        </w:rPr>
        <w:t>.</w:t>
      </w:r>
    </w:p>
    <w:p w14:paraId="4D5DE242" w14:textId="77777777" w:rsidR="00CE4226" w:rsidRPr="00A900F9" w:rsidRDefault="00F87820" w:rsidP="00D04B40">
      <w:pPr>
        <w:pStyle w:val="ListParagraph"/>
        <w:numPr>
          <w:ilvl w:val="0"/>
          <w:numId w:val="8"/>
        </w:numPr>
        <w:tabs>
          <w:tab w:val="left" w:pos="630"/>
        </w:tabs>
        <w:spacing w:before="33" w:line="273" w:lineRule="auto"/>
        <w:ind w:left="900" w:right="970" w:hanging="270"/>
        <w:rPr>
          <w:rFonts w:ascii="Arial" w:hAnsi="Arial" w:cs="Arial"/>
          <w:sz w:val="20"/>
        </w:rPr>
      </w:pPr>
      <w:r w:rsidRPr="00CE4226">
        <w:rPr>
          <w:rFonts w:ascii="Arial" w:hAnsi="Arial" w:cs="Arial"/>
          <w:sz w:val="20"/>
          <w:szCs w:val="20"/>
        </w:rPr>
        <w:t xml:space="preserve">Experience of monitoring </w:t>
      </w:r>
      <w:r w:rsidR="00651A75" w:rsidRPr="00CE4226">
        <w:rPr>
          <w:rFonts w:ascii="Arial" w:hAnsi="Arial" w:cs="Arial"/>
          <w:sz w:val="20"/>
          <w:szCs w:val="20"/>
        </w:rPr>
        <w:t xml:space="preserve">and assessing </w:t>
      </w:r>
      <w:r w:rsidRPr="00CE4226">
        <w:rPr>
          <w:rFonts w:ascii="Arial" w:hAnsi="Arial" w:cs="Arial"/>
          <w:sz w:val="20"/>
          <w:szCs w:val="20"/>
        </w:rPr>
        <w:t xml:space="preserve">grants projects, </w:t>
      </w:r>
      <w:r w:rsidRPr="00CF27E0">
        <w:rPr>
          <w:rFonts w:ascii="Arial" w:hAnsi="Arial" w:cs="Arial"/>
          <w:sz w:val="20"/>
          <w:szCs w:val="20"/>
        </w:rPr>
        <w:t>training</w:t>
      </w:r>
      <w:r w:rsidRPr="00CE4226">
        <w:rPr>
          <w:rFonts w:ascii="Arial" w:hAnsi="Arial" w:cs="Arial"/>
          <w:sz w:val="20"/>
          <w:szCs w:val="20"/>
        </w:rPr>
        <w:t>s</w:t>
      </w:r>
      <w:r w:rsidRPr="00CF27E0">
        <w:rPr>
          <w:rFonts w:ascii="Arial" w:hAnsi="Arial" w:cs="Arial"/>
          <w:sz w:val="20"/>
          <w:szCs w:val="20"/>
        </w:rPr>
        <w:t>, community mobilization, campaigning, awareness raising</w:t>
      </w:r>
      <w:r w:rsidR="00651A75" w:rsidRPr="00CE4226">
        <w:rPr>
          <w:rFonts w:ascii="Arial" w:hAnsi="Arial" w:cs="Arial"/>
          <w:sz w:val="20"/>
          <w:szCs w:val="20"/>
        </w:rPr>
        <w:t xml:space="preserve">, behaviour change </w:t>
      </w:r>
      <w:r w:rsidRPr="00CF27E0">
        <w:rPr>
          <w:rFonts w:ascii="Arial" w:hAnsi="Arial" w:cs="Arial"/>
          <w:sz w:val="20"/>
          <w:szCs w:val="20"/>
        </w:rPr>
        <w:t>and advocacy</w:t>
      </w:r>
      <w:r w:rsidR="00651A75" w:rsidRPr="00CE4226">
        <w:rPr>
          <w:rFonts w:ascii="Arial" w:hAnsi="Arial" w:cs="Arial"/>
          <w:sz w:val="20"/>
          <w:szCs w:val="20"/>
        </w:rPr>
        <w:t xml:space="preserve"> initiatives</w:t>
      </w:r>
      <w:r w:rsidR="00A2773F" w:rsidRPr="00CE4226">
        <w:rPr>
          <w:rFonts w:ascii="Arial" w:hAnsi="Arial" w:cs="Arial"/>
          <w:sz w:val="20"/>
          <w:szCs w:val="20"/>
        </w:rPr>
        <w:t>.</w:t>
      </w:r>
    </w:p>
    <w:p w14:paraId="73E6D000" w14:textId="365B9F26" w:rsidR="00146766" w:rsidRPr="00424FF2" w:rsidRDefault="00901F87" w:rsidP="00CF27E0">
      <w:pPr>
        <w:pStyle w:val="ListParagraph"/>
        <w:numPr>
          <w:ilvl w:val="0"/>
          <w:numId w:val="8"/>
        </w:numPr>
        <w:tabs>
          <w:tab w:val="left" w:pos="630"/>
        </w:tabs>
        <w:spacing w:before="33" w:line="273" w:lineRule="auto"/>
        <w:ind w:left="900" w:right="970" w:hanging="270"/>
        <w:rPr>
          <w:rFonts w:ascii="Arial" w:hAnsi="Arial" w:cs="Arial"/>
          <w:sz w:val="20"/>
        </w:rPr>
      </w:pPr>
      <w:r>
        <w:rPr>
          <w:rFonts w:ascii="Arial" w:hAnsi="Arial" w:cs="Arial"/>
          <w:sz w:val="20"/>
          <w:szCs w:val="20"/>
        </w:rPr>
        <w:t xml:space="preserve">Applicant must have sound system in place to </w:t>
      </w:r>
      <w:r w:rsidRPr="00586732">
        <w:rPr>
          <w:rFonts w:ascii="Arial" w:hAnsi="Arial" w:cs="Arial"/>
          <w:sz w:val="20"/>
          <w:szCs w:val="20"/>
        </w:rPr>
        <w:t xml:space="preserve">ensure </w:t>
      </w:r>
      <w:r w:rsidR="00A051B8" w:rsidRPr="00424FF2">
        <w:rPr>
          <w:rFonts w:ascii="Arial" w:hAnsi="Arial" w:cs="Arial"/>
          <w:sz w:val="20"/>
        </w:rPr>
        <w:t>sa</w:t>
      </w:r>
      <w:r w:rsidR="00146766" w:rsidRPr="00424FF2">
        <w:rPr>
          <w:rFonts w:ascii="Arial" w:hAnsi="Arial" w:cs="Arial"/>
          <w:sz w:val="20"/>
        </w:rPr>
        <w:t xml:space="preserve">feguarding, </w:t>
      </w:r>
      <w:r w:rsidR="00CE4226" w:rsidRPr="00424FF2">
        <w:rPr>
          <w:rFonts w:ascii="Arial" w:hAnsi="Arial" w:cs="Arial"/>
          <w:sz w:val="20"/>
        </w:rPr>
        <w:t>preventing sextual exploitation and abuse (PSEA)</w:t>
      </w:r>
      <w:r w:rsidR="00146766" w:rsidRPr="00424FF2">
        <w:rPr>
          <w:rFonts w:ascii="Arial" w:hAnsi="Arial" w:cs="Arial"/>
          <w:sz w:val="20"/>
        </w:rPr>
        <w:t>, fraud and corruption.</w:t>
      </w:r>
    </w:p>
    <w:p w14:paraId="74E48E55" w14:textId="77777777" w:rsidR="00A62EF3" w:rsidRPr="00D04463" w:rsidRDefault="00A62EF3" w:rsidP="00CF27E0">
      <w:pPr>
        <w:pStyle w:val="BodyText"/>
        <w:spacing w:before="8"/>
        <w:ind w:left="900" w:right="970" w:hanging="270"/>
        <w:rPr>
          <w:rFonts w:ascii="Arial" w:hAnsi="Arial" w:cs="Arial"/>
        </w:rPr>
      </w:pPr>
    </w:p>
    <w:p w14:paraId="331788C0" w14:textId="77777777" w:rsidR="00AE5AB9" w:rsidRPr="00910B57" w:rsidRDefault="00AE5AB9" w:rsidP="00AE5AB9">
      <w:pPr>
        <w:pStyle w:val="Heading1"/>
        <w:jc w:val="both"/>
        <w:rPr>
          <w:rFonts w:ascii="Arial" w:hAnsi="Arial" w:cs="Arial"/>
          <w:sz w:val="20"/>
          <w:szCs w:val="20"/>
        </w:rPr>
      </w:pPr>
      <w:r w:rsidRPr="00910B57">
        <w:rPr>
          <w:rFonts w:ascii="Arial" w:hAnsi="Arial" w:cs="Arial"/>
          <w:sz w:val="20"/>
          <w:szCs w:val="20"/>
        </w:rPr>
        <w:t>Application Submission</w:t>
      </w:r>
      <w:r>
        <w:rPr>
          <w:rFonts w:ascii="Arial" w:hAnsi="Arial" w:cs="Arial"/>
          <w:sz w:val="20"/>
          <w:szCs w:val="20"/>
        </w:rPr>
        <w:t xml:space="preserve"> Deadline </w:t>
      </w:r>
    </w:p>
    <w:p w14:paraId="3B66365F" w14:textId="0828A16A" w:rsidR="00CE281B" w:rsidRPr="00D04463" w:rsidRDefault="00CE281B" w:rsidP="00CF27E0">
      <w:pPr>
        <w:pStyle w:val="BodyText"/>
        <w:spacing w:line="273" w:lineRule="auto"/>
        <w:ind w:left="139" w:right="970"/>
        <w:rPr>
          <w:rFonts w:ascii="Arial" w:hAnsi="Arial" w:cs="Arial"/>
        </w:rPr>
      </w:pPr>
      <w:r w:rsidRPr="00D04463">
        <w:rPr>
          <w:rFonts w:ascii="Arial" w:hAnsi="Arial" w:cs="Arial"/>
        </w:rPr>
        <w:t xml:space="preserve">Please submit your completed application forms and organisational profiles by </w:t>
      </w:r>
      <w:r w:rsidR="00DF23B8">
        <w:rPr>
          <w:rFonts w:ascii="Arial" w:hAnsi="Arial" w:cs="Arial"/>
          <w:b/>
        </w:rPr>
        <w:t>11</w:t>
      </w:r>
      <w:r w:rsidR="00533D23">
        <w:rPr>
          <w:rFonts w:ascii="Arial" w:hAnsi="Arial" w:cs="Arial"/>
          <w:b/>
        </w:rPr>
        <w:t xml:space="preserve"> </w:t>
      </w:r>
      <w:r w:rsidRPr="00D04463">
        <w:rPr>
          <w:rFonts w:ascii="Arial" w:hAnsi="Arial" w:cs="Arial"/>
          <w:b/>
        </w:rPr>
        <w:t xml:space="preserve">PM PST on </w:t>
      </w:r>
      <w:r w:rsidRPr="00081E37">
        <w:rPr>
          <w:rFonts w:ascii="Arial" w:hAnsi="Arial" w:cs="Arial"/>
          <w:b/>
        </w:rPr>
        <w:t xml:space="preserve">May </w:t>
      </w:r>
      <w:r w:rsidR="00DB4DCF" w:rsidRPr="00081E37">
        <w:rPr>
          <w:rFonts w:ascii="Arial" w:hAnsi="Arial" w:cs="Arial"/>
          <w:b/>
        </w:rPr>
        <w:t>31</w:t>
      </w:r>
      <w:r w:rsidRPr="00081E37">
        <w:rPr>
          <w:rFonts w:ascii="Arial" w:hAnsi="Arial" w:cs="Arial"/>
          <w:b/>
        </w:rPr>
        <w:t xml:space="preserve">, </w:t>
      </w:r>
      <w:proofErr w:type="gramStart"/>
      <w:r w:rsidRPr="00081E37">
        <w:rPr>
          <w:rFonts w:ascii="Arial" w:hAnsi="Arial" w:cs="Arial"/>
          <w:b/>
        </w:rPr>
        <w:t>2022</w:t>
      </w:r>
      <w:proofErr w:type="gramEnd"/>
      <w:r w:rsidR="000E2BF0" w:rsidRPr="00081E37">
        <w:rPr>
          <w:rFonts w:ascii="Arial" w:hAnsi="Arial" w:cs="Arial"/>
        </w:rPr>
        <w:t xml:space="preserve"> at </w:t>
      </w:r>
      <w:hyperlink r:id="rId10" w:history="1">
        <w:r w:rsidR="000E2BF0" w:rsidRPr="00081E37">
          <w:rPr>
            <w:rStyle w:val="Hyperlink"/>
            <w:rFonts w:ascii="Arial" w:hAnsi="Arial" w:cs="Arial"/>
          </w:rPr>
          <w:t>Zubair.Hafiz@britishcouncil.org.pk</w:t>
        </w:r>
      </w:hyperlink>
      <w:r w:rsidR="000E2BF0" w:rsidRPr="00081E37">
        <w:rPr>
          <w:rFonts w:ascii="Arial" w:hAnsi="Arial" w:cs="Arial"/>
        </w:rPr>
        <w:t xml:space="preserve"> to be co</w:t>
      </w:r>
      <w:r w:rsidRPr="00081E37">
        <w:rPr>
          <w:rFonts w:ascii="Arial" w:hAnsi="Arial" w:cs="Arial"/>
        </w:rPr>
        <w:t>nsidered for this partnership.</w:t>
      </w:r>
    </w:p>
    <w:p w14:paraId="5B409D59" w14:textId="77777777" w:rsidR="00CE281B" w:rsidRPr="00D04463" w:rsidRDefault="00CE281B" w:rsidP="00CE281B">
      <w:pPr>
        <w:pStyle w:val="BodyText"/>
        <w:spacing w:before="3"/>
        <w:ind w:left="540" w:right="970"/>
        <w:rPr>
          <w:rFonts w:ascii="Arial" w:hAnsi="Arial" w:cs="Arial"/>
          <w:sz w:val="23"/>
        </w:rPr>
      </w:pPr>
    </w:p>
    <w:p w14:paraId="4D4BBC4D" w14:textId="77777777" w:rsidR="00AE5AB9" w:rsidRPr="00910B57" w:rsidRDefault="00AE5AB9" w:rsidP="00CF27E0">
      <w:pPr>
        <w:ind w:firstLine="139"/>
        <w:jc w:val="both"/>
        <w:rPr>
          <w:rFonts w:ascii="Arial" w:eastAsia="Arial" w:hAnsi="Arial" w:cs="Arial"/>
          <w:b/>
          <w:color w:val="4F81BD" w:themeColor="accent1"/>
          <w:w w:val="99"/>
          <w:position w:val="-1"/>
          <w:sz w:val="20"/>
          <w:szCs w:val="20"/>
        </w:rPr>
      </w:pPr>
      <w:r w:rsidRPr="00910B57">
        <w:rPr>
          <w:rFonts w:ascii="Arial" w:eastAsia="Arial" w:hAnsi="Arial" w:cs="Arial"/>
          <w:b/>
          <w:color w:val="4F81BD" w:themeColor="accent1"/>
          <w:w w:val="99"/>
          <w:position w:val="-1"/>
          <w:sz w:val="20"/>
          <w:szCs w:val="20"/>
        </w:rPr>
        <w:t>Application Submission</w:t>
      </w:r>
      <w:r>
        <w:rPr>
          <w:rFonts w:ascii="Arial" w:eastAsia="Arial" w:hAnsi="Arial" w:cs="Arial"/>
          <w:b/>
          <w:color w:val="4F81BD" w:themeColor="accent1"/>
          <w:w w:val="99"/>
          <w:position w:val="-1"/>
          <w:sz w:val="20"/>
          <w:szCs w:val="20"/>
        </w:rPr>
        <w:t xml:space="preserve"> Process</w:t>
      </w:r>
      <w:r w:rsidRPr="00910B57">
        <w:rPr>
          <w:rFonts w:ascii="Arial" w:eastAsia="Arial" w:hAnsi="Arial" w:cs="Arial"/>
          <w:b/>
          <w:color w:val="4F81BD" w:themeColor="accent1"/>
          <w:w w:val="99"/>
          <w:position w:val="-1"/>
          <w:sz w:val="20"/>
          <w:szCs w:val="20"/>
        </w:rPr>
        <w:t xml:space="preserve"> </w:t>
      </w:r>
    </w:p>
    <w:tbl>
      <w:tblPr>
        <w:tblStyle w:val="TableGrid"/>
        <w:tblW w:w="0" w:type="auto"/>
        <w:tblInd w:w="288" w:type="dxa"/>
        <w:tblLook w:val="04A0" w:firstRow="1" w:lastRow="0" w:firstColumn="1" w:lastColumn="0" w:noHBand="0" w:noVBand="1"/>
      </w:tblPr>
      <w:tblGrid>
        <w:gridCol w:w="5741"/>
        <w:gridCol w:w="3237"/>
      </w:tblGrid>
      <w:tr w:rsidR="00AE5AB9" w:rsidRPr="00910B57" w14:paraId="31325499" w14:textId="77777777" w:rsidTr="00DB4DCF">
        <w:tc>
          <w:tcPr>
            <w:tcW w:w="5741" w:type="dxa"/>
          </w:tcPr>
          <w:p w14:paraId="6D83BDF8" w14:textId="77777777" w:rsidR="00AE5AB9" w:rsidRPr="00FB2B1F" w:rsidRDefault="00AE5AB9" w:rsidP="00EC296B">
            <w:pPr>
              <w:jc w:val="both"/>
              <w:rPr>
                <w:rFonts w:ascii="Arial" w:eastAsia="Arial" w:hAnsi="Arial" w:cs="Arial"/>
                <w:w w:val="99"/>
                <w:position w:val="-1"/>
                <w:sz w:val="20"/>
                <w:szCs w:val="20"/>
              </w:rPr>
            </w:pPr>
            <w:r w:rsidRPr="00FB2B1F">
              <w:rPr>
                <w:rFonts w:ascii="Arial" w:eastAsia="Arial" w:hAnsi="Arial" w:cs="Arial"/>
                <w:w w:val="99"/>
                <w:position w:val="-1"/>
                <w:sz w:val="20"/>
                <w:szCs w:val="20"/>
              </w:rPr>
              <w:t xml:space="preserve">Activity </w:t>
            </w:r>
          </w:p>
        </w:tc>
        <w:tc>
          <w:tcPr>
            <w:tcW w:w="3237" w:type="dxa"/>
          </w:tcPr>
          <w:p w14:paraId="721BD7CA" w14:textId="77777777" w:rsidR="00AE5AB9" w:rsidRPr="00081E37" w:rsidRDefault="00AE5AB9" w:rsidP="00EC296B">
            <w:pPr>
              <w:jc w:val="both"/>
              <w:rPr>
                <w:rFonts w:ascii="Arial" w:eastAsia="Arial" w:hAnsi="Arial" w:cs="Arial"/>
                <w:w w:val="99"/>
                <w:position w:val="-1"/>
                <w:sz w:val="20"/>
                <w:szCs w:val="20"/>
              </w:rPr>
            </w:pPr>
            <w:r w:rsidRPr="00081E37">
              <w:rPr>
                <w:rFonts w:ascii="Arial" w:eastAsia="Arial" w:hAnsi="Arial" w:cs="Arial"/>
                <w:w w:val="99"/>
                <w:position w:val="-1"/>
                <w:sz w:val="20"/>
                <w:szCs w:val="20"/>
              </w:rPr>
              <w:t>Date</w:t>
            </w:r>
          </w:p>
        </w:tc>
      </w:tr>
      <w:tr w:rsidR="00AE5AB9" w:rsidRPr="00910B57" w14:paraId="5BDCF810" w14:textId="77777777" w:rsidTr="00DB4DCF">
        <w:tc>
          <w:tcPr>
            <w:tcW w:w="5741" w:type="dxa"/>
          </w:tcPr>
          <w:p w14:paraId="72E440EE" w14:textId="5C978D85" w:rsidR="00AE5AB9" w:rsidRPr="00910B57" w:rsidRDefault="00787431" w:rsidP="00EC296B">
            <w:pPr>
              <w:jc w:val="both"/>
              <w:rPr>
                <w:rFonts w:ascii="Arial" w:eastAsia="Arial" w:hAnsi="Arial" w:cs="Arial"/>
                <w:w w:val="99"/>
                <w:position w:val="-1"/>
                <w:sz w:val="20"/>
                <w:szCs w:val="20"/>
              </w:rPr>
            </w:pPr>
            <w:r>
              <w:rPr>
                <w:rFonts w:ascii="Arial" w:eastAsia="Arial" w:hAnsi="Arial" w:cs="Arial"/>
                <w:w w:val="99"/>
                <w:position w:val="-1"/>
                <w:sz w:val="20"/>
                <w:szCs w:val="20"/>
              </w:rPr>
              <w:t>EOI</w:t>
            </w:r>
            <w:r w:rsidR="00AE5AB9" w:rsidRPr="00910B57">
              <w:rPr>
                <w:rFonts w:ascii="Arial" w:eastAsia="Arial" w:hAnsi="Arial" w:cs="Arial"/>
                <w:w w:val="99"/>
                <w:position w:val="-1"/>
                <w:sz w:val="20"/>
                <w:szCs w:val="20"/>
              </w:rPr>
              <w:t xml:space="preserve"> announced </w:t>
            </w:r>
          </w:p>
        </w:tc>
        <w:tc>
          <w:tcPr>
            <w:tcW w:w="3237" w:type="dxa"/>
          </w:tcPr>
          <w:p w14:paraId="399BD203" w14:textId="4B0959E7" w:rsidR="00AE5AB9" w:rsidRPr="00081E37" w:rsidRDefault="0004568D" w:rsidP="00EC296B">
            <w:pPr>
              <w:jc w:val="both"/>
              <w:rPr>
                <w:rFonts w:ascii="Arial" w:eastAsia="Arial" w:hAnsi="Arial" w:cs="Arial"/>
                <w:w w:val="99"/>
                <w:position w:val="-1"/>
                <w:sz w:val="20"/>
                <w:szCs w:val="20"/>
              </w:rPr>
            </w:pPr>
            <w:r w:rsidRPr="00081E37">
              <w:rPr>
                <w:rFonts w:ascii="Arial" w:eastAsia="Arial" w:hAnsi="Arial" w:cs="Arial"/>
                <w:w w:val="99"/>
                <w:position w:val="-1"/>
                <w:sz w:val="20"/>
                <w:szCs w:val="20"/>
              </w:rPr>
              <w:t>May</w:t>
            </w:r>
            <w:r w:rsidR="00AE5AB9" w:rsidRPr="00081E37">
              <w:rPr>
                <w:rFonts w:ascii="Arial" w:eastAsia="Arial" w:hAnsi="Arial" w:cs="Arial"/>
                <w:w w:val="99"/>
                <w:position w:val="-1"/>
                <w:sz w:val="20"/>
                <w:szCs w:val="20"/>
              </w:rPr>
              <w:t xml:space="preserve"> </w:t>
            </w:r>
            <w:r w:rsidR="00DB4DCF" w:rsidRPr="00081E37">
              <w:rPr>
                <w:rFonts w:ascii="Arial" w:eastAsia="Arial" w:hAnsi="Arial" w:cs="Arial"/>
                <w:w w:val="99"/>
                <w:position w:val="-1"/>
                <w:sz w:val="20"/>
                <w:szCs w:val="20"/>
              </w:rPr>
              <w:t xml:space="preserve">12, </w:t>
            </w:r>
            <w:r w:rsidR="00AE5AB9" w:rsidRPr="00081E37">
              <w:rPr>
                <w:rFonts w:ascii="Arial" w:eastAsia="Arial" w:hAnsi="Arial" w:cs="Arial"/>
                <w:w w:val="99"/>
                <w:position w:val="-1"/>
                <w:sz w:val="20"/>
                <w:szCs w:val="20"/>
              </w:rPr>
              <w:t>2022</w:t>
            </w:r>
          </w:p>
          <w:p w14:paraId="29D49821" w14:textId="77777777" w:rsidR="00AE5AB9" w:rsidRPr="00081E37" w:rsidRDefault="00AE5AB9" w:rsidP="00EC296B">
            <w:pPr>
              <w:jc w:val="both"/>
              <w:rPr>
                <w:rFonts w:ascii="Arial" w:eastAsia="Arial" w:hAnsi="Arial" w:cs="Arial"/>
                <w:w w:val="99"/>
                <w:position w:val="-1"/>
                <w:sz w:val="20"/>
                <w:szCs w:val="20"/>
              </w:rPr>
            </w:pPr>
          </w:p>
        </w:tc>
      </w:tr>
      <w:tr w:rsidR="00AE5AB9" w:rsidRPr="00910B57" w14:paraId="54ABB8A1" w14:textId="77777777" w:rsidTr="00DB4DCF">
        <w:tc>
          <w:tcPr>
            <w:tcW w:w="5741" w:type="dxa"/>
          </w:tcPr>
          <w:p w14:paraId="7B89B84E" w14:textId="7422FEBE" w:rsidR="00AE5AB9" w:rsidRPr="00910B57" w:rsidRDefault="00AE5AB9" w:rsidP="00EC296B">
            <w:pPr>
              <w:jc w:val="both"/>
              <w:rPr>
                <w:rFonts w:ascii="Arial" w:eastAsia="Arial" w:hAnsi="Arial" w:cs="Arial"/>
                <w:w w:val="99"/>
                <w:position w:val="-1"/>
                <w:sz w:val="20"/>
                <w:szCs w:val="20"/>
              </w:rPr>
            </w:pPr>
            <w:r w:rsidRPr="00910B57">
              <w:rPr>
                <w:rFonts w:ascii="Arial" w:eastAsia="Arial" w:hAnsi="Arial" w:cs="Arial"/>
                <w:w w:val="99"/>
                <w:position w:val="-1"/>
                <w:sz w:val="20"/>
                <w:szCs w:val="20"/>
              </w:rPr>
              <w:t>Deadline to submit questions</w:t>
            </w:r>
            <w:r w:rsidR="00616F5F">
              <w:rPr>
                <w:rFonts w:ascii="Arial" w:eastAsia="Arial" w:hAnsi="Arial" w:cs="Arial"/>
                <w:w w:val="99"/>
                <w:position w:val="-1"/>
                <w:sz w:val="20"/>
                <w:szCs w:val="20"/>
              </w:rPr>
              <w:t>/queries</w:t>
            </w:r>
            <w:r w:rsidRPr="00910B57">
              <w:rPr>
                <w:rFonts w:ascii="Arial" w:eastAsia="Arial" w:hAnsi="Arial" w:cs="Arial"/>
                <w:w w:val="99"/>
                <w:position w:val="-1"/>
                <w:sz w:val="20"/>
                <w:szCs w:val="20"/>
              </w:rPr>
              <w:t xml:space="preserve"> </w:t>
            </w:r>
          </w:p>
          <w:p w14:paraId="0F9D9A31" w14:textId="07D2110E" w:rsidR="00AE5AB9" w:rsidRPr="00CF27E0" w:rsidRDefault="00AE5AB9" w:rsidP="00CF27E0">
            <w:pPr>
              <w:pStyle w:val="BodyText"/>
              <w:ind w:left="540" w:right="970"/>
              <w:rPr>
                <w:rFonts w:ascii="Arial" w:hAnsi="Arial" w:cs="Arial"/>
              </w:rPr>
            </w:pPr>
            <w:r w:rsidRPr="00910B57">
              <w:rPr>
                <w:rFonts w:ascii="Arial" w:eastAsia="Arial" w:hAnsi="Arial" w:cs="Arial"/>
                <w:w w:val="99"/>
                <w:position w:val="-1"/>
              </w:rPr>
              <w:t xml:space="preserve">(Submit questions on the </w:t>
            </w:r>
            <w:proofErr w:type="spellStart"/>
            <w:r w:rsidRPr="00910B57">
              <w:rPr>
                <w:rFonts w:ascii="Arial" w:eastAsia="Arial" w:hAnsi="Arial" w:cs="Arial"/>
                <w:w w:val="99"/>
                <w:position w:val="-1"/>
              </w:rPr>
              <w:t>EoI</w:t>
            </w:r>
            <w:proofErr w:type="spellEnd"/>
            <w:r w:rsidRPr="00910B57">
              <w:rPr>
                <w:rFonts w:ascii="Arial" w:eastAsia="Arial" w:hAnsi="Arial" w:cs="Arial"/>
                <w:w w:val="99"/>
                <w:position w:val="-1"/>
              </w:rPr>
              <w:t>, application form to</w:t>
            </w:r>
            <w:r w:rsidR="00744E3F">
              <w:rPr>
                <w:rFonts w:ascii="Arial" w:eastAsia="Arial" w:hAnsi="Arial" w:cs="Arial"/>
                <w:w w:val="99"/>
                <w:position w:val="-1"/>
              </w:rPr>
              <w:t>:</w:t>
            </w:r>
            <w:r w:rsidR="00744E3F" w:rsidRPr="00D04463">
              <w:rPr>
                <w:rFonts w:ascii="Arial" w:hAnsi="Arial" w:cs="Arial"/>
              </w:rPr>
              <w:t xml:space="preserve"> </w:t>
            </w:r>
            <w:hyperlink r:id="rId11" w:history="1">
              <w:r w:rsidR="00DB4DCF" w:rsidRPr="0068411D">
                <w:rPr>
                  <w:rStyle w:val="Hyperlink"/>
                  <w:rFonts w:ascii="Arial" w:hAnsi="Arial" w:cs="Arial"/>
                </w:rPr>
                <w:t>Mohsin.Gulzar@britishcouncil.org</w:t>
              </w:r>
            </w:hyperlink>
            <w:r w:rsidR="00DB4DCF">
              <w:rPr>
                <w:rFonts w:ascii="Arial" w:hAnsi="Arial" w:cs="Arial"/>
              </w:rPr>
              <w:t xml:space="preserve"> </w:t>
            </w:r>
            <w:r w:rsidR="00DB4DCF" w:rsidRPr="00CF27E0">
              <w:rPr>
                <w:rFonts w:ascii="Arial" w:hAnsi="Arial" w:cs="Arial"/>
              </w:rPr>
              <w:t xml:space="preserve"> </w:t>
            </w:r>
          </w:p>
        </w:tc>
        <w:tc>
          <w:tcPr>
            <w:tcW w:w="3237" w:type="dxa"/>
          </w:tcPr>
          <w:p w14:paraId="2C311076" w14:textId="424E5B6C" w:rsidR="00AE5AB9" w:rsidRPr="00081E37" w:rsidRDefault="00B81B4E" w:rsidP="00EC296B">
            <w:pPr>
              <w:jc w:val="both"/>
              <w:rPr>
                <w:rFonts w:ascii="Arial" w:eastAsia="Arial" w:hAnsi="Arial" w:cs="Arial"/>
                <w:w w:val="99"/>
                <w:position w:val="-1"/>
                <w:sz w:val="20"/>
                <w:szCs w:val="20"/>
              </w:rPr>
            </w:pPr>
            <w:r w:rsidRPr="00081E37">
              <w:rPr>
                <w:rFonts w:ascii="Arial" w:eastAsia="Arial" w:hAnsi="Arial" w:cs="Arial"/>
                <w:w w:val="99"/>
                <w:position w:val="-1"/>
                <w:sz w:val="20"/>
                <w:szCs w:val="20"/>
              </w:rPr>
              <w:t>May</w:t>
            </w:r>
            <w:r w:rsidR="00AE5AB9" w:rsidRPr="00081E37">
              <w:rPr>
                <w:rFonts w:ascii="Arial" w:eastAsia="Arial" w:hAnsi="Arial" w:cs="Arial"/>
                <w:w w:val="99"/>
                <w:position w:val="-1"/>
                <w:sz w:val="20"/>
                <w:szCs w:val="20"/>
              </w:rPr>
              <w:t xml:space="preserve"> </w:t>
            </w:r>
            <w:r w:rsidR="00DB4DCF" w:rsidRPr="00081E37">
              <w:rPr>
                <w:rFonts w:ascii="Arial" w:eastAsia="Arial" w:hAnsi="Arial" w:cs="Arial"/>
                <w:w w:val="99"/>
                <w:position w:val="-1"/>
                <w:sz w:val="20"/>
                <w:szCs w:val="20"/>
              </w:rPr>
              <w:t xml:space="preserve">20, </w:t>
            </w:r>
            <w:r w:rsidR="00AE5AB9" w:rsidRPr="00081E37">
              <w:rPr>
                <w:rFonts w:ascii="Arial" w:eastAsia="Arial" w:hAnsi="Arial" w:cs="Arial"/>
                <w:w w:val="99"/>
                <w:position w:val="-1"/>
                <w:sz w:val="20"/>
                <w:szCs w:val="20"/>
              </w:rPr>
              <w:t>2022</w:t>
            </w:r>
          </w:p>
          <w:p w14:paraId="71513D5B" w14:textId="77777777" w:rsidR="00AE5AB9" w:rsidRPr="00081E37" w:rsidRDefault="00AE5AB9" w:rsidP="00EC296B">
            <w:pPr>
              <w:jc w:val="both"/>
              <w:rPr>
                <w:rFonts w:ascii="Arial" w:eastAsia="Arial" w:hAnsi="Arial" w:cs="Arial"/>
                <w:w w:val="99"/>
                <w:position w:val="-1"/>
                <w:sz w:val="20"/>
                <w:szCs w:val="20"/>
              </w:rPr>
            </w:pPr>
          </w:p>
        </w:tc>
      </w:tr>
      <w:tr w:rsidR="002D64AB" w:rsidRPr="00910B57" w14:paraId="0D81685C" w14:textId="77777777" w:rsidTr="00DB4DCF">
        <w:tc>
          <w:tcPr>
            <w:tcW w:w="5741" w:type="dxa"/>
          </w:tcPr>
          <w:p w14:paraId="3178BB63" w14:textId="45D1550C" w:rsidR="002D64AB" w:rsidRPr="00910B57" w:rsidRDefault="002D64AB" w:rsidP="002D64AB">
            <w:pPr>
              <w:jc w:val="both"/>
              <w:rPr>
                <w:rFonts w:ascii="Arial" w:eastAsia="Arial" w:hAnsi="Arial" w:cs="Arial"/>
                <w:w w:val="99"/>
                <w:position w:val="-1"/>
                <w:sz w:val="20"/>
                <w:szCs w:val="20"/>
              </w:rPr>
            </w:pPr>
            <w:r w:rsidRPr="00910B57">
              <w:rPr>
                <w:rFonts w:ascii="Arial" w:eastAsia="Arial" w:hAnsi="Arial" w:cs="Arial"/>
                <w:w w:val="99"/>
                <w:position w:val="-1"/>
                <w:sz w:val="20"/>
                <w:szCs w:val="20"/>
              </w:rPr>
              <w:t>Response to questions published on British Council website</w:t>
            </w:r>
          </w:p>
        </w:tc>
        <w:tc>
          <w:tcPr>
            <w:tcW w:w="3237" w:type="dxa"/>
          </w:tcPr>
          <w:p w14:paraId="0AB88EEB" w14:textId="09894F09" w:rsidR="002D64AB" w:rsidRPr="00081E37" w:rsidRDefault="00D36EB9" w:rsidP="002D64AB">
            <w:pPr>
              <w:jc w:val="both"/>
              <w:rPr>
                <w:rFonts w:ascii="Arial" w:eastAsia="Arial" w:hAnsi="Arial" w:cs="Arial"/>
                <w:w w:val="99"/>
                <w:position w:val="-1"/>
                <w:sz w:val="20"/>
                <w:szCs w:val="20"/>
              </w:rPr>
            </w:pPr>
            <w:r w:rsidRPr="00081E37">
              <w:rPr>
                <w:rFonts w:ascii="Arial" w:eastAsia="Arial" w:hAnsi="Arial" w:cs="Arial"/>
                <w:w w:val="99"/>
                <w:position w:val="-1"/>
                <w:sz w:val="20"/>
                <w:szCs w:val="20"/>
              </w:rPr>
              <w:t>May</w:t>
            </w:r>
            <w:r w:rsidR="002D64AB" w:rsidRPr="00081E37">
              <w:rPr>
                <w:rFonts w:ascii="Arial" w:eastAsia="Arial" w:hAnsi="Arial" w:cs="Arial"/>
                <w:w w:val="99"/>
                <w:position w:val="-1"/>
                <w:sz w:val="20"/>
                <w:szCs w:val="20"/>
              </w:rPr>
              <w:t xml:space="preserve"> </w:t>
            </w:r>
            <w:r w:rsidR="00DB4DCF" w:rsidRPr="00081E37">
              <w:rPr>
                <w:rFonts w:ascii="Arial" w:eastAsia="Arial" w:hAnsi="Arial" w:cs="Arial"/>
                <w:w w:val="99"/>
                <w:position w:val="-1"/>
                <w:sz w:val="20"/>
                <w:szCs w:val="20"/>
              </w:rPr>
              <w:t xml:space="preserve">25, </w:t>
            </w:r>
            <w:r w:rsidR="002D64AB" w:rsidRPr="00081E37">
              <w:rPr>
                <w:rFonts w:ascii="Arial" w:eastAsia="Arial" w:hAnsi="Arial" w:cs="Arial"/>
                <w:w w:val="99"/>
                <w:position w:val="-1"/>
                <w:sz w:val="20"/>
                <w:szCs w:val="20"/>
              </w:rPr>
              <w:t>2022</w:t>
            </w:r>
          </w:p>
          <w:p w14:paraId="7FB99476" w14:textId="77777777" w:rsidR="002D64AB" w:rsidRPr="00081E37" w:rsidRDefault="002D64AB" w:rsidP="002D64AB">
            <w:pPr>
              <w:jc w:val="both"/>
              <w:rPr>
                <w:rFonts w:ascii="Arial" w:eastAsia="Arial" w:hAnsi="Arial" w:cs="Arial"/>
                <w:w w:val="99"/>
                <w:position w:val="-1"/>
                <w:sz w:val="20"/>
                <w:szCs w:val="20"/>
              </w:rPr>
            </w:pPr>
          </w:p>
        </w:tc>
      </w:tr>
      <w:tr w:rsidR="002D64AB" w:rsidRPr="00910B57" w14:paraId="57292056" w14:textId="77777777" w:rsidTr="00DB4DCF">
        <w:tc>
          <w:tcPr>
            <w:tcW w:w="5741" w:type="dxa"/>
          </w:tcPr>
          <w:p w14:paraId="30EE80C9" w14:textId="77777777" w:rsidR="002D64AB" w:rsidRPr="00910B57" w:rsidRDefault="002D64AB" w:rsidP="002D64AB">
            <w:pPr>
              <w:jc w:val="both"/>
              <w:rPr>
                <w:rFonts w:ascii="Arial" w:eastAsia="Arial" w:hAnsi="Arial" w:cs="Arial"/>
                <w:w w:val="99"/>
                <w:position w:val="-1"/>
                <w:sz w:val="20"/>
                <w:szCs w:val="20"/>
              </w:rPr>
            </w:pPr>
            <w:r w:rsidRPr="00910B57">
              <w:rPr>
                <w:rFonts w:ascii="Arial" w:eastAsia="Arial" w:hAnsi="Arial" w:cs="Arial"/>
                <w:w w:val="99"/>
                <w:position w:val="-1"/>
                <w:sz w:val="20"/>
                <w:szCs w:val="20"/>
              </w:rPr>
              <w:t xml:space="preserve">Deadline to submit Application with required documents </w:t>
            </w:r>
          </w:p>
          <w:p w14:paraId="6F0FB519" w14:textId="77777777" w:rsidR="002D64AB" w:rsidRDefault="002D64AB" w:rsidP="002D64AB">
            <w:pPr>
              <w:jc w:val="both"/>
              <w:rPr>
                <w:rFonts w:ascii="Arial" w:eastAsia="Arial" w:hAnsi="Arial" w:cs="Arial"/>
                <w:i/>
                <w:w w:val="99"/>
                <w:position w:val="-1"/>
                <w:sz w:val="20"/>
                <w:szCs w:val="20"/>
              </w:rPr>
            </w:pPr>
          </w:p>
          <w:p w14:paraId="255717D3" w14:textId="6B96ACBF" w:rsidR="002D64AB" w:rsidRPr="00910B57" w:rsidRDefault="0004568D" w:rsidP="002D64AB">
            <w:pPr>
              <w:jc w:val="both"/>
              <w:rPr>
                <w:rFonts w:ascii="Arial" w:eastAsia="Arial" w:hAnsi="Arial" w:cs="Arial"/>
                <w:i/>
                <w:w w:val="99"/>
                <w:position w:val="-1"/>
                <w:sz w:val="20"/>
                <w:szCs w:val="20"/>
              </w:rPr>
            </w:pPr>
            <w:r w:rsidRPr="0004568D">
              <w:rPr>
                <w:rFonts w:ascii="Arial" w:eastAsia="Arial" w:hAnsi="Arial" w:cs="Arial"/>
                <w:i/>
                <w:w w:val="99"/>
                <w:position w:val="-1"/>
                <w:sz w:val="20"/>
                <w:szCs w:val="20"/>
              </w:rPr>
              <w:t>(</w:t>
            </w:r>
            <w:proofErr w:type="gramStart"/>
            <w:r w:rsidRPr="0004568D">
              <w:rPr>
                <w:rFonts w:ascii="Arial" w:eastAsia="Arial" w:hAnsi="Arial" w:cs="Arial"/>
                <w:i/>
                <w:w w:val="99"/>
                <w:position w:val="-1"/>
                <w:sz w:val="20"/>
                <w:szCs w:val="20"/>
              </w:rPr>
              <w:t>please</w:t>
            </w:r>
            <w:proofErr w:type="gramEnd"/>
            <w:r w:rsidRPr="0004568D">
              <w:rPr>
                <w:rFonts w:ascii="Arial" w:eastAsia="Arial" w:hAnsi="Arial" w:cs="Arial"/>
                <w:i/>
                <w:w w:val="99"/>
                <w:position w:val="-1"/>
                <w:sz w:val="20"/>
                <w:szCs w:val="20"/>
              </w:rPr>
              <w:t xml:space="preserve"> note that late applications will not be considered, all submissions to be made on email, applications sent by hand/post/courier will not be considered, individual CVs will not be considered as applications)</w:t>
            </w:r>
          </w:p>
        </w:tc>
        <w:tc>
          <w:tcPr>
            <w:tcW w:w="3237" w:type="dxa"/>
          </w:tcPr>
          <w:p w14:paraId="1939BD8A" w14:textId="2399E20A" w:rsidR="002D64AB" w:rsidRPr="00081E37" w:rsidRDefault="002D64AB" w:rsidP="002D64AB">
            <w:pPr>
              <w:jc w:val="both"/>
              <w:rPr>
                <w:rFonts w:ascii="Arial" w:eastAsia="Arial" w:hAnsi="Arial" w:cs="Arial"/>
                <w:w w:val="99"/>
                <w:position w:val="-1"/>
                <w:sz w:val="20"/>
                <w:szCs w:val="20"/>
              </w:rPr>
            </w:pPr>
            <w:r w:rsidRPr="00081E37">
              <w:rPr>
                <w:rFonts w:ascii="Arial" w:eastAsia="Arial" w:hAnsi="Arial" w:cs="Arial"/>
                <w:w w:val="99"/>
                <w:position w:val="-1"/>
                <w:sz w:val="20"/>
                <w:szCs w:val="20"/>
              </w:rPr>
              <w:t xml:space="preserve">May </w:t>
            </w:r>
            <w:r w:rsidR="00DB4DCF" w:rsidRPr="00081E37">
              <w:rPr>
                <w:rFonts w:ascii="Arial" w:eastAsia="Arial" w:hAnsi="Arial" w:cs="Arial"/>
                <w:w w:val="99"/>
                <w:position w:val="-1"/>
                <w:sz w:val="20"/>
                <w:szCs w:val="20"/>
              </w:rPr>
              <w:t xml:space="preserve">31, </w:t>
            </w:r>
            <w:r w:rsidR="00F71DB5" w:rsidRPr="00081E37">
              <w:rPr>
                <w:rFonts w:ascii="Arial" w:eastAsia="Arial" w:hAnsi="Arial" w:cs="Arial"/>
                <w:w w:val="99"/>
                <w:position w:val="-1"/>
                <w:sz w:val="20"/>
                <w:szCs w:val="20"/>
              </w:rPr>
              <w:t>2022</w:t>
            </w:r>
          </w:p>
        </w:tc>
      </w:tr>
    </w:tbl>
    <w:p w14:paraId="5FCA6ED6" w14:textId="77777777" w:rsidR="00AE5AB9" w:rsidRPr="00910B57" w:rsidRDefault="00AE5AB9" w:rsidP="00AE5AB9">
      <w:pPr>
        <w:ind w:left="180"/>
        <w:jc w:val="both"/>
        <w:rPr>
          <w:rFonts w:ascii="Arial" w:eastAsia="Arial" w:hAnsi="Arial" w:cs="Arial"/>
          <w:b/>
          <w:i/>
          <w:sz w:val="20"/>
          <w:szCs w:val="20"/>
        </w:rPr>
      </w:pPr>
    </w:p>
    <w:p w14:paraId="07FB68A9" w14:textId="263610CE" w:rsidR="006974FA" w:rsidRPr="00D04463" w:rsidRDefault="00FF319C" w:rsidP="00FF319C">
      <w:pPr>
        <w:spacing w:before="89"/>
        <w:ind w:right="970"/>
        <w:rPr>
          <w:rFonts w:ascii="Arial" w:hAnsi="Arial" w:cs="Arial"/>
        </w:rPr>
      </w:pPr>
      <w:r>
        <w:rPr>
          <w:rFonts w:ascii="Arial" w:hAnsi="Arial" w:cs="Arial"/>
          <w:b/>
          <w:sz w:val="20"/>
        </w:rPr>
        <w:t>Note</w:t>
      </w:r>
      <w:r w:rsidRPr="00FF319C">
        <w:rPr>
          <w:rFonts w:ascii="Arial" w:hAnsi="Arial" w:cs="Arial"/>
          <w:bCs/>
          <w:sz w:val="20"/>
        </w:rPr>
        <w:t xml:space="preserve">: Shortlisted organizations after Round 1 submissions will be invited for a presentation where further programme details, including a M&amp;E framework and SoW will be shared and queries will be answered. These organizations will then be expected to formulate a final/ definite M&amp;E solution for </w:t>
      </w:r>
      <w:proofErr w:type="spellStart"/>
      <w:r w:rsidRPr="00FF319C">
        <w:rPr>
          <w:rFonts w:ascii="Arial" w:hAnsi="Arial" w:cs="Arial"/>
          <w:bCs/>
          <w:sz w:val="20"/>
        </w:rPr>
        <w:t>Aawaz</w:t>
      </w:r>
      <w:proofErr w:type="spellEnd"/>
      <w:r w:rsidRPr="00FF319C">
        <w:rPr>
          <w:rFonts w:ascii="Arial" w:hAnsi="Arial" w:cs="Arial"/>
          <w:bCs/>
          <w:sz w:val="20"/>
        </w:rPr>
        <w:t xml:space="preserve"> II and submit a final, detailed proposal along with required documentation.</w:t>
      </w:r>
    </w:p>
    <w:sectPr w:rsidR="006974FA" w:rsidRPr="00D04463" w:rsidSect="00B646CC">
      <w:headerReference w:type="default" r:id="rId12"/>
      <w:footerReference w:type="default" r:id="rId13"/>
      <w:pgSz w:w="11930" w:h="16850"/>
      <w:pgMar w:top="1440" w:right="1440" w:bottom="1440" w:left="1440" w:header="418"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4CBF" w14:textId="77777777" w:rsidR="00E26AA9" w:rsidRDefault="00E26AA9">
      <w:r>
        <w:separator/>
      </w:r>
    </w:p>
  </w:endnote>
  <w:endnote w:type="continuationSeparator" w:id="0">
    <w:p w14:paraId="7BBD547A" w14:textId="77777777" w:rsidR="00E26AA9" w:rsidRDefault="00E2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ish Council Sans">
    <w:altName w:val="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68BA" w14:textId="77777777" w:rsidR="006974FA" w:rsidRDefault="00E26AA9">
    <w:pPr>
      <w:pStyle w:val="BodyText"/>
      <w:spacing w:line="14" w:lineRule="auto"/>
    </w:pPr>
    <w:r>
      <w:pict w14:anchorId="07FB68C5">
        <v:line id="_x0000_s2050" style="position:absolute;z-index:-8296;mso-position-horizontal-relative:page;mso-position-vertical-relative:page" from="61.6pt,790.05pt" to="552.6pt,790.05pt" strokecolor="#d9d9d9" strokeweight=".16936mm">
          <w10:wrap anchorx="page" anchory="page"/>
        </v:line>
      </w:pict>
    </w:r>
    <w:r>
      <w:pict w14:anchorId="07FB68C6">
        <v:shapetype id="_x0000_t202" coordsize="21600,21600" o:spt="202" path="m,l,21600r21600,l21600,xe">
          <v:stroke joinstyle="miter"/>
          <v:path gradientshapeok="t" o:connecttype="rect"/>
        </v:shapetype>
        <v:shape id="_x0000_s2049" type="#_x0000_t202" style="position:absolute;margin-left:499.95pt;margin-top:792.45pt;width:49.3pt;height:13.05pt;z-index:-8272;mso-position-horizontal-relative:page;mso-position-vertical-relative:page" filled="f" stroked="f">
          <v:textbox style="mso-next-textbox:#_x0000_s2049" inset="0,0,0,0">
            <w:txbxContent>
              <w:p w14:paraId="07FB68D1" w14:textId="77777777" w:rsidR="006974FA" w:rsidRDefault="001B7654">
                <w:pPr>
                  <w:spacing w:line="245" w:lineRule="exact"/>
                  <w:ind w:left="40"/>
                  <w:rPr>
                    <w:rFonts w:ascii="Calibri"/>
                  </w:rPr>
                </w:pPr>
                <w:r>
                  <w:fldChar w:fldCharType="begin"/>
                </w:r>
                <w:r>
                  <w:rPr>
                    <w:rFonts w:ascii="Calibri"/>
                  </w:rPr>
                  <w:instrText xml:space="preserve"> PAGE </w:instrText>
                </w:r>
                <w:r>
                  <w:fldChar w:fldCharType="separate"/>
                </w:r>
                <w:r>
                  <w:t>6</w:t>
                </w:r>
                <w:r>
                  <w:fldChar w:fldCharType="end"/>
                </w:r>
                <w:r>
                  <w:rPr>
                    <w:rFonts w:ascii="Calibri"/>
                  </w:rPr>
                  <w:t xml:space="preserve"> | </w:t>
                </w:r>
                <w:r>
                  <w:rPr>
                    <w:rFonts w:ascii="Calibri"/>
                    <w:color w:val="808080"/>
                  </w:rPr>
                  <w:t>P a g 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E2D9" w14:textId="77777777" w:rsidR="00E26AA9" w:rsidRDefault="00E26AA9">
      <w:r>
        <w:separator/>
      </w:r>
    </w:p>
  </w:footnote>
  <w:footnote w:type="continuationSeparator" w:id="0">
    <w:p w14:paraId="4C751F7D" w14:textId="77777777" w:rsidR="00E26AA9" w:rsidRDefault="00E26AA9">
      <w:r>
        <w:continuationSeparator/>
      </w:r>
    </w:p>
  </w:footnote>
  <w:footnote w:id="1">
    <w:p w14:paraId="02770782" w14:textId="77777777" w:rsidR="006E548E" w:rsidRDefault="006E548E" w:rsidP="006E548E">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Peshawar, Kohat, </w:t>
      </w:r>
      <w:proofErr w:type="spellStart"/>
      <w:r>
        <w:rPr>
          <w:rFonts w:ascii="Arial" w:hAnsi="Arial" w:cs="Arial"/>
          <w:sz w:val="18"/>
          <w:szCs w:val="18"/>
        </w:rPr>
        <w:t>Charsadda</w:t>
      </w:r>
      <w:proofErr w:type="spellEnd"/>
      <w:r>
        <w:rPr>
          <w:rFonts w:ascii="Arial" w:hAnsi="Arial" w:cs="Arial"/>
          <w:sz w:val="18"/>
          <w:szCs w:val="18"/>
        </w:rPr>
        <w:t xml:space="preserve">, </w:t>
      </w:r>
      <w:proofErr w:type="spellStart"/>
      <w:r>
        <w:rPr>
          <w:rFonts w:ascii="Arial" w:hAnsi="Arial" w:cs="Arial"/>
          <w:sz w:val="18"/>
          <w:szCs w:val="18"/>
        </w:rPr>
        <w:t>Mardan</w:t>
      </w:r>
      <w:proofErr w:type="spellEnd"/>
      <w:r>
        <w:rPr>
          <w:rFonts w:ascii="Arial" w:hAnsi="Arial" w:cs="Arial"/>
          <w:sz w:val="18"/>
          <w:szCs w:val="18"/>
        </w:rPr>
        <w:t xml:space="preserve">, Swabi, Haripur, </w:t>
      </w:r>
      <w:proofErr w:type="spellStart"/>
      <w:r>
        <w:rPr>
          <w:rFonts w:ascii="Arial" w:hAnsi="Arial" w:cs="Arial"/>
          <w:sz w:val="18"/>
          <w:szCs w:val="18"/>
        </w:rPr>
        <w:t>Mansehra</w:t>
      </w:r>
      <w:proofErr w:type="spellEnd"/>
      <w:r>
        <w:rPr>
          <w:rFonts w:ascii="Arial" w:hAnsi="Arial" w:cs="Arial"/>
          <w:sz w:val="18"/>
          <w:szCs w:val="18"/>
        </w:rPr>
        <w:t xml:space="preserve">, </w:t>
      </w:r>
      <w:proofErr w:type="spellStart"/>
      <w:r>
        <w:rPr>
          <w:rFonts w:ascii="Arial" w:hAnsi="Arial" w:cs="Arial"/>
          <w:sz w:val="18"/>
          <w:szCs w:val="18"/>
        </w:rPr>
        <w:t>Battagram</w:t>
      </w:r>
      <w:proofErr w:type="spellEnd"/>
      <w:r>
        <w:rPr>
          <w:rFonts w:ascii="Arial" w:hAnsi="Arial" w:cs="Arial"/>
          <w:sz w:val="18"/>
          <w:szCs w:val="18"/>
        </w:rPr>
        <w:t xml:space="preserve"> and Swat</w:t>
      </w:r>
    </w:p>
  </w:footnote>
  <w:footnote w:id="2">
    <w:p w14:paraId="2B67AFE3" w14:textId="77777777" w:rsidR="006E548E" w:rsidRDefault="006E548E" w:rsidP="006E548E">
      <w:pPr>
        <w:pStyle w:val="FootnoteText"/>
      </w:pPr>
      <w:r>
        <w:rPr>
          <w:rStyle w:val="FootnoteReference"/>
          <w:rFonts w:ascii="Arial" w:hAnsi="Arial" w:cs="Arial"/>
          <w:sz w:val="18"/>
          <w:szCs w:val="18"/>
        </w:rPr>
        <w:footnoteRef/>
      </w:r>
      <w:r>
        <w:rPr>
          <w:rFonts w:ascii="Arial" w:hAnsi="Arial" w:cs="Arial"/>
          <w:sz w:val="18"/>
          <w:szCs w:val="18"/>
        </w:rPr>
        <w:t xml:space="preserve"> Bahawalpur, </w:t>
      </w:r>
      <w:proofErr w:type="spellStart"/>
      <w:r>
        <w:rPr>
          <w:rFonts w:ascii="Arial" w:hAnsi="Arial" w:cs="Arial"/>
          <w:sz w:val="18"/>
          <w:szCs w:val="18"/>
        </w:rPr>
        <w:t>Lodhran</w:t>
      </w:r>
      <w:proofErr w:type="spellEnd"/>
      <w:r>
        <w:rPr>
          <w:rFonts w:ascii="Arial" w:hAnsi="Arial" w:cs="Arial"/>
          <w:sz w:val="18"/>
          <w:szCs w:val="18"/>
        </w:rPr>
        <w:t xml:space="preserve">, Multan, Muzaffargarh, Rahim Yar Khan, Layyah, </w:t>
      </w:r>
      <w:proofErr w:type="spellStart"/>
      <w:r>
        <w:rPr>
          <w:rFonts w:ascii="Arial" w:hAnsi="Arial" w:cs="Arial"/>
          <w:sz w:val="18"/>
          <w:szCs w:val="18"/>
        </w:rPr>
        <w:t>Jhang</w:t>
      </w:r>
      <w:proofErr w:type="spellEnd"/>
      <w:r>
        <w:rPr>
          <w:rFonts w:ascii="Arial" w:hAnsi="Arial" w:cs="Arial"/>
          <w:sz w:val="18"/>
          <w:szCs w:val="18"/>
        </w:rPr>
        <w:t xml:space="preserve">, Faisalabad, </w:t>
      </w:r>
      <w:proofErr w:type="spellStart"/>
      <w:r>
        <w:rPr>
          <w:rFonts w:ascii="Arial" w:hAnsi="Arial" w:cs="Arial"/>
          <w:sz w:val="18"/>
          <w:szCs w:val="18"/>
        </w:rPr>
        <w:t>Khushab</w:t>
      </w:r>
      <w:proofErr w:type="spellEnd"/>
      <w:r>
        <w:rPr>
          <w:rFonts w:ascii="Arial" w:hAnsi="Arial" w:cs="Arial"/>
          <w:sz w:val="18"/>
          <w:szCs w:val="18"/>
        </w:rPr>
        <w:t>, Nankana Sahib, Narowal, Pakpattan and Kasur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68B9" w14:textId="77777777" w:rsidR="006974FA" w:rsidRDefault="001B7654">
    <w:pPr>
      <w:pStyle w:val="BodyText"/>
      <w:spacing w:line="14" w:lineRule="auto"/>
    </w:pPr>
    <w:r>
      <w:rPr>
        <w:noProof/>
      </w:rPr>
      <w:drawing>
        <wp:anchor distT="0" distB="0" distL="0" distR="0" simplePos="0" relativeHeight="251660288" behindDoc="1" locked="0" layoutInCell="1" allowOverlap="1" wp14:anchorId="07FB68C1" wp14:editId="07FB68C2">
          <wp:simplePos x="0" y="0"/>
          <wp:positionH relativeFrom="page">
            <wp:posOffset>5933440</wp:posOffset>
          </wp:positionH>
          <wp:positionV relativeFrom="page">
            <wp:posOffset>266064</wp:posOffset>
          </wp:positionV>
          <wp:extent cx="991235" cy="5492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991235" cy="549275"/>
                  </a:xfrm>
                  <a:prstGeom prst="rect">
                    <a:avLst/>
                  </a:prstGeom>
                </pic:spPr>
              </pic:pic>
            </a:graphicData>
          </a:graphic>
        </wp:anchor>
      </w:drawing>
    </w:r>
    <w:r>
      <w:rPr>
        <w:noProof/>
      </w:rPr>
      <w:drawing>
        <wp:anchor distT="0" distB="0" distL="0" distR="0" simplePos="0" relativeHeight="251662336" behindDoc="1" locked="0" layoutInCell="1" allowOverlap="1" wp14:anchorId="07FB68C3" wp14:editId="07FB68C4">
          <wp:simplePos x="0" y="0"/>
          <wp:positionH relativeFrom="page">
            <wp:posOffset>266700</wp:posOffset>
          </wp:positionH>
          <wp:positionV relativeFrom="page">
            <wp:posOffset>457199</wp:posOffset>
          </wp:positionV>
          <wp:extent cx="1129030" cy="323215"/>
          <wp:effectExtent l="0" t="0" r="0" b="0"/>
          <wp:wrapNone/>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 cstate="print"/>
                  <a:stretch>
                    <a:fillRect/>
                  </a:stretch>
                </pic:blipFill>
                <pic:spPr>
                  <a:xfrm>
                    <a:off x="0" y="0"/>
                    <a:ext cx="1129030" cy="3232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0B83"/>
    <w:multiLevelType w:val="hybridMultilevel"/>
    <w:tmpl w:val="85EAF866"/>
    <w:lvl w:ilvl="0" w:tplc="03229896">
      <w:numFmt w:val="bullet"/>
      <w:lvlText w:val=""/>
      <w:lvlJc w:val="left"/>
      <w:pPr>
        <w:ind w:left="499" w:hanging="1172"/>
      </w:pPr>
      <w:rPr>
        <w:rFonts w:ascii="Symbol" w:eastAsia="Symbol" w:hAnsi="Symbol" w:cs="Symbol" w:hint="default"/>
        <w:w w:val="99"/>
        <w:sz w:val="20"/>
        <w:szCs w:val="20"/>
        <w:lang w:val="en-GB" w:eastAsia="en-GB" w:bidi="en-GB"/>
      </w:rPr>
    </w:lvl>
    <w:lvl w:ilvl="1" w:tplc="33E64A18">
      <w:numFmt w:val="bullet"/>
      <w:lvlText w:val=""/>
      <w:lvlJc w:val="left"/>
      <w:pPr>
        <w:ind w:left="859" w:hanging="360"/>
      </w:pPr>
      <w:rPr>
        <w:rFonts w:ascii="Symbol" w:eastAsia="Symbol" w:hAnsi="Symbol" w:cs="Symbol" w:hint="default"/>
        <w:w w:val="99"/>
        <w:sz w:val="20"/>
        <w:szCs w:val="20"/>
        <w:lang w:val="en-GB" w:eastAsia="en-GB" w:bidi="en-GB"/>
      </w:rPr>
    </w:lvl>
    <w:lvl w:ilvl="2" w:tplc="F8463E8C">
      <w:numFmt w:val="bullet"/>
      <w:lvlText w:val=""/>
      <w:lvlJc w:val="left"/>
      <w:pPr>
        <w:ind w:left="1260" w:hanging="360"/>
      </w:pPr>
      <w:rPr>
        <w:rFonts w:ascii="Symbol" w:eastAsia="Symbol" w:hAnsi="Symbol" w:cs="Symbol" w:hint="default"/>
        <w:w w:val="99"/>
        <w:sz w:val="20"/>
        <w:szCs w:val="20"/>
        <w:lang w:val="en-GB" w:eastAsia="en-GB" w:bidi="en-GB"/>
      </w:rPr>
    </w:lvl>
    <w:lvl w:ilvl="3" w:tplc="F60A842E">
      <w:numFmt w:val="bullet"/>
      <w:lvlText w:val="•"/>
      <w:lvlJc w:val="left"/>
      <w:pPr>
        <w:ind w:left="2482" w:hanging="360"/>
      </w:pPr>
      <w:rPr>
        <w:rFonts w:hint="default"/>
        <w:lang w:val="en-GB" w:eastAsia="en-GB" w:bidi="en-GB"/>
      </w:rPr>
    </w:lvl>
    <w:lvl w:ilvl="4" w:tplc="53A2EC08">
      <w:numFmt w:val="bullet"/>
      <w:lvlText w:val="•"/>
      <w:lvlJc w:val="left"/>
      <w:pPr>
        <w:ind w:left="3705" w:hanging="360"/>
      </w:pPr>
      <w:rPr>
        <w:rFonts w:hint="default"/>
        <w:lang w:val="en-GB" w:eastAsia="en-GB" w:bidi="en-GB"/>
      </w:rPr>
    </w:lvl>
    <w:lvl w:ilvl="5" w:tplc="A7503FE2">
      <w:numFmt w:val="bullet"/>
      <w:lvlText w:val="•"/>
      <w:lvlJc w:val="left"/>
      <w:pPr>
        <w:ind w:left="4927" w:hanging="360"/>
      </w:pPr>
      <w:rPr>
        <w:rFonts w:hint="default"/>
        <w:lang w:val="en-GB" w:eastAsia="en-GB" w:bidi="en-GB"/>
      </w:rPr>
    </w:lvl>
    <w:lvl w:ilvl="6" w:tplc="0D608120">
      <w:numFmt w:val="bullet"/>
      <w:lvlText w:val="•"/>
      <w:lvlJc w:val="left"/>
      <w:pPr>
        <w:ind w:left="6150" w:hanging="360"/>
      </w:pPr>
      <w:rPr>
        <w:rFonts w:hint="default"/>
        <w:lang w:val="en-GB" w:eastAsia="en-GB" w:bidi="en-GB"/>
      </w:rPr>
    </w:lvl>
    <w:lvl w:ilvl="7" w:tplc="2F786482">
      <w:numFmt w:val="bullet"/>
      <w:lvlText w:val="•"/>
      <w:lvlJc w:val="left"/>
      <w:pPr>
        <w:ind w:left="7373" w:hanging="360"/>
      </w:pPr>
      <w:rPr>
        <w:rFonts w:hint="default"/>
        <w:lang w:val="en-GB" w:eastAsia="en-GB" w:bidi="en-GB"/>
      </w:rPr>
    </w:lvl>
    <w:lvl w:ilvl="8" w:tplc="6DB402F2">
      <w:numFmt w:val="bullet"/>
      <w:lvlText w:val="•"/>
      <w:lvlJc w:val="left"/>
      <w:pPr>
        <w:ind w:left="8595" w:hanging="360"/>
      </w:pPr>
      <w:rPr>
        <w:rFonts w:hint="default"/>
        <w:lang w:val="en-GB" w:eastAsia="en-GB" w:bidi="en-GB"/>
      </w:rPr>
    </w:lvl>
  </w:abstractNum>
  <w:abstractNum w:abstractNumId="1" w15:restartNumberingAfterBreak="0">
    <w:nsid w:val="23344BF2"/>
    <w:multiLevelType w:val="hybridMultilevel"/>
    <w:tmpl w:val="9A02D268"/>
    <w:lvl w:ilvl="0" w:tplc="33E64A18">
      <w:numFmt w:val="bullet"/>
      <w:lvlText w:val=""/>
      <w:lvlJc w:val="left"/>
      <w:pPr>
        <w:ind w:left="99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15:restartNumberingAfterBreak="0">
    <w:nsid w:val="24796FE8"/>
    <w:multiLevelType w:val="hybridMultilevel"/>
    <w:tmpl w:val="BACCBE1C"/>
    <w:lvl w:ilvl="0" w:tplc="33E64A18">
      <w:numFmt w:val="bullet"/>
      <w:lvlText w:val=""/>
      <w:lvlJc w:val="left"/>
      <w:pPr>
        <w:ind w:left="1399"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320F1FA9"/>
    <w:multiLevelType w:val="hybridMultilevel"/>
    <w:tmpl w:val="FBB27676"/>
    <w:lvl w:ilvl="0" w:tplc="08090003">
      <w:start w:val="1"/>
      <w:numFmt w:val="bullet"/>
      <w:lvlText w:val="o"/>
      <w:lvlJc w:val="left"/>
      <w:pPr>
        <w:ind w:left="1399" w:hanging="360"/>
      </w:pPr>
      <w:rPr>
        <w:rFonts w:ascii="Courier New" w:hAnsi="Courier New" w:cs="Courier New"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35A9637E"/>
    <w:multiLevelType w:val="hybridMultilevel"/>
    <w:tmpl w:val="29C017A0"/>
    <w:lvl w:ilvl="0" w:tplc="D55484F4">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9193F"/>
    <w:multiLevelType w:val="hybridMultilevel"/>
    <w:tmpl w:val="8CC4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57CE9"/>
    <w:multiLevelType w:val="hybridMultilevel"/>
    <w:tmpl w:val="8FEE184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52D27960"/>
    <w:multiLevelType w:val="hybridMultilevel"/>
    <w:tmpl w:val="4FBA1FF4"/>
    <w:lvl w:ilvl="0" w:tplc="2D1E5A82">
      <w:numFmt w:val="bullet"/>
      <w:lvlText w:val="o"/>
      <w:lvlJc w:val="left"/>
      <w:pPr>
        <w:ind w:left="1620" w:hanging="360"/>
      </w:pPr>
      <w:rPr>
        <w:rFonts w:hint="default"/>
        <w:w w:val="99"/>
        <w:lang w:val="en-GB" w:eastAsia="en-GB" w:bidi="en-GB"/>
      </w:rPr>
    </w:lvl>
    <w:lvl w:ilvl="1" w:tplc="C024D622">
      <w:numFmt w:val="bullet"/>
      <w:lvlText w:val="•"/>
      <w:lvlJc w:val="left"/>
      <w:pPr>
        <w:ind w:left="2562" w:hanging="360"/>
      </w:pPr>
      <w:rPr>
        <w:rFonts w:hint="default"/>
        <w:lang w:val="en-GB" w:eastAsia="en-GB" w:bidi="en-GB"/>
      </w:rPr>
    </w:lvl>
    <w:lvl w:ilvl="2" w:tplc="77AA368E">
      <w:numFmt w:val="bullet"/>
      <w:lvlText w:val="•"/>
      <w:lvlJc w:val="left"/>
      <w:pPr>
        <w:ind w:left="3504" w:hanging="360"/>
      </w:pPr>
      <w:rPr>
        <w:rFonts w:hint="default"/>
        <w:lang w:val="en-GB" w:eastAsia="en-GB" w:bidi="en-GB"/>
      </w:rPr>
    </w:lvl>
    <w:lvl w:ilvl="3" w:tplc="77E2B850">
      <w:numFmt w:val="bullet"/>
      <w:lvlText w:val="•"/>
      <w:lvlJc w:val="left"/>
      <w:pPr>
        <w:ind w:left="4446" w:hanging="360"/>
      </w:pPr>
      <w:rPr>
        <w:rFonts w:hint="default"/>
        <w:lang w:val="en-GB" w:eastAsia="en-GB" w:bidi="en-GB"/>
      </w:rPr>
    </w:lvl>
    <w:lvl w:ilvl="4" w:tplc="76C29216">
      <w:numFmt w:val="bullet"/>
      <w:lvlText w:val="•"/>
      <w:lvlJc w:val="left"/>
      <w:pPr>
        <w:ind w:left="5388" w:hanging="360"/>
      </w:pPr>
      <w:rPr>
        <w:rFonts w:hint="default"/>
        <w:lang w:val="en-GB" w:eastAsia="en-GB" w:bidi="en-GB"/>
      </w:rPr>
    </w:lvl>
    <w:lvl w:ilvl="5" w:tplc="E5384CD0">
      <w:numFmt w:val="bullet"/>
      <w:lvlText w:val="•"/>
      <w:lvlJc w:val="left"/>
      <w:pPr>
        <w:ind w:left="6330" w:hanging="360"/>
      </w:pPr>
      <w:rPr>
        <w:rFonts w:hint="default"/>
        <w:lang w:val="en-GB" w:eastAsia="en-GB" w:bidi="en-GB"/>
      </w:rPr>
    </w:lvl>
    <w:lvl w:ilvl="6" w:tplc="314CAF36">
      <w:numFmt w:val="bullet"/>
      <w:lvlText w:val="•"/>
      <w:lvlJc w:val="left"/>
      <w:pPr>
        <w:ind w:left="7272" w:hanging="360"/>
      </w:pPr>
      <w:rPr>
        <w:rFonts w:hint="default"/>
        <w:lang w:val="en-GB" w:eastAsia="en-GB" w:bidi="en-GB"/>
      </w:rPr>
    </w:lvl>
    <w:lvl w:ilvl="7" w:tplc="5DAC0DBA">
      <w:numFmt w:val="bullet"/>
      <w:lvlText w:val="•"/>
      <w:lvlJc w:val="left"/>
      <w:pPr>
        <w:ind w:left="8214" w:hanging="360"/>
      </w:pPr>
      <w:rPr>
        <w:rFonts w:hint="default"/>
        <w:lang w:val="en-GB" w:eastAsia="en-GB" w:bidi="en-GB"/>
      </w:rPr>
    </w:lvl>
    <w:lvl w:ilvl="8" w:tplc="15523880">
      <w:numFmt w:val="bullet"/>
      <w:lvlText w:val="•"/>
      <w:lvlJc w:val="left"/>
      <w:pPr>
        <w:ind w:left="9156" w:hanging="360"/>
      </w:pPr>
      <w:rPr>
        <w:rFonts w:hint="default"/>
        <w:lang w:val="en-GB" w:eastAsia="en-GB" w:bidi="en-GB"/>
      </w:rPr>
    </w:lvl>
  </w:abstractNum>
  <w:abstractNum w:abstractNumId="8" w15:restartNumberingAfterBreak="0">
    <w:nsid w:val="55A8544F"/>
    <w:multiLevelType w:val="hybridMultilevel"/>
    <w:tmpl w:val="4CFCD374"/>
    <w:lvl w:ilvl="0" w:tplc="33E64A18">
      <w:numFmt w:val="bullet"/>
      <w:lvlText w:val=""/>
      <w:lvlJc w:val="left"/>
      <w:pPr>
        <w:ind w:left="99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 w15:restartNumberingAfterBreak="0">
    <w:nsid w:val="5F447557"/>
    <w:multiLevelType w:val="hybridMultilevel"/>
    <w:tmpl w:val="9B48B38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67574081"/>
    <w:multiLevelType w:val="hybridMultilevel"/>
    <w:tmpl w:val="AB9E6906"/>
    <w:lvl w:ilvl="0" w:tplc="33E64A18">
      <w:numFmt w:val="bullet"/>
      <w:lvlText w:val=""/>
      <w:lvlJc w:val="left"/>
      <w:pPr>
        <w:ind w:left="126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6ADD7CD9"/>
    <w:multiLevelType w:val="hybridMultilevel"/>
    <w:tmpl w:val="DFE017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2"/>
  </w:num>
  <w:num w:numId="6">
    <w:abstractNumId w:val="3"/>
  </w:num>
  <w:num w:numId="7">
    <w:abstractNumId w:val="1"/>
  </w:num>
  <w:num w:numId="8">
    <w:abstractNumId w:val="8"/>
  </w:num>
  <w:num w:numId="9">
    <w:abstractNumId w:val="10"/>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974FA"/>
    <w:rsid w:val="00012F4D"/>
    <w:rsid w:val="0001440A"/>
    <w:rsid w:val="0001657E"/>
    <w:rsid w:val="00016F81"/>
    <w:rsid w:val="00020712"/>
    <w:rsid w:val="00020BA1"/>
    <w:rsid w:val="00040F05"/>
    <w:rsid w:val="00043939"/>
    <w:rsid w:val="0004568D"/>
    <w:rsid w:val="00045733"/>
    <w:rsid w:val="00055249"/>
    <w:rsid w:val="000642AC"/>
    <w:rsid w:val="00081E37"/>
    <w:rsid w:val="00083BA7"/>
    <w:rsid w:val="00094347"/>
    <w:rsid w:val="000B0ADB"/>
    <w:rsid w:val="000B0F04"/>
    <w:rsid w:val="000B5650"/>
    <w:rsid w:val="000C3939"/>
    <w:rsid w:val="000D37AA"/>
    <w:rsid w:val="000E2BF0"/>
    <w:rsid w:val="000F4385"/>
    <w:rsid w:val="00100109"/>
    <w:rsid w:val="00101E33"/>
    <w:rsid w:val="001046BF"/>
    <w:rsid w:val="001278D2"/>
    <w:rsid w:val="00135139"/>
    <w:rsid w:val="001353B9"/>
    <w:rsid w:val="001426C6"/>
    <w:rsid w:val="00142B3F"/>
    <w:rsid w:val="001431DE"/>
    <w:rsid w:val="00143986"/>
    <w:rsid w:val="00145595"/>
    <w:rsid w:val="00146766"/>
    <w:rsid w:val="00147078"/>
    <w:rsid w:val="0015363C"/>
    <w:rsid w:val="00161D43"/>
    <w:rsid w:val="00167320"/>
    <w:rsid w:val="0017506D"/>
    <w:rsid w:val="0017756C"/>
    <w:rsid w:val="00180FF2"/>
    <w:rsid w:val="00190C66"/>
    <w:rsid w:val="00194AD1"/>
    <w:rsid w:val="00194B5F"/>
    <w:rsid w:val="00196BCE"/>
    <w:rsid w:val="001A1BE5"/>
    <w:rsid w:val="001B1CB7"/>
    <w:rsid w:val="001B3C36"/>
    <w:rsid w:val="001B4419"/>
    <w:rsid w:val="001B5656"/>
    <w:rsid w:val="001B7654"/>
    <w:rsid w:val="001B7900"/>
    <w:rsid w:val="001B7E6B"/>
    <w:rsid w:val="001D0627"/>
    <w:rsid w:val="001D450C"/>
    <w:rsid w:val="001E348B"/>
    <w:rsid w:val="001F090D"/>
    <w:rsid w:val="001F5458"/>
    <w:rsid w:val="00212594"/>
    <w:rsid w:val="002431AB"/>
    <w:rsid w:val="00272923"/>
    <w:rsid w:val="00273B12"/>
    <w:rsid w:val="00274480"/>
    <w:rsid w:val="00276195"/>
    <w:rsid w:val="002767C8"/>
    <w:rsid w:val="002860E7"/>
    <w:rsid w:val="002A367F"/>
    <w:rsid w:val="002A660D"/>
    <w:rsid w:val="002B1B5E"/>
    <w:rsid w:val="002D64AB"/>
    <w:rsid w:val="002E0C89"/>
    <w:rsid w:val="002E2689"/>
    <w:rsid w:val="002F280A"/>
    <w:rsid w:val="002F5D85"/>
    <w:rsid w:val="002F6264"/>
    <w:rsid w:val="002F7613"/>
    <w:rsid w:val="00307FA7"/>
    <w:rsid w:val="003145A5"/>
    <w:rsid w:val="00314D90"/>
    <w:rsid w:val="00317101"/>
    <w:rsid w:val="00326DF9"/>
    <w:rsid w:val="0032727C"/>
    <w:rsid w:val="003348D9"/>
    <w:rsid w:val="00334A5A"/>
    <w:rsid w:val="00355905"/>
    <w:rsid w:val="003645B8"/>
    <w:rsid w:val="00365807"/>
    <w:rsid w:val="00372A78"/>
    <w:rsid w:val="00376D2F"/>
    <w:rsid w:val="00384F48"/>
    <w:rsid w:val="00394E73"/>
    <w:rsid w:val="00394FE5"/>
    <w:rsid w:val="00397365"/>
    <w:rsid w:val="003C0503"/>
    <w:rsid w:val="003C19AC"/>
    <w:rsid w:val="003D08DE"/>
    <w:rsid w:val="003E1658"/>
    <w:rsid w:val="003E2EF9"/>
    <w:rsid w:val="003E3B7C"/>
    <w:rsid w:val="003E4295"/>
    <w:rsid w:val="004000F1"/>
    <w:rsid w:val="00403AEE"/>
    <w:rsid w:val="0040770F"/>
    <w:rsid w:val="004130E0"/>
    <w:rsid w:val="004218EA"/>
    <w:rsid w:val="00422727"/>
    <w:rsid w:val="00424FF2"/>
    <w:rsid w:val="004309D4"/>
    <w:rsid w:val="00444B33"/>
    <w:rsid w:val="00454208"/>
    <w:rsid w:val="00456BB2"/>
    <w:rsid w:val="00457F45"/>
    <w:rsid w:val="00464E36"/>
    <w:rsid w:val="00476A82"/>
    <w:rsid w:val="00477DBF"/>
    <w:rsid w:val="004822BE"/>
    <w:rsid w:val="00486F94"/>
    <w:rsid w:val="00496854"/>
    <w:rsid w:val="004C101F"/>
    <w:rsid w:val="004C516F"/>
    <w:rsid w:val="004C6B47"/>
    <w:rsid w:val="004D3C72"/>
    <w:rsid w:val="004E180A"/>
    <w:rsid w:val="004E5DB1"/>
    <w:rsid w:val="004F6779"/>
    <w:rsid w:val="00503033"/>
    <w:rsid w:val="005052FC"/>
    <w:rsid w:val="00514401"/>
    <w:rsid w:val="00517CF3"/>
    <w:rsid w:val="00525BC3"/>
    <w:rsid w:val="005336B6"/>
    <w:rsid w:val="00533D23"/>
    <w:rsid w:val="00553558"/>
    <w:rsid w:val="0056632A"/>
    <w:rsid w:val="005812E3"/>
    <w:rsid w:val="00586732"/>
    <w:rsid w:val="00594799"/>
    <w:rsid w:val="005B00E1"/>
    <w:rsid w:val="005C5B90"/>
    <w:rsid w:val="005D2B2F"/>
    <w:rsid w:val="005D473F"/>
    <w:rsid w:val="005D498A"/>
    <w:rsid w:val="005D4EE7"/>
    <w:rsid w:val="005D54F7"/>
    <w:rsid w:val="005E529E"/>
    <w:rsid w:val="005E6234"/>
    <w:rsid w:val="005F0D79"/>
    <w:rsid w:val="00602596"/>
    <w:rsid w:val="00616F5F"/>
    <w:rsid w:val="006172B6"/>
    <w:rsid w:val="006304B5"/>
    <w:rsid w:val="00633509"/>
    <w:rsid w:val="006368FE"/>
    <w:rsid w:val="006408B0"/>
    <w:rsid w:val="006416B3"/>
    <w:rsid w:val="00651644"/>
    <w:rsid w:val="00651A75"/>
    <w:rsid w:val="00652310"/>
    <w:rsid w:val="00670999"/>
    <w:rsid w:val="006869F5"/>
    <w:rsid w:val="00686BF2"/>
    <w:rsid w:val="006974FA"/>
    <w:rsid w:val="006A5268"/>
    <w:rsid w:val="006B7135"/>
    <w:rsid w:val="006C0563"/>
    <w:rsid w:val="006C12BF"/>
    <w:rsid w:val="006C2898"/>
    <w:rsid w:val="006C76F0"/>
    <w:rsid w:val="006D39F5"/>
    <w:rsid w:val="006D44B7"/>
    <w:rsid w:val="006D6A9F"/>
    <w:rsid w:val="006E548E"/>
    <w:rsid w:val="006E6FD6"/>
    <w:rsid w:val="006F72A9"/>
    <w:rsid w:val="006F76CF"/>
    <w:rsid w:val="007032AB"/>
    <w:rsid w:val="0071525C"/>
    <w:rsid w:val="00715815"/>
    <w:rsid w:val="00725CA9"/>
    <w:rsid w:val="00731377"/>
    <w:rsid w:val="00737773"/>
    <w:rsid w:val="00741FBE"/>
    <w:rsid w:val="00743DC0"/>
    <w:rsid w:val="00744E3F"/>
    <w:rsid w:val="00751687"/>
    <w:rsid w:val="0076562A"/>
    <w:rsid w:val="00774382"/>
    <w:rsid w:val="007800AD"/>
    <w:rsid w:val="007832A3"/>
    <w:rsid w:val="00787431"/>
    <w:rsid w:val="007941CA"/>
    <w:rsid w:val="007A2251"/>
    <w:rsid w:val="007C4092"/>
    <w:rsid w:val="007D04C8"/>
    <w:rsid w:val="007D0B6B"/>
    <w:rsid w:val="007D1BC3"/>
    <w:rsid w:val="007E187D"/>
    <w:rsid w:val="007E7FAD"/>
    <w:rsid w:val="007F1077"/>
    <w:rsid w:val="007F1CD9"/>
    <w:rsid w:val="007F5B1B"/>
    <w:rsid w:val="007F6FC3"/>
    <w:rsid w:val="00801C20"/>
    <w:rsid w:val="00813807"/>
    <w:rsid w:val="0081645B"/>
    <w:rsid w:val="00822EA5"/>
    <w:rsid w:val="008271CD"/>
    <w:rsid w:val="00833595"/>
    <w:rsid w:val="00846A94"/>
    <w:rsid w:val="00853661"/>
    <w:rsid w:val="008644B1"/>
    <w:rsid w:val="00867F96"/>
    <w:rsid w:val="0087304B"/>
    <w:rsid w:val="008772E6"/>
    <w:rsid w:val="008857A5"/>
    <w:rsid w:val="008D66C1"/>
    <w:rsid w:val="008E0507"/>
    <w:rsid w:val="008E3978"/>
    <w:rsid w:val="00901F87"/>
    <w:rsid w:val="00906E61"/>
    <w:rsid w:val="00920158"/>
    <w:rsid w:val="00920879"/>
    <w:rsid w:val="00927811"/>
    <w:rsid w:val="00933619"/>
    <w:rsid w:val="00935CA3"/>
    <w:rsid w:val="00936794"/>
    <w:rsid w:val="0093699A"/>
    <w:rsid w:val="00953346"/>
    <w:rsid w:val="00977213"/>
    <w:rsid w:val="0098162C"/>
    <w:rsid w:val="00990BCE"/>
    <w:rsid w:val="00991634"/>
    <w:rsid w:val="0099763F"/>
    <w:rsid w:val="009C2ECC"/>
    <w:rsid w:val="009E4DF1"/>
    <w:rsid w:val="009E73D5"/>
    <w:rsid w:val="00A00217"/>
    <w:rsid w:val="00A0186F"/>
    <w:rsid w:val="00A04C0C"/>
    <w:rsid w:val="00A051B8"/>
    <w:rsid w:val="00A13DE0"/>
    <w:rsid w:val="00A24174"/>
    <w:rsid w:val="00A26D8F"/>
    <w:rsid w:val="00A2773F"/>
    <w:rsid w:val="00A41C62"/>
    <w:rsid w:val="00A54640"/>
    <w:rsid w:val="00A62EF3"/>
    <w:rsid w:val="00A637CD"/>
    <w:rsid w:val="00A66FA1"/>
    <w:rsid w:val="00A7000F"/>
    <w:rsid w:val="00A717A0"/>
    <w:rsid w:val="00A900F9"/>
    <w:rsid w:val="00AA43B9"/>
    <w:rsid w:val="00AB0CC8"/>
    <w:rsid w:val="00AB2317"/>
    <w:rsid w:val="00AB4834"/>
    <w:rsid w:val="00AB636D"/>
    <w:rsid w:val="00AC298B"/>
    <w:rsid w:val="00AD064A"/>
    <w:rsid w:val="00AD7262"/>
    <w:rsid w:val="00AE43DA"/>
    <w:rsid w:val="00AE5AB9"/>
    <w:rsid w:val="00AF5850"/>
    <w:rsid w:val="00B2483F"/>
    <w:rsid w:val="00B27DCC"/>
    <w:rsid w:val="00B319C3"/>
    <w:rsid w:val="00B37DAB"/>
    <w:rsid w:val="00B4690D"/>
    <w:rsid w:val="00B47368"/>
    <w:rsid w:val="00B503B2"/>
    <w:rsid w:val="00B508AC"/>
    <w:rsid w:val="00B646CC"/>
    <w:rsid w:val="00B751D6"/>
    <w:rsid w:val="00B81B4E"/>
    <w:rsid w:val="00B8291D"/>
    <w:rsid w:val="00B9069A"/>
    <w:rsid w:val="00B91E2A"/>
    <w:rsid w:val="00B93E79"/>
    <w:rsid w:val="00BA5D5C"/>
    <w:rsid w:val="00BB2B65"/>
    <w:rsid w:val="00BB4A2B"/>
    <w:rsid w:val="00BB5C46"/>
    <w:rsid w:val="00BC2BE5"/>
    <w:rsid w:val="00BD0C26"/>
    <w:rsid w:val="00BD2EA2"/>
    <w:rsid w:val="00BD2FC7"/>
    <w:rsid w:val="00BD344D"/>
    <w:rsid w:val="00BE33C5"/>
    <w:rsid w:val="00BE4159"/>
    <w:rsid w:val="00BF5F91"/>
    <w:rsid w:val="00C342CA"/>
    <w:rsid w:val="00C51F20"/>
    <w:rsid w:val="00C52719"/>
    <w:rsid w:val="00C60D44"/>
    <w:rsid w:val="00C74F6C"/>
    <w:rsid w:val="00C830AB"/>
    <w:rsid w:val="00C86C96"/>
    <w:rsid w:val="00C904EE"/>
    <w:rsid w:val="00C92741"/>
    <w:rsid w:val="00CB103C"/>
    <w:rsid w:val="00CC125A"/>
    <w:rsid w:val="00CC5053"/>
    <w:rsid w:val="00CD0522"/>
    <w:rsid w:val="00CD59A0"/>
    <w:rsid w:val="00CD5C42"/>
    <w:rsid w:val="00CE281B"/>
    <w:rsid w:val="00CE3DBA"/>
    <w:rsid w:val="00CE4226"/>
    <w:rsid w:val="00CE4B05"/>
    <w:rsid w:val="00CE6A12"/>
    <w:rsid w:val="00CF27E0"/>
    <w:rsid w:val="00CF47B2"/>
    <w:rsid w:val="00D02E59"/>
    <w:rsid w:val="00D04463"/>
    <w:rsid w:val="00D10E8A"/>
    <w:rsid w:val="00D1178A"/>
    <w:rsid w:val="00D15979"/>
    <w:rsid w:val="00D2269F"/>
    <w:rsid w:val="00D23BAF"/>
    <w:rsid w:val="00D24D73"/>
    <w:rsid w:val="00D257A8"/>
    <w:rsid w:val="00D27CDC"/>
    <w:rsid w:val="00D30CC9"/>
    <w:rsid w:val="00D36EB9"/>
    <w:rsid w:val="00D436FD"/>
    <w:rsid w:val="00D5162A"/>
    <w:rsid w:val="00D62FEF"/>
    <w:rsid w:val="00D832BF"/>
    <w:rsid w:val="00D83F04"/>
    <w:rsid w:val="00D86F1A"/>
    <w:rsid w:val="00D906BA"/>
    <w:rsid w:val="00D95471"/>
    <w:rsid w:val="00D96D9B"/>
    <w:rsid w:val="00DB4DCF"/>
    <w:rsid w:val="00DC6575"/>
    <w:rsid w:val="00DC7231"/>
    <w:rsid w:val="00DD16F5"/>
    <w:rsid w:val="00DD72FA"/>
    <w:rsid w:val="00DE2952"/>
    <w:rsid w:val="00DE4EEE"/>
    <w:rsid w:val="00DF0291"/>
    <w:rsid w:val="00DF20B5"/>
    <w:rsid w:val="00DF23B8"/>
    <w:rsid w:val="00DF5DBA"/>
    <w:rsid w:val="00E10389"/>
    <w:rsid w:val="00E22AB4"/>
    <w:rsid w:val="00E23285"/>
    <w:rsid w:val="00E26AA9"/>
    <w:rsid w:val="00E35E19"/>
    <w:rsid w:val="00E42098"/>
    <w:rsid w:val="00E4505E"/>
    <w:rsid w:val="00E45D88"/>
    <w:rsid w:val="00E526A4"/>
    <w:rsid w:val="00E5323F"/>
    <w:rsid w:val="00E539D9"/>
    <w:rsid w:val="00E57B7D"/>
    <w:rsid w:val="00E63713"/>
    <w:rsid w:val="00E678E8"/>
    <w:rsid w:val="00E67F99"/>
    <w:rsid w:val="00E80DBC"/>
    <w:rsid w:val="00E82C82"/>
    <w:rsid w:val="00E83D22"/>
    <w:rsid w:val="00E923CD"/>
    <w:rsid w:val="00E95238"/>
    <w:rsid w:val="00EA41B1"/>
    <w:rsid w:val="00EA56CB"/>
    <w:rsid w:val="00EB0E77"/>
    <w:rsid w:val="00EC1C3C"/>
    <w:rsid w:val="00EC29C6"/>
    <w:rsid w:val="00EC40ED"/>
    <w:rsid w:val="00ED58E0"/>
    <w:rsid w:val="00ED7817"/>
    <w:rsid w:val="00EE29BB"/>
    <w:rsid w:val="00EE543C"/>
    <w:rsid w:val="00EE7A36"/>
    <w:rsid w:val="00EF044B"/>
    <w:rsid w:val="00F031E1"/>
    <w:rsid w:val="00F0511B"/>
    <w:rsid w:val="00F06129"/>
    <w:rsid w:val="00F06C43"/>
    <w:rsid w:val="00F14239"/>
    <w:rsid w:val="00F32F27"/>
    <w:rsid w:val="00F3379C"/>
    <w:rsid w:val="00F3474F"/>
    <w:rsid w:val="00F420C4"/>
    <w:rsid w:val="00F43C5C"/>
    <w:rsid w:val="00F4690B"/>
    <w:rsid w:val="00F46E61"/>
    <w:rsid w:val="00F50524"/>
    <w:rsid w:val="00F5254F"/>
    <w:rsid w:val="00F6612C"/>
    <w:rsid w:val="00F71DB5"/>
    <w:rsid w:val="00F72A20"/>
    <w:rsid w:val="00F82DE1"/>
    <w:rsid w:val="00F83028"/>
    <w:rsid w:val="00F87820"/>
    <w:rsid w:val="00F97C32"/>
    <w:rsid w:val="00FB2B1F"/>
    <w:rsid w:val="00FB6670"/>
    <w:rsid w:val="00FC04F9"/>
    <w:rsid w:val="00FD402F"/>
    <w:rsid w:val="00FE0428"/>
    <w:rsid w:val="00FE7E59"/>
    <w:rsid w:val="00FF3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FB6808"/>
  <w15:docId w15:val="{ECD21255-BC07-404C-8DD6-660BF6C6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ritish Council Sans" w:eastAsia="British Council Sans" w:hAnsi="British Council Sans" w:cs="British Council Sans"/>
      <w:lang w:val="en-GB" w:eastAsia="en-GB" w:bidi="en-GB"/>
    </w:rPr>
  </w:style>
  <w:style w:type="paragraph" w:styleId="Heading1">
    <w:name w:val="heading 1"/>
    <w:basedOn w:val="Normal"/>
    <w:uiPriority w:val="9"/>
    <w:qFormat/>
    <w:pPr>
      <w:ind w:left="139"/>
      <w:outlineLvl w:val="0"/>
    </w:pPr>
    <w:rPr>
      <w:rFonts w:ascii="Cambria" w:eastAsia="Cambria" w:hAnsi="Cambria" w:cs="Cambria"/>
      <w:b/>
      <w:bCs/>
      <w:sz w:val="26"/>
      <w:szCs w:val="26"/>
    </w:rPr>
  </w:style>
  <w:style w:type="paragraph" w:styleId="Heading2">
    <w:name w:val="heading 2"/>
    <w:basedOn w:val="Normal"/>
    <w:uiPriority w:val="9"/>
    <w:unhideWhenUsed/>
    <w:qFormat/>
    <w:pPr>
      <w:ind w:left="5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AJ- List1,Dot pt,F5 List Paragraph,List Paragraph1,No Spacing1,List Paragraph Char Char Char,Indicator Text,Numbered Para 1,Colorful List - Accent 11,Bullet 1,Bullet Points,Párrafo de lista,MAIN CONTENT,Recommendation,List Paragraph2,Ha,L"/>
    <w:basedOn w:val="Normal"/>
    <w:link w:val="ListParagraphChar"/>
    <w:uiPriority w:val="34"/>
    <w:qFormat/>
    <w:pPr>
      <w:ind w:left="859"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D16F5"/>
    <w:pPr>
      <w:widowControl/>
      <w:autoSpaceDE/>
      <w:autoSpaceDN/>
    </w:pPr>
    <w:rPr>
      <w:rFonts w:asciiTheme="minorHAnsi" w:eastAsiaTheme="minorEastAsia" w:hAnsiTheme="minorHAnsi" w:cstheme="minorBidi"/>
      <w:sz w:val="20"/>
      <w:szCs w:val="20"/>
      <w:lang w:val="en-US" w:eastAsia="en-US" w:bidi="ar-SA"/>
    </w:rPr>
  </w:style>
  <w:style w:type="character" w:customStyle="1" w:styleId="FootnoteTextChar">
    <w:name w:val="Footnote Text Char"/>
    <w:basedOn w:val="DefaultParagraphFont"/>
    <w:link w:val="FootnoteText"/>
    <w:uiPriority w:val="99"/>
    <w:semiHidden/>
    <w:rsid w:val="00DD16F5"/>
    <w:rPr>
      <w:rFonts w:eastAsiaTheme="minorEastAsia"/>
      <w:sz w:val="20"/>
      <w:szCs w:val="20"/>
    </w:rPr>
  </w:style>
  <w:style w:type="character" w:styleId="FootnoteReference">
    <w:name w:val="footnote reference"/>
    <w:basedOn w:val="DefaultParagraphFont"/>
    <w:uiPriority w:val="99"/>
    <w:semiHidden/>
    <w:unhideWhenUsed/>
    <w:rsid w:val="00DD16F5"/>
    <w:rPr>
      <w:vertAlign w:val="superscript"/>
    </w:rPr>
  </w:style>
  <w:style w:type="character" w:styleId="CommentReference">
    <w:name w:val="annotation reference"/>
    <w:basedOn w:val="DefaultParagraphFont"/>
    <w:uiPriority w:val="99"/>
    <w:semiHidden/>
    <w:unhideWhenUsed/>
    <w:rsid w:val="00F6612C"/>
    <w:rPr>
      <w:sz w:val="16"/>
      <w:szCs w:val="16"/>
    </w:rPr>
  </w:style>
  <w:style w:type="paragraph" w:styleId="CommentText">
    <w:name w:val="annotation text"/>
    <w:basedOn w:val="Normal"/>
    <w:link w:val="CommentTextChar"/>
    <w:uiPriority w:val="99"/>
    <w:semiHidden/>
    <w:unhideWhenUsed/>
    <w:rsid w:val="00F6612C"/>
    <w:rPr>
      <w:sz w:val="20"/>
      <w:szCs w:val="20"/>
    </w:rPr>
  </w:style>
  <w:style w:type="character" w:customStyle="1" w:styleId="CommentTextChar">
    <w:name w:val="Comment Text Char"/>
    <w:basedOn w:val="DefaultParagraphFont"/>
    <w:link w:val="CommentText"/>
    <w:uiPriority w:val="99"/>
    <w:semiHidden/>
    <w:rsid w:val="00F6612C"/>
    <w:rPr>
      <w:rFonts w:ascii="British Council Sans" w:eastAsia="British Council Sans" w:hAnsi="British Council Sans" w:cs="British Council San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6612C"/>
    <w:rPr>
      <w:b/>
      <w:bCs/>
    </w:rPr>
  </w:style>
  <w:style w:type="character" w:customStyle="1" w:styleId="CommentSubjectChar">
    <w:name w:val="Comment Subject Char"/>
    <w:basedOn w:val="CommentTextChar"/>
    <w:link w:val="CommentSubject"/>
    <w:uiPriority w:val="99"/>
    <w:semiHidden/>
    <w:rsid w:val="00F6612C"/>
    <w:rPr>
      <w:rFonts w:ascii="British Council Sans" w:eastAsia="British Council Sans" w:hAnsi="British Council Sans" w:cs="British Council Sans"/>
      <w:b/>
      <w:bCs/>
      <w:sz w:val="20"/>
      <w:szCs w:val="20"/>
      <w:lang w:val="en-GB" w:eastAsia="en-GB" w:bidi="en-GB"/>
    </w:rPr>
  </w:style>
  <w:style w:type="character" w:styleId="Hyperlink">
    <w:name w:val="Hyperlink"/>
    <w:basedOn w:val="DefaultParagraphFont"/>
    <w:uiPriority w:val="99"/>
    <w:unhideWhenUsed/>
    <w:rsid w:val="00D906BA"/>
    <w:rPr>
      <w:color w:val="0000FF" w:themeColor="hyperlink"/>
      <w:u w:val="single"/>
    </w:rPr>
  </w:style>
  <w:style w:type="character" w:styleId="UnresolvedMention">
    <w:name w:val="Unresolved Mention"/>
    <w:basedOn w:val="DefaultParagraphFont"/>
    <w:uiPriority w:val="99"/>
    <w:semiHidden/>
    <w:unhideWhenUsed/>
    <w:rsid w:val="00D906BA"/>
    <w:rPr>
      <w:color w:val="605E5C"/>
      <w:shd w:val="clear" w:color="auto" w:fill="E1DFDD"/>
    </w:rPr>
  </w:style>
  <w:style w:type="table" w:styleId="TableGrid">
    <w:name w:val="Table Grid"/>
    <w:basedOn w:val="TableNormal"/>
    <w:uiPriority w:val="59"/>
    <w:rsid w:val="00AE5AB9"/>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autoRedefine/>
    <w:qFormat/>
    <w:rsid w:val="00457F45"/>
    <w:pPr>
      <w:widowControl/>
      <w:autoSpaceDE/>
      <w:autoSpaceDN/>
      <w:spacing w:after="220"/>
      <w:jc w:val="both"/>
    </w:pPr>
    <w:rPr>
      <w:rFonts w:ascii="Arial" w:eastAsiaTheme="minorEastAsia" w:hAnsi="Arial" w:cs="Arial"/>
      <w:sz w:val="24"/>
    </w:rPr>
  </w:style>
  <w:style w:type="character" w:customStyle="1" w:styleId="BodyChar">
    <w:name w:val="Body Char"/>
    <w:basedOn w:val="DefaultParagraphFont"/>
    <w:link w:val="Body"/>
    <w:rsid w:val="00457F45"/>
    <w:rPr>
      <w:rFonts w:ascii="Arial" w:eastAsiaTheme="minorEastAsia" w:hAnsi="Arial" w:cs="Arial"/>
      <w:sz w:val="24"/>
    </w:rPr>
  </w:style>
  <w:style w:type="character" w:customStyle="1" w:styleId="ListParagraphChar">
    <w:name w:val="List Paragraph Char"/>
    <w:aliases w:val="AJ- List1 Char,Dot pt Char,F5 List Paragraph Char,List Paragraph1 Char,No Spacing1 Char,List Paragraph Char Char Char Char,Indicator Text Char,Numbered Para 1 Char,Colorful List - Accent 11 Char,Bullet 1 Char,Bullet Points Char"/>
    <w:link w:val="ListParagraph"/>
    <w:uiPriority w:val="34"/>
    <w:qFormat/>
    <w:locked/>
    <w:rsid w:val="00F5254F"/>
    <w:rPr>
      <w:rFonts w:ascii="British Council Sans" w:eastAsia="British Council Sans" w:hAnsi="British Council Sans" w:cs="British Council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9079">
      <w:bodyDiv w:val="1"/>
      <w:marLeft w:val="0"/>
      <w:marRight w:val="0"/>
      <w:marTop w:val="0"/>
      <w:marBottom w:val="0"/>
      <w:divBdr>
        <w:top w:val="none" w:sz="0" w:space="0" w:color="auto"/>
        <w:left w:val="none" w:sz="0" w:space="0" w:color="auto"/>
        <w:bottom w:val="none" w:sz="0" w:space="0" w:color="auto"/>
        <w:right w:val="none" w:sz="0" w:space="0" w:color="auto"/>
      </w:divBdr>
    </w:div>
    <w:div w:id="428814846">
      <w:bodyDiv w:val="1"/>
      <w:marLeft w:val="0"/>
      <w:marRight w:val="0"/>
      <w:marTop w:val="0"/>
      <w:marBottom w:val="0"/>
      <w:divBdr>
        <w:top w:val="none" w:sz="0" w:space="0" w:color="auto"/>
        <w:left w:val="none" w:sz="0" w:space="0" w:color="auto"/>
        <w:bottom w:val="none" w:sz="0" w:space="0" w:color="auto"/>
        <w:right w:val="none" w:sz="0" w:space="0" w:color="auto"/>
      </w:divBdr>
    </w:div>
    <w:div w:id="141401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about-us/how-we-work/policies/information-security-priva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ritishcouncil.org/about-us/how-we-work/policies/information-security-privac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hsin.Gulzar@britishcounci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ubair.Hafiz@britishcouncil.org.pk" TargetMode="External"/><Relationship Id="rId4" Type="http://schemas.openxmlformats.org/officeDocument/2006/relationships/webSettings" Target="webSettings.xml"/><Relationship Id="rId9" Type="http://schemas.openxmlformats.org/officeDocument/2006/relationships/hyperlink" Target="https://forms.office.com/Pages/ResponsePage.aspx?id=wXVirt3MRkCyoWJFosyj7GhN9OiUGsxJmW_TS0-2CXNUNkdHN1JRSExSSktWWVFMVEI1MVUxUzVaRS4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7</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 Hassan (Pakistan)</dc:creator>
  <cp:lastModifiedBy>Ajmal Elahi</cp:lastModifiedBy>
  <cp:revision>405</cp:revision>
  <dcterms:created xsi:type="dcterms:W3CDTF">2022-03-21T10:19:00Z</dcterms:created>
  <dcterms:modified xsi:type="dcterms:W3CDTF">2022-05-10T14:50:00Z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for Office 365</vt:lpwstr>
  </property>
  <property fmtid="{D5CDD505-2E9C-101B-9397-08002B2CF9AE}" pid="4" name="LastSaved">
    <vt:filetime>2022-03-21T00:00:00Z</vt:filetime>
  </property>
</Properties>
</file>