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7" w:rsidRPr="0099614C" w:rsidRDefault="00F23A27" w:rsidP="00F23A27">
      <w:pPr>
        <w:ind w:left="3600" w:firstLine="720"/>
        <w:jc w:val="right"/>
      </w:pP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23A27" w:rsidRPr="0099614C" w:rsidTr="00405391">
        <w:trPr>
          <w:trHeight w:hRule="exact" w:val="1134"/>
        </w:trPr>
        <w:tc>
          <w:tcPr>
            <w:tcW w:w="2835" w:type="dxa"/>
            <w:tcBorders>
              <w:top w:val="nil"/>
              <w:left w:val="nil"/>
              <w:bottom w:val="nil"/>
              <w:right w:val="nil"/>
            </w:tcBorders>
          </w:tcPr>
          <w:bookmarkStart w:id="0" w:name="_MON_1341310442"/>
          <w:bookmarkEnd w:id="0"/>
          <w:p w:rsidR="00F23A27" w:rsidRPr="0099614C" w:rsidRDefault="00F23A27" w:rsidP="00405391">
            <w:pPr>
              <w:keepNext/>
              <w:tabs>
                <w:tab w:val="left" w:pos="6237"/>
              </w:tabs>
              <w:spacing w:before="40" w:after="40" w:line="180" w:lineRule="atLeast"/>
              <w:rPr>
                <w:noProof/>
                <w:sz w:val="18"/>
                <w:szCs w:val="18"/>
              </w:rPr>
            </w:pPr>
            <w:r w:rsidRPr="0099614C">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6" o:title=""/>
                </v:shape>
                <o:OLEObject Type="Embed" ProgID="Word.Picture.8" ShapeID="_x0000_i1025" DrawAspect="Content" ObjectID="_1467110278" r:id="rId7"/>
              </w:object>
            </w:r>
          </w:p>
        </w:tc>
        <w:tc>
          <w:tcPr>
            <w:tcW w:w="7655" w:type="dxa"/>
            <w:tcBorders>
              <w:top w:val="nil"/>
              <w:left w:val="nil"/>
              <w:bottom w:val="nil"/>
              <w:right w:val="nil"/>
            </w:tcBorders>
          </w:tcPr>
          <w:p w:rsidR="00F23A27" w:rsidRPr="0099614C" w:rsidRDefault="00F23A27" w:rsidP="00405391">
            <w:pPr>
              <w:pStyle w:val="Formtitle"/>
            </w:pPr>
            <w:r w:rsidRPr="0099614C">
              <w:t>Role Profile</w:t>
            </w:r>
          </w:p>
          <w:p w:rsidR="00F23A27" w:rsidRPr="0099614C" w:rsidRDefault="00F23A27" w:rsidP="00405391">
            <w:pPr>
              <w:pStyle w:val="Formtitle"/>
            </w:pPr>
          </w:p>
          <w:p w:rsidR="00F23A27" w:rsidRPr="0099614C" w:rsidRDefault="00F23A27" w:rsidP="00405391">
            <w:pPr>
              <w:pStyle w:val="Formnumberdepartment"/>
              <w:framePr w:hSpace="0" w:wrap="auto" w:hAnchor="text" w:xAlign="left" w:yAlign="inline"/>
            </w:pPr>
          </w:p>
          <w:p w:rsidR="00F23A27" w:rsidRPr="0099614C" w:rsidRDefault="00F23A27" w:rsidP="00405391">
            <w:pPr>
              <w:pStyle w:val="Formnumberdepartment"/>
              <w:framePr w:hSpace="0" w:wrap="auto" w:hAnchor="text" w:xAlign="left" w:yAlign="inline"/>
            </w:pPr>
          </w:p>
        </w:tc>
      </w:tr>
    </w:tbl>
    <w:p w:rsidR="00F23A27" w:rsidRPr="0099614C" w:rsidRDefault="00F23A27" w:rsidP="00F23A27">
      <w:pPr>
        <w:rPr>
          <w:vanish/>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2"/>
        <w:gridCol w:w="1822"/>
        <w:gridCol w:w="304"/>
        <w:gridCol w:w="2268"/>
        <w:gridCol w:w="668"/>
        <w:gridCol w:w="2876"/>
      </w:tblGrid>
      <w:tr w:rsidR="00F23A27" w:rsidRPr="0099614C" w:rsidTr="00405391">
        <w:trPr>
          <w:trHeight w:val="281"/>
        </w:trPr>
        <w:tc>
          <w:tcPr>
            <w:tcW w:w="2552" w:type="dxa"/>
            <w:gridSpan w:val="2"/>
            <w:shd w:val="clear" w:color="auto" w:fill="E0E0E0"/>
          </w:tcPr>
          <w:p w:rsidR="00F23A27" w:rsidRPr="0099614C" w:rsidRDefault="00F23A27" w:rsidP="00405391">
            <w:pPr>
              <w:rPr>
                <w:b/>
                <w:bCs/>
                <w:sz w:val="24"/>
                <w:szCs w:val="24"/>
              </w:rPr>
            </w:pPr>
          </w:p>
          <w:p w:rsidR="00F23A27" w:rsidRPr="0099614C" w:rsidRDefault="00F23A27" w:rsidP="00405391">
            <w:pPr>
              <w:rPr>
                <w:bCs/>
                <w:color w:val="FFFFFF"/>
                <w:sz w:val="24"/>
                <w:szCs w:val="24"/>
              </w:rPr>
            </w:pPr>
            <w:r w:rsidRPr="00F23A27">
              <w:rPr>
                <w:sz w:val="24"/>
                <w:szCs w:val="24"/>
              </w:rPr>
              <w:t>Job Title(s) and Reference Number(s)</w:t>
            </w:r>
          </w:p>
        </w:tc>
        <w:tc>
          <w:tcPr>
            <w:tcW w:w="7938" w:type="dxa"/>
            <w:gridSpan w:val="5"/>
            <w:shd w:val="clear" w:color="auto" w:fill="auto"/>
          </w:tcPr>
          <w:p w:rsidR="00F23A27" w:rsidRPr="0099614C" w:rsidRDefault="00F23A27" w:rsidP="00405391">
            <w:r>
              <w:rPr>
                <w:sz w:val="24"/>
                <w:szCs w:val="24"/>
              </w:rPr>
              <w:t>Director Digital Content</w:t>
            </w:r>
          </w:p>
          <w:p w:rsidR="00F23A27" w:rsidRPr="00097908" w:rsidRDefault="00F23A27" w:rsidP="00F23A27">
            <w:pPr>
              <w:rPr>
                <w:i/>
                <w:color w:val="333333"/>
                <w:sz w:val="22"/>
                <w:szCs w:val="22"/>
              </w:rPr>
            </w:pPr>
            <w:r w:rsidRPr="00097908">
              <w:rPr>
                <w:i/>
                <w:color w:val="333333"/>
                <w:sz w:val="22"/>
                <w:szCs w:val="22"/>
              </w:rPr>
              <w:t>(National, can be based in either Lahore, Karachi or Islamabad)</w:t>
            </w:r>
          </w:p>
          <w:p w:rsidR="00F23A27" w:rsidRDefault="00F23A27" w:rsidP="00F23A27">
            <w:pPr>
              <w:rPr>
                <w:b/>
                <w:color w:val="333333"/>
                <w:sz w:val="22"/>
                <w:szCs w:val="22"/>
              </w:rPr>
            </w:pPr>
          </w:p>
          <w:p w:rsidR="00F23A27" w:rsidRPr="0099614C" w:rsidRDefault="00F23A27" w:rsidP="00AB3F44">
            <w:pPr>
              <w:rPr>
                <w:sz w:val="24"/>
                <w:szCs w:val="24"/>
              </w:rPr>
            </w:pPr>
            <w:r w:rsidRPr="00097908">
              <w:rPr>
                <w:color w:val="333333"/>
                <w:sz w:val="22"/>
                <w:szCs w:val="22"/>
              </w:rPr>
              <w:t xml:space="preserve">Job Reference Number: </w:t>
            </w:r>
            <w:r w:rsidR="00AB3F44" w:rsidRPr="00AB3F44">
              <w:rPr>
                <w:color w:val="333333"/>
                <w:sz w:val="22"/>
                <w:szCs w:val="22"/>
              </w:rPr>
              <w:t>NAT/M/03/1415</w:t>
            </w:r>
          </w:p>
        </w:tc>
      </w:tr>
      <w:tr w:rsidR="00F23A27" w:rsidRPr="0099614C" w:rsidTr="00405391">
        <w:trPr>
          <w:trHeight w:val="281"/>
        </w:trPr>
        <w:tc>
          <w:tcPr>
            <w:tcW w:w="2552" w:type="dxa"/>
            <w:gridSpan w:val="2"/>
            <w:shd w:val="clear" w:color="auto" w:fill="E0E0E0"/>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Directorate or Region</w:t>
            </w:r>
          </w:p>
        </w:tc>
        <w:tc>
          <w:tcPr>
            <w:tcW w:w="2126" w:type="dxa"/>
            <w:gridSpan w:val="2"/>
            <w:shd w:val="clear" w:color="auto" w:fill="auto"/>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Pakistan</w:t>
            </w:r>
          </w:p>
        </w:tc>
        <w:tc>
          <w:tcPr>
            <w:tcW w:w="2268" w:type="dxa"/>
            <w:shd w:val="clear" w:color="auto" w:fill="E0E0E0"/>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Department</w:t>
            </w:r>
          </w:p>
        </w:tc>
        <w:tc>
          <w:tcPr>
            <w:tcW w:w="3544" w:type="dxa"/>
            <w:gridSpan w:val="2"/>
            <w:shd w:val="clear" w:color="auto" w:fill="auto"/>
          </w:tcPr>
          <w:p w:rsidR="00F23A27" w:rsidRPr="0099614C" w:rsidRDefault="00F23A27" w:rsidP="00405391">
            <w:pPr>
              <w:rPr>
                <w:sz w:val="24"/>
                <w:szCs w:val="24"/>
              </w:rPr>
            </w:pPr>
          </w:p>
          <w:p w:rsidR="00F23A27" w:rsidRPr="0099614C" w:rsidRDefault="00F23A27" w:rsidP="0041078D">
            <w:pPr>
              <w:rPr>
                <w:sz w:val="24"/>
                <w:szCs w:val="24"/>
              </w:rPr>
            </w:pPr>
            <w:proofErr w:type="spellStart"/>
            <w:r w:rsidRPr="0099614C">
              <w:rPr>
                <w:sz w:val="24"/>
                <w:szCs w:val="24"/>
              </w:rPr>
              <w:t>Marcoms</w:t>
            </w:r>
            <w:proofErr w:type="spellEnd"/>
          </w:p>
        </w:tc>
      </w:tr>
      <w:tr w:rsidR="00F23A27" w:rsidRPr="0099614C" w:rsidTr="00405391">
        <w:trPr>
          <w:trHeight w:val="281"/>
        </w:trPr>
        <w:tc>
          <w:tcPr>
            <w:tcW w:w="2552" w:type="dxa"/>
            <w:gridSpan w:val="2"/>
            <w:shd w:val="clear" w:color="auto" w:fill="E0E0E0"/>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Location of post</w:t>
            </w:r>
          </w:p>
        </w:tc>
        <w:tc>
          <w:tcPr>
            <w:tcW w:w="2126" w:type="dxa"/>
            <w:gridSpan w:val="2"/>
            <w:shd w:val="clear" w:color="auto" w:fill="auto"/>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Lahore, Karachi, Islamabad</w:t>
            </w:r>
          </w:p>
        </w:tc>
        <w:tc>
          <w:tcPr>
            <w:tcW w:w="2268" w:type="dxa"/>
            <w:shd w:val="clear" w:color="auto" w:fill="E0E0E0"/>
          </w:tcPr>
          <w:p w:rsidR="00F23A27" w:rsidRPr="0099614C" w:rsidRDefault="00F23A27" w:rsidP="00405391">
            <w:pPr>
              <w:rPr>
                <w:sz w:val="24"/>
                <w:szCs w:val="24"/>
              </w:rPr>
            </w:pPr>
            <w:r w:rsidRPr="0099614C">
              <w:rPr>
                <w:sz w:val="24"/>
                <w:szCs w:val="24"/>
              </w:rPr>
              <w:t>Pay Band/Salary range</w:t>
            </w:r>
          </w:p>
        </w:tc>
        <w:tc>
          <w:tcPr>
            <w:tcW w:w="3544" w:type="dxa"/>
            <w:gridSpan w:val="2"/>
            <w:shd w:val="clear" w:color="auto" w:fill="auto"/>
          </w:tcPr>
          <w:p w:rsidR="00F23A27" w:rsidRPr="0099614C" w:rsidRDefault="00F23A27" w:rsidP="00405391">
            <w:pPr>
              <w:rPr>
                <w:sz w:val="24"/>
                <w:szCs w:val="24"/>
              </w:rPr>
            </w:pPr>
          </w:p>
          <w:p w:rsidR="00F23A27" w:rsidRPr="0099614C" w:rsidRDefault="00F23A27" w:rsidP="00405391">
            <w:pPr>
              <w:rPr>
                <w:sz w:val="24"/>
                <w:szCs w:val="24"/>
              </w:rPr>
            </w:pPr>
            <w:r w:rsidRPr="00F23A27">
              <w:rPr>
                <w:sz w:val="24"/>
                <w:szCs w:val="24"/>
              </w:rPr>
              <w:t>8- Salary: PKR 300,000</w:t>
            </w:r>
          </w:p>
        </w:tc>
      </w:tr>
      <w:tr w:rsidR="00F23A27" w:rsidRPr="0099614C" w:rsidTr="00405391">
        <w:trPr>
          <w:trHeight w:val="281"/>
        </w:trPr>
        <w:tc>
          <w:tcPr>
            <w:tcW w:w="2552" w:type="dxa"/>
            <w:gridSpan w:val="2"/>
            <w:shd w:val="clear" w:color="auto" w:fill="E0E0E0"/>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Reports to</w:t>
            </w:r>
          </w:p>
        </w:tc>
        <w:tc>
          <w:tcPr>
            <w:tcW w:w="2126" w:type="dxa"/>
            <w:gridSpan w:val="2"/>
            <w:shd w:val="clear" w:color="auto" w:fill="auto"/>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 xml:space="preserve">Director </w:t>
            </w:r>
            <w:proofErr w:type="spellStart"/>
            <w:r w:rsidRPr="0099614C">
              <w:rPr>
                <w:sz w:val="24"/>
                <w:szCs w:val="24"/>
              </w:rPr>
              <w:t>Marcoms</w:t>
            </w:r>
            <w:proofErr w:type="spellEnd"/>
            <w:r w:rsidRPr="0099614C">
              <w:rPr>
                <w:sz w:val="24"/>
                <w:szCs w:val="24"/>
              </w:rPr>
              <w:t xml:space="preserve"> with input from Director Programmes</w:t>
            </w:r>
          </w:p>
        </w:tc>
        <w:tc>
          <w:tcPr>
            <w:tcW w:w="2268" w:type="dxa"/>
            <w:shd w:val="clear" w:color="auto" w:fill="E0E0E0"/>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Contract type</w:t>
            </w:r>
          </w:p>
        </w:tc>
        <w:tc>
          <w:tcPr>
            <w:tcW w:w="3544" w:type="dxa"/>
            <w:gridSpan w:val="2"/>
            <w:shd w:val="clear" w:color="auto" w:fill="auto"/>
          </w:tcPr>
          <w:p w:rsidR="00F23A27" w:rsidRPr="0099614C" w:rsidRDefault="00F23A27" w:rsidP="00405391">
            <w:pPr>
              <w:rPr>
                <w:sz w:val="24"/>
                <w:szCs w:val="24"/>
              </w:rPr>
            </w:pPr>
          </w:p>
          <w:p w:rsidR="00F23A27" w:rsidRPr="0099614C" w:rsidRDefault="00F23A27" w:rsidP="00405391">
            <w:pPr>
              <w:rPr>
                <w:sz w:val="24"/>
                <w:szCs w:val="24"/>
              </w:rPr>
            </w:pPr>
            <w:r w:rsidRPr="0099614C">
              <w:rPr>
                <w:sz w:val="24"/>
                <w:szCs w:val="24"/>
              </w:rPr>
              <w:t>Two years fixed term contract renewable</w:t>
            </w:r>
          </w:p>
        </w:tc>
      </w:tr>
      <w:tr w:rsidR="00F23A27" w:rsidRPr="002537E3" w:rsidTr="00405391">
        <w:trPr>
          <w:trHeight w:val="1550"/>
        </w:trPr>
        <w:tc>
          <w:tcPr>
            <w:tcW w:w="10490" w:type="dxa"/>
            <w:gridSpan w:val="7"/>
            <w:shd w:val="clear" w:color="auto" w:fill="auto"/>
          </w:tcPr>
          <w:p w:rsidR="00F23A27" w:rsidRPr="0099614C" w:rsidRDefault="00F23A27" w:rsidP="00405391">
            <w:pPr>
              <w:rPr>
                <w:i/>
                <w:iCs/>
                <w:sz w:val="24"/>
                <w:szCs w:val="24"/>
              </w:rPr>
            </w:pPr>
          </w:p>
          <w:p w:rsidR="00F23A27" w:rsidRPr="002537E3" w:rsidRDefault="00F23A27" w:rsidP="00405391">
            <w:pPr>
              <w:rPr>
                <w:b/>
                <w:bCs/>
                <w:i/>
                <w:iCs/>
                <w:sz w:val="24"/>
                <w:szCs w:val="24"/>
              </w:rPr>
            </w:pPr>
            <w:r w:rsidRPr="0099614C">
              <w:rPr>
                <w:b/>
                <w:bCs/>
                <w:i/>
                <w:iCs/>
                <w:sz w:val="24"/>
                <w:szCs w:val="24"/>
              </w:rPr>
              <w:t>Purpose of Job</w:t>
            </w:r>
            <w:r w:rsidRPr="002537E3">
              <w:rPr>
                <w:b/>
                <w:bCs/>
                <w:i/>
                <w:iCs/>
                <w:sz w:val="24"/>
                <w:szCs w:val="24"/>
              </w:rPr>
              <w:t xml:space="preserve">:  </w:t>
            </w:r>
          </w:p>
          <w:p w:rsidR="00F23A27" w:rsidRPr="002537E3" w:rsidRDefault="00F23A27" w:rsidP="00405391">
            <w:pPr>
              <w:ind w:left="360"/>
              <w:rPr>
                <w:bCs/>
                <w:iCs/>
                <w:sz w:val="24"/>
                <w:szCs w:val="24"/>
              </w:rPr>
            </w:pPr>
          </w:p>
          <w:p w:rsidR="00F23A27" w:rsidRPr="002537E3" w:rsidRDefault="00F23A27" w:rsidP="00405391">
            <w:pPr>
              <w:rPr>
                <w:bCs/>
                <w:iCs/>
                <w:sz w:val="24"/>
                <w:szCs w:val="24"/>
              </w:rPr>
            </w:pPr>
            <w:r w:rsidRPr="002537E3">
              <w:rPr>
                <w:bCs/>
                <w:iCs/>
                <w:sz w:val="24"/>
                <w:szCs w:val="24"/>
              </w:rPr>
              <w:t>We are seeking to make a leap in our digital offer across Pakistan. With the opening of two new Libraries in Lahore and Karachi, an outreach programme of Library services in Multan, Peshawar, Hyderabad and Sialkot, large scale interventions in English, Arts, Education and Society, we now need to focus on digital content, development and engagement</w:t>
            </w:r>
            <w:r w:rsidRPr="00DE7797">
              <w:rPr>
                <w:bCs/>
                <w:iCs/>
                <w:sz w:val="24"/>
                <w:szCs w:val="24"/>
              </w:rPr>
              <w:t>.</w:t>
            </w:r>
          </w:p>
          <w:p w:rsidR="00F23A27" w:rsidRPr="002537E3" w:rsidRDefault="00F23A27" w:rsidP="00405391">
            <w:pPr>
              <w:rPr>
                <w:bCs/>
                <w:iCs/>
                <w:sz w:val="24"/>
                <w:szCs w:val="24"/>
              </w:rPr>
            </w:pPr>
            <w:r w:rsidRPr="002537E3">
              <w:rPr>
                <w:bCs/>
                <w:iCs/>
                <w:sz w:val="24"/>
                <w:szCs w:val="24"/>
              </w:rPr>
              <w:t>This means creating a digital content strategy for our Library services and our work with SBUs (Strategic Business Units), ensuring that our digital presence has depth and breadth of engagement and generating content to support these. This post is responsible for four elements</w:t>
            </w:r>
          </w:p>
          <w:p w:rsidR="00F23A27" w:rsidRPr="002537E3" w:rsidRDefault="00F23A27" w:rsidP="00405391">
            <w:pPr>
              <w:ind w:left="360"/>
              <w:rPr>
                <w:bCs/>
                <w:iCs/>
                <w:sz w:val="24"/>
                <w:szCs w:val="24"/>
              </w:rPr>
            </w:pPr>
          </w:p>
          <w:p w:rsidR="00F23A27" w:rsidRPr="002537E3" w:rsidRDefault="00F23A27" w:rsidP="00F23A27">
            <w:pPr>
              <w:numPr>
                <w:ilvl w:val="0"/>
                <w:numId w:val="3"/>
              </w:numPr>
              <w:rPr>
                <w:bCs/>
                <w:iCs/>
                <w:sz w:val="24"/>
                <w:szCs w:val="24"/>
              </w:rPr>
            </w:pPr>
            <w:r w:rsidRPr="002537E3">
              <w:rPr>
                <w:bCs/>
                <w:iCs/>
                <w:sz w:val="24"/>
                <w:szCs w:val="24"/>
              </w:rPr>
              <w:t>The development of an all Pakistan Digital</w:t>
            </w:r>
            <w:r>
              <w:rPr>
                <w:bCs/>
                <w:iCs/>
                <w:sz w:val="24"/>
                <w:szCs w:val="24"/>
              </w:rPr>
              <w:t xml:space="preserve"> Content</w:t>
            </w:r>
            <w:r w:rsidRPr="002537E3">
              <w:rPr>
                <w:bCs/>
                <w:iCs/>
                <w:sz w:val="24"/>
                <w:szCs w:val="24"/>
              </w:rPr>
              <w:t xml:space="preserve"> Strategy</w:t>
            </w:r>
          </w:p>
          <w:p w:rsidR="00F23A27" w:rsidRPr="002537E3" w:rsidRDefault="00F23A27" w:rsidP="00F23A27">
            <w:pPr>
              <w:numPr>
                <w:ilvl w:val="0"/>
                <w:numId w:val="3"/>
              </w:numPr>
              <w:rPr>
                <w:bCs/>
                <w:iCs/>
                <w:sz w:val="24"/>
                <w:szCs w:val="24"/>
              </w:rPr>
            </w:pPr>
            <w:r w:rsidRPr="002537E3">
              <w:rPr>
                <w:bCs/>
                <w:iCs/>
                <w:sz w:val="24"/>
                <w:szCs w:val="24"/>
              </w:rPr>
              <w:t>The development of specific digital services and products for our Libraries and SBUs</w:t>
            </w:r>
          </w:p>
          <w:p w:rsidR="00F23A27" w:rsidRPr="002537E3" w:rsidRDefault="00F23A27" w:rsidP="00F23A27">
            <w:pPr>
              <w:numPr>
                <w:ilvl w:val="0"/>
                <w:numId w:val="3"/>
              </w:numPr>
              <w:rPr>
                <w:bCs/>
                <w:iCs/>
                <w:sz w:val="24"/>
                <w:szCs w:val="24"/>
              </w:rPr>
            </w:pPr>
            <w:r w:rsidRPr="002537E3">
              <w:rPr>
                <w:bCs/>
                <w:iCs/>
                <w:sz w:val="24"/>
                <w:szCs w:val="24"/>
              </w:rPr>
              <w:t>A digital engagement approach that supports content generation</w:t>
            </w:r>
          </w:p>
          <w:p w:rsidR="00F23A27" w:rsidRPr="002537E3" w:rsidRDefault="00F23A27" w:rsidP="00F23A27">
            <w:pPr>
              <w:numPr>
                <w:ilvl w:val="0"/>
                <w:numId w:val="3"/>
              </w:numPr>
              <w:rPr>
                <w:bCs/>
                <w:iCs/>
                <w:sz w:val="24"/>
                <w:szCs w:val="24"/>
              </w:rPr>
            </w:pPr>
            <w:r w:rsidRPr="002537E3">
              <w:rPr>
                <w:bCs/>
                <w:iCs/>
                <w:sz w:val="24"/>
                <w:szCs w:val="24"/>
              </w:rPr>
              <w:t>Liaison with the regional and global digital teams to ensure compliance</w:t>
            </w:r>
          </w:p>
          <w:p w:rsidR="00F23A27" w:rsidRPr="002537E3" w:rsidRDefault="00F23A27" w:rsidP="00405391">
            <w:pPr>
              <w:ind w:left="360"/>
              <w:rPr>
                <w:bCs/>
                <w:iCs/>
                <w:sz w:val="24"/>
                <w:szCs w:val="24"/>
              </w:rPr>
            </w:pPr>
          </w:p>
          <w:p w:rsidR="00F23A27" w:rsidRPr="002537E3" w:rsidRDefault="00F23A27" w:rsidP="00405391">
            <w:pPr>
              <w:ind w:left="360"/>
              <w:rPr>
                <w:b/>
                <w:bCs/>
                <w:i/>
                <w:iCs/>
                <w:sz w:val="24"/>
                <w:szCs w:val="24"/>
              </w:rPr>
            </w:pPr>
          </w:p>
          <w:p w:rsidR="00F23A27" w:rsidRPr="00B87F06" w:rsidRDefault="00F23A27" w:rsidP="00405391">
            <w:pPr>
              <w:rPr>
                <w:iCs/>
                <w:sz w:val="24"/>
                <w:szCs w:val="24"/>
              </w:rPr>
            </w:pPr>
            <w:r w:rsidRPr="00B87F06">
              <w:rPr>
                <w:b/>
                <w:bCs/>
                <w:i/>
                <w:iCs/>
                <w:sz w:val="24"/>
                <w:szCs w:val="24"/>
              </w:rPr>
              <w:t xml:space="preserve">Context and Environment </w:t>
            </w:r>
            <w:r w:rsidRPr="00B87F06">
              <w:rPr>
                <w:i/>
                <w:iCs/>
                <w:sz w:val="24"/>
                <w:szCs w:val="24"/>
              </w:rPr>
              <w:t xml:space="preserve">(e.g. </w:t>
            </w:r>
            <w:proofErr w:type="spellStart"/>
            <w:r w:rsidRPr="00B87F06">
              <w:rPr>
                <w:i/>
                <w:iCs/>
                <w:sz w:val="24"/>
                <w:szCs w:val="24"/>
              </w:rPr>
              <w:t>dept</w:t>
            </w:r>
            <w:proofErr w:type="spellEnd"/>
            <w:r w:rsidRPr="00B87F06">
              <w:rPr>
                <w:i/>
                <w:iCs/>
                <w:sz w:val="24"/>
                <w:szCs w:val="24"/>
              </w:rPr>
              <w:t xml:space="preserve"> description, region description, organogram)</w:t>
            </w:r>
            <w:r w:rsidRPr="00B87F06">
              <w:rPr>
                <w:b/>
                <w:bCs/>
                <w:i/>
                <w:iCs/>
                <w:sz w:val="24"/>
                <w:szCs w:val="24"/>
              </w:rPr>
              <w:t>:</w:t>
            </w:r>
            <w:r w:rsidRPr="00B87F06">
              <w:rPr>
                <w:iCs/>
                <w:sz w:val="24"/>
                <w:szCs w:val="24"/>
              </w:rPr>
              <w:t xml:space="preserve"> </w:t>
            </w:r>
          </w:p>
          <w:p w:rsidR="00F23A27" w:rsidRPr="00B87F06" w:rsidRDefault="00F23A27" w:rsidP="00405391">
            <w:pPr>
              <w:rPr>
                <w:iCs/>
                <w:sz w:val="24"/>
                <w:szCs w:val="24"/>
              </w:rPr>
            </w:pPr>
          </w:p>
          <w:p w:rsidR="00F23A27" w:rsidRPr="00B87F06" w:rsidRDefault="00F23A27" w:rsidP="00405391">
            <w:pPr>
              <w:pStyle w:val="NormalWeb"/>
              <w:spacing w:before="0" w:beforeAutospacing="0" w:after="135" w:afterAutospacing="0"/>
              <w:textAlignment w:val="baseline"/>
              <w:rPr>
                <w:rFonts w:ascii="Arial" w:hAnsi="Arial" w:cs="Arial"/>
                <w:color w:val="000000"/>
                <w:lang w:val="en-GB"/>
              </w:rPr>
            </w:pPr>
            <w:r w:rsidRPr="00B87F06">
              <w:rPr>
                <w:rFonts w:ascii="Arial" w:hAnsi="Arial" w:cs="Arial"/>
                <w:color w:val="000000"/>
                <w:lang w:val="en-GB"/>
              </w:rPr>
              <w:t xml:space="preserve">The British Council creates international opportunities for the people of the United Kingdom and other countries.  We call </w:t>
            </w:r>
            <w:proofErr w:type="gramStart"/>
            <w:r w:rsidRPr="00B87F06">
              <w:rPr>
                <w:rFonts w:ascii="Arial" w:hAnsi="Arial" w:cs="Arial"/>
                <w:color w:val="000000"/>
                <w:lang w:val="en-GB"/>
              </w:rPr>
              <w:t>this cultural relations</w:t>
            </w:r>
            <w:proofErr w:type="gramEnd"/>
            <w:r w:rsidRPr="00B87F06">
              <w:rPr>
                <w:rFonts w:ascii="Arial" w:hAnsi="Arial" w:cs="Arial"/>
                <w:color w:val="000000"/>
                <w:lang w:val="en-GB"/>
              </w:rPr>
              <w:t>, and we believe it brings the people of Britain and Pakistan closer together and helps them to understand each other better. </w:t>
            </w:r>
          </w:p>
          <w:p w:rsidR="00F23A27" w:rsidRPr="00B87F06" w:rsidRDefault="00F23A27" w:rsidP="00405391">
            <w:pPr>
              <w:pStyle w:val="NormalWeb"/>
              <w:spacing w:before="0" w:beforeAutospacing="0" w:after="135" w:afterAutospacing="0"/>
              <w:textAlignment w:val="baseline"/>
              <w:rPr>
                <w:rFonts w:ascii="Arial" w:hAnsi="Arial" w:cs="Arial"/>
                <w:color w:val="000000"/>
                <w:lang w:val="en-GB"/>
              </w:rPr>
            </w:pPr>
            <w:r w:rsidRPr="00B87F06">
              <w:rPr>
                <w:rFonts w:ascii="Arial" w:hAnsi="Arial" w:cs="Arial"/>
                <w:color w:val="000000"/>
                <w:lang w:val="en-GB"/>
              </w:rPr>
              <w:t>We have been in Pakistan for over sixty years, and during that time we have developed deep and lasting relationships with individuals and organisations. We are re-opening Libraries to operate as convening spaces, content hubs and information services that support our wider strategy in Pakistan. A key component of this is building outreach services to Tier 2 cities and supporting the work of the SBUs as part of our strategy of “Moving Beyond Walls”.</w:t>
            </w:r>
          </w:p>
          <w:p w:rsidR="00F23A27" w:rsidRPr="00B87F06" w:rsidRDefault="00F23A27" w:rsidP="00405391">
            <w:pPr>
              <w:pStyle w:val="NormalWeb"/>
              <w:spacing w:before="0" w:beforeAutospacing="0" w:after="135" w:afterAutospacing="0"/>
              <w:textAlignment w:val="baseline"/>
              <w:rPr>
                <w:rFonts w:ascii="Arial" w:hAnsi="Arial" w:cs="Arial"/>
                <w:color w:val="000000"/>
                <w:lang w:val="en-GB"/>
              </w:rPr>
            </w:pPr>
            <w:r w:rsidRPr="00B87F06">
              <w:rPr>
                <w:rFonts w:ascii="Arial" w:hAnsi="Arial" w:cs="Arial"/>
                <w:color w:val="000000"/>
                <w:lang w:val="en-GB"/>
              </w:rPr>
              <w:t>We have three key areas of work - English, the Arts</w:t>
            </w:r>
            <w:r>
              <w:rPr>
                <w:rFonts w:ascii="Arial" w:hAnsi="Arial" w:cs="Arial"/>
                <w:color w:val="000000"/>
                <w:lang w:val="en-GB"/>
              </w:rPr>
              <w:t xml:space="preserve"> </w:t>
            </w:r>
            <w:r w:rsidRPr="00B87F06">
              <w:rPr>
                <w:rFonts w:ascii="Arial" w:hAnsi="Arial" w:cs="Arial"/>
                <w:color w:val="000000"/>
                <w:lang w:val="en-GB"/>
              </w:rPr>
              <w:t xml:space="preserve">and Education and Society, through which we engage with leaders, policy makers, influencers and opinion formers, from senior politicians through to teachers and youth leaders.  In Pakistan we operate at scale supporting 500,000 exams a year, working with over 150,000 teachers and all Higher Education Institutions. We have ambitious plans for Arts, further work in English – especially in Sindh and KP building on </w:t>
            </w:r>
            <w:r w:rsidRPr="00B87F06">
              <w:rPr>
                <w:rFonts w:ascii="Arial" w:hAnsi="Arial" w:cs="Arial"/>
                <w:color w:val="000000"/>
                <w:lang w:val="en-GB"/>
              </w:rPr>
              <w:lastRenderedPageBreak/>
              <w:t>our success in the Punjab – and we are planning to open Teaching Centres in 2016.</w:t>
            </w:r>
          </w:p>
          <w:p w:rsidR="00F23A27" w:rsidRPr="00B87F06" w:rsidRDefault="00F23A27" w:rsidP="00405391">
            <w:pPr>
              <w:pStyle w:val="NormalWeb"/>
              <w:spacing w:before="0" w:beforeAutospacing="0" w:after="135" w:afterAutospacing="0"/>
              <w:textAlignment w:val="baseline"/>
              <w:rPr>
                <w:rFonts w:ascii="Arial" w:hAnsi="Arial" w:cs="Arial"/>
                <w:color w:val="000000"/>
                <w:lang w:val="en-GB"/>
              </w:rPr>
            </w:pPr>
            <w:r w:rsidRPr="00B87F06">
              <w:rPr>
                <w:rFonts w:ascii="Arial" w:hAnsi="Arial" w:cs="Arial"/>
                <w:color w:val="000000"/>
                <w:lang w:val="en-GB"/>
              </w:rPr>
              <w:t xml:space="preserve">We now need to build a strong digital presence, to become a content generator in English, Arts, Education and Society and to create a deep digital presence across Pakistan irrespective of geography. This means having </w:t>
            </w:r>
            <w:r>
              <w:rPr>
                <w:rFonts w:ascii="Arial" w:hAnsi="Arial" w:cs="Arial"/>
                <w:color w:val="000000"/>
                <w:lang w:val="en-GB"/>
              </w:rPr>
              <w:t xml:space="preserve">a </w:t>
            </w:r>
            <w:r w:rsidRPr="00B87F06">
              <w:rPr>
                <w:rFonts w:ascii="Arial" w:hAnsi="Arial" w:cs="Arial"/>
                <w:color w:val="000000"/>
                <w:lang w:val="en-GB"/>
              </w:rPr>
              <w:t xml:space="preserve">strategy and content philosophy that can embrace delivery channels as diverse as mobile phones to online services and radio and TV. We will be creating a Digital </w:t>
            </w:r>
            <w:r>
              <w:rPr>
                <w:rFonts w:ascii="Arial" w:hAnsi="Arial" w:cs="Arial"/>
                <w:color w:val="000000"/>
                <w:lang w:val="en-GB"/>
              </w:rPr>
              <w:t>S</w:t>
            </w:r>
            <w:r w:rsidRPr="00B87F06">
              <w:rPr>
                <w:rFonts w:ascii="Arial" w:hAnsi="Arial" w:cs="Arial"/>
                <w:color w:val="000000"/>
                <w:lang w:val="en-GB"/>
              </w:rPr>
              <w:t xml:space="preserve">ervices team of four staff to support this work. They will work closely with the Library and </w:t>
            </w:r>
            <w:r>
              <w:rPr>
                <w:rFonts w:ascii="Arial" w:hAnsi="Arial" w:cs="Arial"/>
                <w:color w:val="000000"/>
                <w:lang w:val="en-GB"/>
              </w:rPr>
              <w:t xml:space="preserve">Outreach </w:t>
            </w:r>
            <w:r w:rsidRPr="00B87F06">
              <w:rPr>
                <w:rFonts w:ascii="Arial" w:hAnsi="Arial" w:cs="Arial"/>
                <w:color w:val="000000"/>
                <w:lang w:val="en-GB"/>
              </w:rPr>
              <w:t xml:space="preserve">Services team whose focus is on Library services and outreach. </w:t>
            </w:r>
          </w:p>
          <w:p w:rsidR="00F23A27" w:rsidRPr="002537E3" w:rsidRDefault="00F23A27" w:rsidP="00405391">
            <w:pPr>
              <w:ind w:left="360"/>
              <w:rPr>
                <w:b/>
                <w:bCs/>
                <w:i/>
                <w:iCs/>
                <w:sz w:val="24"/>
                <w:szCs w:val="24"/>
              </w:rPr>
            </w:pPr>
          </w:p>
          <w:p w:rsidR="00F23A27" w:rsidRPr="002537E3" w:rsidRDefault="00F23A27" w:rsidP="00405391">
            <w:pPr>
              <w:ind w:left="360"/>
              <w:rPr>
                <w:bCs/>
                <w:iCs/>
                <w:sz w:val="24"/>
                <w:szCs w:val="24"/>
              </w:rPr>
            </w:pPr>
            <w:r w:rsidRPr="002537E3">
              <w:rPr>
                <w:b/>
                <w:bCs/>
                <w:i/>
                <w:iCs/>
                <w:sz w:val="24"/>
                <w:szCs w:val="24"/>
              </w:rPr>
              <w:t xml:space="preserve">Key Deliverables </w:t>
            </w:r>
            <w:r w:rsidRPr="002537E3">
              <w:rPr>
                <w:bCs/>
                <w:i/>
                <w:iCs/>
                <w:sz w:val="24"/>
                <w:szCs w:val="24"/>
              </w:rPr>
              <w:t xml:space="preserve">(include people management and finance) </w:t>
            </w:r>
            <w:r w:rsidRPr="002537E3">
              <w:rPr>
                <w:bCs/>
                <w:iCs/>
                <w:sz w:val="24"/>
                <w:szCs w:val="24"/>
              </w:rPr>
              <w:t>The core responsibilities are:</w:t>
            </w:r>
          </w:p>
          <w:p w:rsidR="00F23A27" w:rsidRPr="002537E3" w:rsidRDefault="00F23A27" w:rsidP="00405391">
            <w:pPr>
              <w:tabs>
                <w:tab w:val="left" w:pos="9957"/>
              </w:tabs>
              <w:ind w:right="317"/>
              <w:rPr>
                <w:sz w:val="24"/>
                <w:szCs w:val="24"/>
              </w:rPr>
            </w:pPr>
          </w:p>
          <w:p w:rsidR="00F23A27" w:rsidRPr="002537E3" w:rsidRDefault="00F23A27" w:rsidP="00405391">
            <w:pPr>
              <w:rPr>
                <w:b/>
                <w:bCs/>
                <w:iCs/>
                <w:sz w:val="24"/>
                <w:szCs w:val="24"/>
                <w:u w:val="single"/>
              </w:rPr>
            </w:pPr>
            <w:r w:rsidRPr="002537E3">
              <w:rPr>
                <w:b/>
                <w:bCs/>
                <w:iCs/>
                <w:sz w:val="24"/>
                <w:szCs w:val="24"/>
                <w:u w:val="single"/>
              </w:rPr>
              <w:t xml:space="preserve">The Development of an all Pakistan Digital </w:t>
            </w:r>
            <w:r>
              <w:rPr>
                <w:b/>
                <w:bCs/>
                <w:iCs/>
                <w:sz w:val="24"/>
                <w:szCs w:val="24"/>
                <w:u w:val="single"/>
              </w:rPr>
              <w:t xml:space="preserve">Content </w:t>
            </w:r>
            <w:r w:rsidRPr="002537E3">
              <w:rPr>
                <w:b/>
                <w:bCs/>
                <w:iCs/>
                <w:sz w:val="24"/>
                <w:szCs w:val="24"/>
                <w:u w:val="single"/>
              </w:rPr>
              <w:t>Strategy</w:t>
            </w:r>
            <w:r>
              <w:rPr>
                <w:b/>
                <w:bCs/>
                <w:iCs/>
                <w:sz w:val="24"/>
                <w:szCs w:val="24"/>
                <w:u w:val="single"/>
              </w:rPr>
              <w:t xml:space="preserve"> and Team</w:t>
            </w:r>
            <w:r w:rsidRPr="002537E3">
              <w:rPr>
                <w:b/>
                <w:bCs/>
                <w:iCs/>
                <w:sz w:val="24"/>
                <w:szCs w:val="24"/>
                <w:u w:val="single"/>
              </w:rPr>
              <w:t xml:space="preserve"> (20%)</w:t>
            </w:r>
          </w:p>
          <w:p w:rsidR="00F23A27" w:rsidRPr="002537E3" w:rsidRDefault="00F23A27" w:rsidP="00405391">
            <w:pPr>
              <w:rPr>
                <w:bCs/>
                <w:iCs/>
                <w:sz w:val="24"/>
                <w:szCs w:val="24"/>
              </w:rPr>
            </w:pPr>
          </w:p>
          <w:p w:rsidR="00F23A27" w:rsidRPr="002537E3" w:rsidRDefault="00F23A27" w:rsidP="00F23A27">
            <w:pPr>
              <w:numPr>
                <w:ilvl w:val="0"/>
                <w:numId w:val="4"/>
              </w:numPr>
              <w:rPr>
                <w:bCs/>
                <w:iCs/>
                <w:sz w:val="24"/>
                <w:szCs w:val="24"/>
              </w:rPr>
            </w:pPr>
            <w:r w:rsidRPr="002537E3">
              <w:rPr>
                <w:bCs/>
                <w:iCs/>
                <w:sz w:val="24"/>
                <w:szCs w:val="24"/>
              </w:rPr>
              <w:t>Development of a coherent digital strategy in consultation with Area Directors and SBU leads</w:t>
            </w:r>
          </w:p>
          <w:p w:rsidR="00F23A27" w:rsidRPr="002537E3" w:rsidRDefault="00F23A27" w:rsidP="00F23A27">
            <w:pPr>
              <w:numPr>
                <w:ilvl w:val="0"/>
                <w:numId w:val="4"/>
              </w:numPr>
              <w:rPr>
                <w:bCs/>
                <w:iCs/>
                <w:sz w:val="24"/>
                <w:szCs w:val="24"/>
              </w:rPr>
            </w:pPr>
            <w:r w:rsidRPr="002537E3">
              <w:rPr>
                <w:bCs/>
                <w:iCs/>
                <w:sz w:val="24"/>
                <w:szCs w:val="24"/>
              </w:rPr>
              <w:t>Implementation and roll out of strategy to all SBU and across Pakistan</w:t>
            </w:r>
          </w:p>
          <w:p w:rsidR="00F23A27" w:rsidRPr="00B87F06" w:rsidRDefault="00F23A27" w:rsidP="00F23A27">
            <w:pPr>
              <w:numPr>
                <w:ilvl w:val="0"/>
                <w:numId w:val="4"/>
              </w:numPr>
              <w:rPr>
                <w:bCs/>
                <w:iCs/>
                <w:sz w:val="24"/>
                <w:szCs w:val="24"/>
              </w:rPr>
            </w:pPr>
            <w:r w:rsidRPr="002537E3">
              <w:rPr>
                <w:sz w:val="24"/>
                <w:szCs w:val="24"/>
              </w:rPr>
              <w:t>Driving transformational change from the strategy including an ability to manage dispersed teams</w:t>
            </w:r>
          </w:p>
          <w:p w:rsidR="00F23A27" w:rsidRPr="002537E3" w:rsidRDefault="00F23A27" w:rsidP="00F23A27">
            <w:pPr>
              <w:numPr>
                <w:ilvl w:val="0"/>
                <w:numId w:val="4"/>
              </w:numPr>
              <w:rPr>
                <w:bCs/>
                <w:iCs/>
                <w:sz w:val="24"/>
                <w:szCs w:val="24"/>
              </w:rPr>
            </w:pPr>
            <w:r>
              <w:rPr>
                <w:sz w:val="24"/>
                <w:szCs w:val="24"/>
              </w:rPr>
              <w:t>Development of the Digital content team</w:t>
            </w:r>
          </w:p>
          <w:p w:rsidR="00F23A27" w:rsidRPr="002537E3" w:rsidRDefault="00F23A27" w:rsidP="00405391">
            <w:pPr>
              <w:rPr>
                <w:bCs/>
                <w:iCs/>
                <w:sz w:val="24"/>
                <w:szCs w:val="24"/>
              </w:rPr>
            </w:pPr>
          </w:p>
          <w:p w:rsidR="00F23A27" w:rsidRPr="002537E3" w:rsidRDefault="00F23A27" w:rsidP="00405391">
            <w:pPr>
              <w:rPr>
                <w:b/>
                <w:bCs/>
                <w:iCs/>
                <w:sz w:val="24"/>
                <w:szCs w:val="24"/>
                <w:u w:val="single"/>
              </w:rPr>
            </w:pPr>
            <w:r w:rsidRPr="002537E3">
              <w:rPr>
                <w:b/>
                <w:bCs/>
                <w:iCs/>
                <w:sz w:val="24"/>
                <w:szCs w:val="24"/>
                <w:u w:val="single"/>
              </w:rPr>
              <w:t>The Development of specific digital content services and products for our Libraries and SBUs (30%)</w:t>
            </w:r>
          </w:p>
          <w:p w:rsidR="00F23A27" w:rsidRPr="002537E3" w:rsidRDefault="00F23A27" w:rsidP="00405391">
            <w:pPr>
              <w:pStyle w:val="ListParagraph"/>
              <w:rPr>
                <w:bCs/>
                <w:iCs/>
                <w:sz w:val="24"/>
                <w:szCs w:val="24"/>
              </w:rPr>
            </w:pPr>
          </w:p>
          <w:p w:rsidR="00F23A27" w:rsidRPr="002537E3" w:rsidRDefault="00F23A27" w:rsidP="00F23A27">
            <w:pPr>
              <w:numPr>
                <w:ilvl w:val="0"/>
                <w:numId w:val="5"/>
              </w:numPr>
              <w:rPr>
                <w:bCs/>
                <w:iCs/>
                <w:sz w:val="24"/>
                <w:szCs w:val="24"/>
              </w:rPr>
            </w:pPr>
            <w:r w:rsidRPr="002537E3">
              <w:rPr>
                <w:bCs/>
                <w:iCs/>
                <w:sz w:val="24"/>
                <w:szCs w:val="24"/>
              </w:rPr>
              <w:t>A content strategy for SBUs and Library services</w:t>
            </w:r>
          </w:p>
          <w:p w:rsidR="00F23A27" w:rsidRPr="002537E3" w:rsidRDefault="00F23A27" w:rsidP="00F23A27">
            <w:pPr>
              <w:numPr>
                <w:ilvl w:val="0"/>
                <w:numId w:val="5"/>
              </w:numPr>
              <w:rPr>
                <w:bCs/>
                <w:iCs/>
                <w:sz w:val="24"/>
                <w:szCs w:val="24"/>
              </w:rPr>
            </w:pPr>
            <w:r w:rsidRPr="002537E3">
              <w:rPr>
                <w:bCs/>
                <w:iCs/>
                <w:sz w:val="24"/>
                <w:szCs w:val="24"/>
              </w:rPr>
              <w:t>A strategy for content delivery and partnerships across Pakistan</w:t>
            </w:r>
          </w:p>
          <w:p w:rsidR="00F23A27" w:rsidRPr="002537E3" w:rsidRDefault="00F23A27" w:rsidP="00F23A27">
            <w:pPr>
              <w:numPr>
                <w:ilvl w:val="0"/>
                <w:numId w:val="5"/>
              </w:numPr>
              <w:rPr>
                <w:bCs/>
                <w:iCs/>
                <w:sz w:val="24"/>
                <w:szCs w:val="24"/>
              </w:rPr>
            </w:pPr>
            <w:r w:rsidRPr="002537E3">
              <w:rPr>
                <w:bCs/>
                <w:iCs/>
                <w:sz w:val="24"/>
                <w:szCs w:val="24"/>
              </w:rPr>
              <w:t>The development of content services, apps and relevant products that scale up our offer</w:t>
            </w:r>
          </w:p>
          <w:p w:rsidR="00F23A27" w:rsidRDefault="00F23A27" w:rsidP="00F23A27">
            <w:pPr>
              <w:numPr>
                <w:ilvl w:val="0"/>
                <w:numId w:val="5"/>
              </w:numPr>
              <w:rPr>
                <w:bCs/>
                <w:iCs/>
                <w:sz w:val="24"/>
                <w:szCs w:val="24"/>
              </w:rPr>
            </w:pPr>
            <w:r w:rsidRPr="002537E3">
              <w:rPr>
                <w:bCs/>
                <w:iCs/>
                <w:sz w:val="24"/>
                <w:szCs w:val="24"/>
              </w:rPr>
              <w:t>A digital presence for all SBUs and Library services that is unique, accessible and sustainable</w:t>
            </w:r>
          </w:p>
          <w:p w:rsidR="00F23A27" w:rsidRPr="002537E3" w:rsidRDefault="00F23A27" w:rsidP="00F23A27">
            <w:pPr>
              <w:numPr>
                <w:ilvl w:val="0"/>
                <w:numId w:val="5"/>
              </w:numPr>
              <w:rPr>
                <w:bCs/>
                <w:iCs/>
                <w:sz w:val="24"/>
                <w:szCs w:val="24"/>
              </w:rPr>
            </w:pPr>
            <w:r w:rsidRPr="002537E3">
              <w:rPr>
                <w:bCs/>
                <w:iCs/>
                <w:sz w:val="24"/>
                <w:szCs w:val="24"/>
              </w:rPr>
              <w:t xml:space="preserve">Do you want to add something about the customer interface </w:t>
            </w:r>
            <w:proofErr w:type="spellStart"/>
            <w:proofErr w:type="gramStart"/>
            <w:r w:rsidRPr="002537E3">
              <w:rPr>
                <w:bCs/>
                <w:iCs/>
                <w:sz w:val="24"/>
                <w:szCs w:val="24"/>
              </w:rPr>
              <w:t>vis</w:t>
            </w:r>
            <w:proofErr w:type="spellEnd"/>
            <w:proofErr w:type="gramEnd"/>
            <w:r w:rsidRPr="002537E3">
              <w:rPr>
                <w:bCs/>
                <w:iCs/>
                <w:sz w:val="24"/>
                <w:szCs w:val="24"/>
              </w:rPr>
              <w:t xml:space="preserve"> a </w:t>
            </w:r>
            <w:proofErr w:type="spellStart"/>
            <w:r w:rsidRPr="002537E3">
              <w:rPr>
                <w:bCs/>
                <w:iCs/>
                <w:sz w:val="24"/>
                <w:szCs w:val="24"/>
              </w:rPr>
              <w:t>vis</w:t>
            </w:r>
            <w:proofErr w:type="spellEnd"/>
            <w:r w:rsidRPr="002537E3">
              <w:rPr>
                <w:bCs/>
                <w:iCs/>
                <w:sz w:val="24"/>
                <w:szCs w:val="24"/>
              </w:rPr>
              <w:t xml:space="preserve"> payments?</w:t>
            </w:r>
          </w:p>
          <w:p w:rsidR="00F23A27" w:rsidRPr="002537E3" w:rsidRDefault="00F23A27" w:rsidP="00405391">
            <w:pPr>
              <w:rPr>
                <w:bCs/>
                <w:iCs/>
                <w:sz w:val="24"/>
                <w:szCs w:val="24"/>
              </w:rPr>
            </w:pPr>
          </w:p>
          <w:p w:rsidR="00F23A27" w:rsidRPr="002537E3" w:rsidRDefault="00F23A27" w:rsidP="00405391">
            <w:pPr>
              <w:rPr>
                <w:b/>
                <w:bCs/>
                <w:iCs/>
                <w:sz w:val="24"/>
                <w:szCs w:val="24"/>
                <w:u w:val="single"/>
              </w:rPr>
            </w:pPr>
            <w:r w:rsidRPr="002537E3">
              <w:rPr>
                <w:b/>
                <w:bCs/>
                <w:iCs/>
                <w:sz w:val="24"/>
                <w:szCs w:val="24"/>
                <w:u w:val="single"/>
              </w:rPr>
              <w:t>A digital engagement approach that supports content generation (30%)</w:t>
            </w:r>
          </w:p>
          <w:p w:rsidR="00F23A27" w:rsidRPr="002537E3" w:rsidRDefault="00F23A27" w:rsidP="00405391">
            <w:pPr>
              <w:rPr>
                <w:bCs/>
                <w:iCs/>
                <w:sz w:val="24"/>
                <w:szCs w:val="24"/>
              </w:rPr>
            </w:pPr>
          </w:p>
          <w:p w:rsidR="00F23A27" w:rsidRPr="002537E3" w:rsidRDefault="00F23A27" w:rsidP="00F23A27">
            <w:pPr>
              <w:numPr>
                <w:ilvl w:val="0"/>
                <w:numId w:val="6"/>
              </w:numPr>
              <w:rPr>
                <w:bCs/>
                <w:iCs/>
                <w:sz w:val="24"/>
                <w:szCs w:val="24"/>
              </w:rPr>
            </w:pPr>
            <w:r w:rsidRPr="002537E3">
              <w:rPr>
                <w:bCs/>
                <w:iCs/>
                <w:sz w:val="24"/>
                <w:szCs w:val="24"/>
              </w:rPr>
              <w:t>A user friendly strategy for digital engagement with our services and products</w:t>
            </w:r>
          </w:p>
          <w:p w:rsidR="00F23A27" w:rsidRPr="002537E3" w:rsidRDefault="00F23A27" w:rsidP="00F23A27">
            <w:pPr>
              <w:numPr>
                <w:ilvl w:val="0"/>
                <w:numId w:val="6"/>
              </w:numPr>
              <w:rPr>
                <w:bCs/>
                <w:iCs/>
                <w:sz w:val="24"/>
                <w:szCs w:val="24"/>
              </w:rPr>
            </w:pPr>
            <w:r w:rsidRPr="002537E3">
              <w:rPr>
                <w:bCs/>
                <w:iCs/>
                <w:sz w:val="24"/>
                <w:szCs w:val="24"/>
              </w:rPr>
              <w:t xml:space="preserve">The development of an all </w:t>
            </w:r>
            <w:r>
              <w:rPr>
                <w:bCs/>
                <w:iCs/>
                <w:sz w:val="24"/>
                <w:szCs w:val="24"/>
              </w:rPr>
              <w:t>P</w:t>
            </w:r>
            <w:r w:rsidRPr="002537E3">
              <w:rPr>
                <w:bCs/>
                <w:iCs/>
                <w:sz w:val="24"/>
                <w:szCs w:val="24"/>
              </w:rPr>
              <w:t>akistan approach to digital resources and online users</w:t>
            </w:r>
          </w:p>
          <w:p w:rsidR="00F23A27" w:rsidRPr="002537E3" w:rsidRDefault="00F23A27" w:rsidP="00F23A27">
            <w:pPr>
              <w:numPr>
                <w:ilvl w:val="0"/>
                <w:numId w:val="6"/>
              </w:numPr>
              <w:rPr>
                <w:bCs/>
                <w:iCs/>
                <w:sz w:val="24"/>
                <w:szCs w:val="24"/>
              </w:rPr>
            </w:pPr>
            <w:r w:rsidRPr="002537E3">
              <w:rPr>
                <w:bCs/>
                <w:iCs/>
                <w:sz w:val="24"/>
                <w:szCs w:val="24"/>
              </w:rPr>
              <w:t>A systemic approach to content generation and refreshment</w:t>
            </w:r>
          </w:p>
          <w:p w:rsidR="00F23A27" w:rsidRDefault="00F23A27" w:rsidP="00F23A27">
            <w:pPr>
              <w:numPr>
                <w:ilvl w:val="0"/>
                <w:numId w:val="6"/>
              </w:numPr>
              <w:rPr>
                <w:bCs/>
                <w:iCs/>
                <w:sz w:val="24"/>
                <w:szCs w:val="24"/>
              </w:rPr>
            </w:pPr>
            <w:r w:rsidRPr="002537E3">
              <w:rPr>
                <w:bCs/>
                <w:iCs/>
                <w:sz w:val="24"/>
                <w:szCs w:val="24"/>
              </w:rPr>
              <w:t>Implementing robust security controls to protect and manage our online brand and reputation</w:t>
            </w:r>
          </w:p>
          <w:p w:rsidR="00F23A27" w:rsidRPr="002537E3" w:rsidRDefault="00F23A27" w:rsidP="00405391">
            <w:pPr>
              <w:rPr>
                <w:b/>
                <w:bCs/>
                <w:iCs/>
                <w:sz w:val="24"/>
                <w:szCs w:val="24"/>
                <w:u w:val="single"/>
              </w:rPr>
            </w:pPr>
          </w:p>
          <w:p w:rsidR="00F23A27" w:rsidRPr="002537E3" w:rsidRDefault="00F23A27" w:rsidP="00405391">
            <w:pPr>
              <w:rPr>
                <w:b/>
                <w:bCs/>
                <w:iCs/>
                <w:sz w:val="24"/>
                <w:szCs w:val="24"/>
                <w:u w:val="single"/>
              </w:rPr>
            </w:pPr>
            <w:r w:rsidRPr="002537E3">
              <w:rPr>
                <w:b/>
                <w:bCs/>
                <w:iCs/>
                <w:sz w:val="24"/>
                <w:szCs w:val="24"/>
                <w:u w:val="single"/>
              </w:rPr>
              <w:t>Liaison with the regional and global digital teams to ensure compliance (10%)</w:t>
            </w:r>
          </w:p>
          <w:p w:rsidR="00F23A27" w:rsidRPr="002537E3" w:rsidRDefault="00F23A27" w:rsidP="00405391">
            <w:pPr>
              <w:rPr>
                <w:bCs/>
                <w:iCs/>
                <w:sz w:val="24"/>
                <w:szCs w:val="24"/>
              </w:rPr>
            </w:pPr>
          </w:p>
          <w:p w:rsidR="00F23A27" w:rsidRPr="002537E3" w:rsidRDefault="00F23A27" w:rsidP="00F23A27">
            <w:pPr>
              <w:numPr>
                <w:ilvl w:val="0"/>
                <w:numId w:val="7"/>
              </w:numPr>
              <w:rPr>
                <w:bCs/>
                <w:iCs/>
                <w:sz w:val="24"/>
                <w:szCs w:val="24"/>
              </w:rPr>
            </w:pPr>
            <w:r w:rsidRPr="002537E3">
              <w:rPr>
                <w:bCs/>
                <w:iCs/>
                <w:sz w:val="24"/>
                <w:szCs w:val="24"/>
              </w:rPr>
              <w:t>Working with the regional and global digital service teams to ensure alignment and compliance of our service offer</w:t>
            </w:r>
          </w:p>
          <w:p w:rsidR="00F23A27" w:rsidRPr="002537E3" w:rsidRDefault="00F23A27" w:rsidP="00F23A27">
            <w:pPr>
              <w:numPr>
                <w:ilvl w:val="0"/>
                <w:numId w:val="7"/>
              </w:numPr>
              <w:rPr>
                <w:bCs/>
                <w:iCs/>
                <w:sz w:val="24"/>
                <w:szCs w:val="24"/>
              </w:rPr>
            </w:pPr>
            <w:r w:rsidRPr="002537E3">
              <w:rPr>
                <w:bCs/>
                <w:iCs/>
                <w:sz w:val="24"/>
                <w:szCs w:val="24"/>
              </w:rPr>
              <w:t>To provide strategic advice about risk management for our services</w:t>
            </w:r>
          </w:p>
          <w:p w:rsidR="00F23A27" w:rsidRPr="002537E3" w:rsidRDefault="00F23A27" w:rsidP="00405391">
            <w:pPr>
              <w:rPr>
                <w:bCs/>
                <w:iCs/>
                <w:sz w:val="24"/>
                <w:szCs w:val="24"/>
              </w:rPr>
            </w:pPr>
          </w:p>
          <w:p w:rsidR="00F23A27" w:rsidRPr="002537E3" w:rsidRDefault="00F23A27" w:rsidP="00405391">
            <w:pPr>
              <w:rPr>
                <w:bCs/>
                <w:iCs/>
                <w:sz w:val="24"/>
                <w:szCs w:val="24"/>
              </w:rPr>
            </w:pPr>
          </w:p>
          <w:p w:rsidR="00F23A27" w:rsidRPr="002537E3" w:rsidRDefault="00F23A27" w:rsidP="00405391">
            <w:pPr>
              <w:rPr>
                <w:b/>
                <w:bCs/>
                <w:iCs/>
                <w:sz w:val="24"/>
                <w:szCs w:val="24"/>
                <w:u w:val="single"/>
              </w:rPr>
            </w:pPr>
            <w:r w:rsidRPr="002537E3">
              <w:rPr>
                <w:b/>
                <w:bCs/>
                <w:iCs/>
                <w:sz w:val="24"/>
                <w:szCs w:val="24"/>
                <w:u w:val="single"/>
              </w:rPr>
              <w:t>Leadership of work teams (10%)</w:t>
            </w:r>
          </w:p>
          <w:p w:rsidR="00F23A27" w:rsidRPr="002537E3" w:rsidRDefault="00F23A27" w:rsidP="00405391">
            <w:pPr>
              <w:tabs>
                <w:tab w:val="left" w:pos="9957"/>
              </w:tabs>
              <w:ind w:left="317" w:right="317"/>
              <w:rPr>
                <w:sz w:val="24"/>
                <w:szCs w:val="24"/>
              </w:rPr>
            </w:pPr>
          </w:p>
          <w:p w:rsidR="00F23A27" w:rsidRPr="002537E3" w:rsidRDefault="00F23A27" w:rsidP="00405391">
            <w:pPr>
              <w:tabs>
                <w:tab w:val="left" w:pos="9957"/>
              </w:tabs>
              <w:ind w:right="317"/>
              <w:rPr>
                <w:sz w:val="24"/>
                <w:szCs w:val="24"/>
              </w:rPr>
            </w:pPr>
            <w:r w:rsidRPr="002537E3">
              <w:rPr>
                <w:sz w:val="24"/>
                <w:szCs w:val="24"/>
              </w:rPr>
              <w:t xml:space="preserve">To be a member of the strategic leadership team of </w:t>
            </w:r>
            <w:r>
              <w:rPr>
                <w:sz w:val="24"/>
                <w:szCs w:val="24"/>
              </w:rPr>
              <w:t>P</w:t>
            </w:r>
            <w:r w:rsidRPr="002537E3">
              <w:rPr>
                <w:sz w:val="24"/>
                <w:szCs w:val="24"/>
              </w:rPr>
              <w:t>akistan and contribute to wider strategy discussions</w:t>
            </w:r>
          </w:p>
          <w:p w:rsidR="00F23A27" w:rsidRPr="002537E3" w:rsidRDefault="00F23A27" w:rsidP="00405391">
            <w:pPr>
              <w:tabs>
                <w:tab w:val="left" w:pos="9957"/>
              </w:tabs>
              <w:ind w:right="317"/>
              <w:rPr>
                <w:sz w:val="24"/>
                <w:szCs w:val="24"/>
              </w:rPr>
            </w:pPr>
            <w:r w:rsidRPr="002537E3">
              <w:rPr>
                <w:sz w:val="24"/>
                <w:szCs w:val="24"/>
              </w:rPr>
              <w:lastRenderedPageBreak/>
              <w:t xml:space="preserve">To lead and manage the Digital </w:t>
            </w:r>
            <w:r>
              <w:rPr>
                <w:sz w:val="24"/>
                <w:szCs w:val="24"/>
              </w:rPr>
              <w:t>S</w:t>
            </w:r>
            <w:r w:rsidRPr="002537E3">
              <w:rPr>
                <w:sz w:val="24"/>
                <w:szCs w:val="24"/>
              </w:rPr>
              <w:t>ervices team in an effective manner in line with British Council values</w:t>
            </w:r>
          </w:p>
          <w:p w:rsidR="00F23A27" w:rsidRPr="002537E3" w:rsidRDefault="00F23A27" w:rsidP="00405391">
            <w:pPr>
              <w:tabs>
                <w:tab w:val="left" w:pos="9957"/>
              </w:tabs>
              <w:ind w:left="317" w:right="317"/>
              <w:rPr>
                <w:sz w:val="24"/>
                <w:szCs w:val="24"/>
              </w:rPr>
            </w:pPr>
          </w:p>
          <w:p w:rsidR="00F23A27" w:rsidRPr="002537E3" w:rsidRDefault="00F23A27" w:rsidP="00405391">
            <w:pPr>
              <w:tabs>
                <w:tab w:val="left" w:pos="9957"/>
              </w:tabs>
              <w:ind w:left="317" w:right="317"/>
              <w:rPr>
                <w:sz w:val="24"/>
                <w:szCs w:val="24"/>
              </w:rPr>
            </w:pPr>
          </w:p>
          <w:p w:rsidR="00F23A27" w:rsidRPr="002537E3" w:rsidRDefault="00F23A27" w:rsidP="00405391">
            <w:pPr>
              <w:tabs>
                <w:tab w:val="left" w:pos="9957"/>
              </w:tabs>
              <w:ind w:left="317" w:right="317"/>
              <w:rPr>
                <w:sz w:val="24"/>
                <w:szCs w:val="24"/>
              </w:rPr>
            </w:pPr>
          </w:p>
          <w:p w:rsidR="00F23A27" w:rsidRPr="002537E3" w:rsidRDefault="00F23A27" w:rsidP="00405391">
            <w:pPr>
              <w:ind w:left="317" w:right="176"/>
              <w:rPr>
                <w:b/>
                <w:iCs/>
                <w:sz w:val="22"/>
                <w:szCs w:val="22"/>
              </w:rPr>
            </w:pPr>
          </w:p>
          <w:p w:rsidR="00F23A27" w:rsidRPr="002537E3" w:rsidRDefault="00F23A27" w:rsidP="00405391">
            <w:pPr>
              <w:rPr>
                <w:b/>
                <w:bCs/>
                <w:i/>
                <w:sz w:val="24"/>
                <w:szCs w:val="24"/>
              </w:rPr>
            </w:pPr>
            <w:r w:rsidRPr="002537E3">
              <w:rPr>
                <w:b/>
                <w:bCs/>
                <w:i/>
                <w:sz w:val="24"/>
                <w:szCs w:val="24"/>
              </w:rPr>
              <w:t xml:space="preserve"> Relationships (key stakeholders)</w:t>
            </w: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r w:rsidRPr="002537E3">
              <w:rPr>
                <w:sz w:val="24"/>
                <w:szCs w:val="24"/>
              </w:rPr>
              <w:t>Internal</w:t>
            </w: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r w:rsidRPr="002537E3">
              <w:rPr>
                <w:sz w:val="24"/>
                <w:szCs w:val="24"/>
              </w:rPr>
              <w:t>Country Director</w:t>
            </w:r>
          </w:p>
          <w:p w:rsidR="00F23A27" w:rsidRPr="002537E3" w:rsidRDefault="00F23A27" w:rsidP="00405391">
            <w:pPr>
              <w:ind w:left="317" w:right="317"/>
              <w:rPr>
                <w:sz w:val="24"/>
                <w:szCs w:val="24"/>
              </w:rPr>
            </w:pPr>
            <w:r w:rsidRPr="002537E3">
              <w:rPr>
                <w:sz w:val="24"/>
                <w:szCs w:val="24"/>
              </w:rPr>
              <w:t>SBU leads</w:t>
            </w:r>
          </w:p>
          <w:p w:rsidR="00F23A27" w:rsidRPr="002537E3" w:rsidRDefault="00F23A27" w:rsidP="00405391">
            <w:pPr>
              <w:ind w:left="317" w:right="317"/>
              <w:rPr>
                <w:sz w:val="24"/>
                <w:szCs w:val="24"/>
              </w:rPr>
            </w:pPr>
            <w:r w:rsidRPr="002537E3">
              <w:rPr>
                <w:sz w:val="24"/>
                <w:szCs w:val="24"/>
              </w:rPr>
              <w:t>Area Directors</w:t>
            </w:r>
          </w:p>
          <w:p w:rsidR="00F23A27" w:rsidRPr="002537E3" w:rsidRDefault="00F23A27" w:rsidP="00405391">
            <w:pPr>
              <w:ind w:left="317" w:right="317"/>
              <w:rPr>
                <w:sz w:val="24"/>
                <w:szCs w:val="24"/>
              </w:rPr>
            </w:pPr>
            <w:r w:rsidRPr="002537E3">
              <w:rPr>
                <w:sz w:val="24"/>
                <w:szCs w:val="24"/>
              </w:rPr>
              <w:t>Director Programmes</w:t>
            </w:r>
          </w:p>
          <w:p w:rsidR="00F23A27" w:rsidRPr="002537E3" w:rsidRDefault="00F23A27" w:rsidP="00405391">
            <w:pPr>
              <w:ind w:left="317" w:right="317"/>
              <w:rPr>
                <w:sz w:val="24"/>
                <w:szCs w:val="24"/>
              </w:rPr>
            </w:pPr>
            <w:r w:rsidRPr="002537E3">
              <w:rPr>
                <w:sz w:val="24"/>
                <w:szCs w:val="24"/>
              </w:rPr>
              <w:t>Regional SBU and Digital leads</w:t>
            </w:r>
          </w:p>
          <w:p w:rsidR="00F23A27" w:rsidRPr="002537E3" w:rsidRDefault="00F23A27" w:rsidP="00405391">
            <w:pPr>
              <w:ind w:left="317" w:right="317"/>
              <w:rPr>
                <w:sz w:val="24"/>
                <w:szCs w:val="24"/>
              </w:rPr>
            </w:pPr>
            <w:r w:rsidRPr="002537E3">
              <w:rPr>
                <w:sz w:val="24"/>
                <w:szCs w:val="24"/>
              </w:rPr>
              <w:t>Global compliance team</w:t>
            </w: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r w:rsidRPr="002537E3">
              <w:rPr>
                <w:sz w:val="24"/>
                <w:szCs w:val="24"/>
              </w:rPr>
              <w:t>External</w:t>
            </w: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r w:rsidRPr="002537E3">
              <w:rPr>
                <w:sz w:val="24"/>
                <w:szCs w:val="24"/>
              </w:rPr>
              <w:t>Digital content providers</w:t>
            </w:r>
          </w:p>
          <w:p w:rsidR="00F23A27" w:rsidRPr="002537E3" w:rsidRDefault="00F23A27" w:rsidP="00405391">
            <w:pPr>
              <w:ind w:left="317" w:right="317"/>
              <w:rPr>
                <w:sz w:val="24"/>
                <w:szCs w:val="24"/>
              </w:rPr>
            </w:pPr>
            <w:r w:rsidRPr="002537E3">
              <w:rPr>
                <w:sz w:val="24"/>
                <w:szCs w:val="24"/>
              </w:rPr>
              <w:t>Key relationship partners in digital delivery channels</w:t>
            </w:r>
          </w:p>
          <w:p w:rsidR="00F23A27" w:rsidRPr="002537E3" w:rsidRDefault="00F23A27" w:rsidP="00405391">
            <w:pPr>
              <w:ind w:left="317" w:right="317"/>
              <w:rPr>
                <w:sz w:val="24"/>
                <w:szCs w:val="24"/>
              </w:rPr>
            </w:pPr>
            <w:r w:rsidRPr="002537E3">
              <w:rPr>
                <w:sz w:val="24"/>
                <w:szCs w:val="24"/>
              </w:rPr>
              <w:t>Government agencies</w:t>
            </w: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p>
          <w:p w:rsidR="00F23A27" w:rsidRPr="002537E3" w:rsidRDefault="00F23A27" w:rsidP="00405391">
            <w:pPr>
              <w:ind w:left="317" w:right="317"/>
              <w:rPr>
                <w:sz w:val="24"/>
                <w:szCs w:val="24"/>
              </w:rPr>
            </w:pPr>
            <w:r w:rsidRPr="002537E3">
              <w:rPr>
                <w:sz w:val="24"/>
                <w:szCs w:val="24"/>
              </w:rPr>
              <w:t>Regional Head; regional digital leads; in-country digital staff; regional and sometimes global BC partners.</w:t>
            </w:r>
          </w:p>
          <w:p w:rsidR="00F23A27" w:rsidRPr="002537E3" w:rsidRDefault="00F23A27" w:rsidP="00405391">
            <w:pPr>
              <w:rPr>
                <w:sz w:val="24"/>
                <w:szCs w:val="24"/>
              </w:rPr>
            </w:pPr>
          </w:p>
          <w:p w:rsidR="00F23A27" w:rsidRPr="002537E3" w:rsidRDefault="00F23A27" w:rsidP="00405391">
            <w:pPr>
              <w:ind w:left="60"/>
              <w:jc w:val="both"/>
              <w:rPr>
                <w:bCs/>
                <w:i/>
                <w:iCs/>
                <w:sz w:val="24"/>
                <w:szCs w:val="24"/>
              </w:rPr>
            </w:pPr>
            <w:r w:rsidRPr="002537E3">
              <w:rPr>
                <w:b/>
                <w:bCs/>
                <w:i/>
                <w:iCs/>
                <w:sz w:val="24"/>
                <w:szCs w:val="24"/>
              </w:rPr>
              <w:t xml:space="preserve"> Other important features or requirements of the job </w:t>
            </w:r>
            <w:r w:rsidRPr="002537E3">
              <w:rPr>
                <w:bCs/>
                <w:i/>
                <w:iCs/>
                <w:sz w:val="24"/>
                <w:szCs w:val="24"/>
              </w:rPr>
              <w:t>(e.g. travel, working hours)</w:t>
            </w:r>
          </w:p>
          <w:p w:rsidR="00F23A27" w:rsidRPr="002537E3" w:rsidRDefault="00F23A27" w:rsidP="00405391">
            <w:pPr>
              <w:ind w:left="60"/>
              <w:rPr>
                <w:bCs/>
                <w:iCs/>
                <w:sz w:val="24"/>
                <w:szCs w:val="24"/>
              </w:rPr>
            </w:pPr>
            <w:r w:rsidRPr="002537E3">
              <w:rPr>
                <w:bCs/>
                <w:iCs/>
                <w:sz w:val="24"/>
                <w:szCs w:val="24"/>
              </w:rPr>
              <w:t>Travel around the region and to attend Heads of Digital group meetings is required.</w:t>
            </w:r>
          </w:p>
          <w:p w:rsidR="00F23A27" w:rsidRPr="002537E3" w:rsidRDefault="00F23A27" w:rsidP="00405391">
            <w:pPr>
              <w:rPr>
                <w:sz w:val="24"/>
                <w:szCs w:val="24"/>
              </w:rPr>
            </w:pPr>
          </w:p>
          <w:p w:rsidR="00F23A27" w:rsidRPr="002537E3" w:rsidRDefault="00F23A27" w:rsidP="00405391">
            <w:pPr>
              <w:rPr>
                <w:sz w:val="24"/>
                <w:szCs w:val="24"/>
              </w:rPr>
            </w:pPr>
          </w:p>
        </w:tc>
      </w:tr>
      <w:tr w:rsidR="00F23A27" w:rsidRPr="002537E3" w:rsidTr="00405391">
        <w:tc>
          <w:tcPr>
            <w:tcW w:w="2410" w:type="dxa"/>
            <w:shd w:val="clear" w:color="auto" w:fill="E0E0E0"/>
          </w:tcPr>
          <w:p w:rsidR="00F23A27" w:rsidRPr="002537E3" w:rsidRDefault="00F23A27" w:rsidP="00405391">
            <w:pPr>
              <w:rPr>
                <w:sz w:val="24"/>
                <w:szCs w:val="24"/>
              </w:rPr>
            </w:pPr>
          </w:p>
          <w:p w:rsidR="00F23A27" w:rsidRPr="002537E3" w:rsidRDefault="00F23A27" w:rsidP="00405391">
            <w:pPr>
              <w:rPr>
                <w:sz w:val="24"/>
                <w:szCs w:val="24"/>
              </w:rPr>
            </w:pPr>
            <w:r w:rsidRPr="002537E3">
              <w:rPr>
                <w:sz w:val="24"/>
                <w:szCs w:val="24"/>
              </w:rPr>
              <w:t>Passport nationality requirement</w:t>
            </w:r>
          </w:p>
        </w:tc>
        <w:tc>
          <w:tcPr>
            <w:tcW w:w="1964" w:type="dxa"/>
            <w:gridSpan w:val="2"/>
            <w:shd w:val="clear" w:color="auto" w:fill="auto"/>
          </w:tcPr>
          <w:p w:rsidR="00F23A27" w:rsidRPr="002537E3" w:rsidRDefault="00F23A27" w:rsidP="00405391">
            <w:pPr>
              <w:rPr>
                <w:sz w:val="24"/>
                <w:szCs w:val="24"/>
              </w:rPr>
            </w:pPr>
          </w:p>
          <w:p w:rsidR="00F23A27" w:rsidRPr="002537E3" w:rsidRDefault="00F23A27" w:rsidP="00405391">
            <w:pPr>
              <w:rPr>
                <w:sz w:val="24"/>
                <w:szCs w:val="24"/>
              </w:rPr>
            </w:pPr>
          </w:p>
        </w:tc>
        <w:tc>
          <w:tcPr>
            <w:tcW w:w="3240" w:type="dxa"/>
            <w:gridSpan w:val="3"/>
            <w:shd w:val="clear" w:color="auto" w:fill="E0E0E0"/>
          </w:tcPr>
          <w:p w:rsidR="00F23A27" w:rsidRPr="002537E3" w:rsidRDefault="00F23A27" w:rsidP="00405391">
            <w:pPr>
              <w:rPr>
                <w:sz w:val="24"/>
                <w:szCs w:val="24"/>
              </w:rPr>
            </w:pPr>
          </w:p>
          <w:p w:rsidR="00F23A27" w:rsidRPr="002537E3" w:rsidRDefault="00F23A27" w:rsidP="00405391">
            <w:pPr>
              <w:rPr>
                <w:sz w:val="24"/>
                <w:szCs w:val="24"/>
              </w:rPr>
            </w:pPr>
            <w:r w:rsidRPr="002537E3">
              <w:rPr>
                <w:sz w:val="24"/>
                <w:szCs w:val="24"/>
              </w:rPr>
              <w:t>CRB checks required</w:t>
            </w:r>
          </w:p>
          <w:p w:rsidR="00F23A27" w:rsidRPr="002537E3" w:rsidRDefault="00F23A27" w:rsidP="00405391">
            <w:pPr>
              <w:rPr>
                <w:sz w:val="24"/>
                <w:szCs w:val="24"/>
              </w:rPr>
            </w:pPr>
          </w:p>
        </w:tc>
        <w:tc>
          <w:tcPr>
            <w:tcW w:w="2876" w:type="dxa"/>
            <w:shd w:val="clear" w:color="auto" w:fill="auto"/>
          </w:tcPr>
          <w:p w:rsidR="00F23A27" w:rsidRPr="002537E3" w:rsidRDefault="00F23A27" w:rsidP="00405391">
            <w:pPr>
              <w:rPr>
                <w:sz w:val="24"/>
                <w:szCs w:val="24"/>
              </w:rPr>
            </w:pPr>
          </w:p>
          <w:p w:rsidR="00F23A27" w:rsidRPr="002537E3" w:rsidRDefault="00F23A27" w:rsidP="00405391">
            <w:pPr>
              <w:rPr>
                <w:sz w:val="24"/>
                <w:szCs w:val="24"/>
              </w:rPr>
            </w:pPr>
            <w:r w:rsidRPr="002537E3">
              <w:rPr>
                <w:sz w:val="24"/>
                <w:szCs w:val="24"/>
              </w:rPr>
              <w:t>No</w:t>
            </w:r>
          </w:p>
          <w:p w:rsidR="00F23A27" w:rsidRPr="002537E3" w:rsidRDefault="00F23A27" w:rsidP="00405391">
            <w:pPr>
              <w:rPr>
                <w:sz w:val="24"/>
                <w:szCs w:val="24"/>
              </w:rPr>
            </w:pPr>
          </w:p>
        </w:tc>
      </w:tr>
      <w:tr w:rsidR="00F23A27" w:rsidRPr="002537E3" w:rsidTr="00405391">
        <w:tc>
          <w:tcPr>
            <w:tcW w:w="2410" w:type="dxa"/>
            <w:shd w:val="clear" w:color="auto" w:fill="E0E0E0"/>
          </w:tcPr>
          <w:p w:rsidR="00F23A27" w:rsidRPr="002537E3" w:rsidRDefault="00F23A27" w:rsidP="00405391">
            <w:pPr>
              <w:rPr>
                <w:sz w:val="24"/>
                <w:szCs w:val="24"/>
              </w:rPr>
            </w:pPr>
          </w:p>
          <w:p w:rsidR="00F23A27" w:rsidRPr="002537E3" w:rsidRDefault="00F23A27" w:rsidP="00405391">
            <w:pPr>
              <w:rPr>
                <w:sz w:val="24"/>
                <w:szCs w:val="24"/>
              </w:rPr>
            </w:pPr>
            <w:r w:rsidRPr="002537E3">
              <w:rPr>
                <w:sz w:val="24"/>
                <w:szCs w:val="24"/>
              </w:rPr>
              <w:t>Other legal requirements</w:t>
            </w:r>
          </w:p>
        </w:tc>
        <w:tc>
          <w:tcPr>
            <w:tcW w:w="8080" w:type="dxa"/>
            <w:gridSpan w:val="6"/>
            <w:shd w:val="clear" w:color="auto" w:fill="auto"/>
          </w:tcPr>
          <w:p w:rsidR="00F23A27" w:rsidRPr="002537E3" w:rsidRDefault="00F23A27" w:rsidP="00405391">
            <w:pPr>
              <w:rPr>
                <w:sz w:val="24"/>
                <w:szCs w:val="24"/>
              </w:rPr>
            </w:pPr>
          </w:p>
          <w:p w:rsidR="00F23A27" w:rsidRPr="002537E3" w:rsidRDefault="00F23A27" w:rsidP="00405391">
            <w:pPr>
              <w:rPr>
                <w:sz w:val="24"/>
                <w:szCs w:val="24"/>
              </w:rPr>
            </w:pPr>
          </w:p>
          <w:p w:rsidR="00F23A27" w:rsidRPr="002537E3" w:rsidRDefault="00F23A27" w:rsidP="00405391">
            <w:pPr>
              <w:rPr>
                <w:sz w:val="24"/>
                <w:szCs w:val="24"/>
              </w:rPr>
            </w:pPr>
            <w:r>
              <w:rPr>
                <w:sz w:val="24"/>
                <w:szCs w:val="24"/>
              </w:rPr>
              <w:t>Police checks</w:t>
            </w:r>
          </w:p>
        </w:tc>
      </w:tr>
    </w:tbl>
    <w:p w:rsidR="00F23A27" w:rsidRPr="002537E3" w:rsidRDefault="00F23A27" w:rsidP="00F23A27">
      <w:pPr>
        <w:jc w:val="center"/>
        <w:rPr>
          <w:b/>
        </w:rPr>
      </w:pPr>
      <w:r w:rsidRPr="002537E3">
        <w:rPr>
          <w:b/>
        </w:rPr>
        <w:tab/>
      </w:r>
      <w:r w:rsidRPr="002537E3">
        <w:rPr>
          <w:b/>
        </w:rPr>
        <w:tab/>
      </w:r>
      <w:r w:rsidRPr="002537E3">
        <w:rPr>
          <w:b/>
        </w:rPr>
        <w:tab/>
      </w:r>
      <w:r w:rsidRPr="002537E3">
        <w:rPr>
          <w:b/>
        </w:rPr>
        <w:tab/>
      </w:r>
      <w:r w:rsidRPr="002537E3">
        <w:rPr>
          <w:b/>
        </w:rPr>
        <w:tab/>
      </w:r>
      <w:r w:rsidRPr="002537E3">
        <w:rPr>
          <w:b/>
        </w:rPr>
        <w:tab/>
        <w:t xml:space="preserve">                </w:t>
      </w:r>
    </w:p>
    <w:p w:rsidR="00F23A27" w:rsidRPr="002537E3" w:rsidRDefault="00F23A27" w:rsidP="00F23A27">
      <w:pPr>
        <w:rPr>
          <w:sz w:val="24"/>
          <w:szCs w:val="24"/>
        </w:rPr>
      </w:pPr>
      <w:r w:rsidRPr="002537E3">
        <w:rPr>
          <w:b/>
          <w:sz w:val="24"/>
          <w:szCs w:val="24"/>
        </w:rPr>
        <w:tab/>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3561"/>
        <w:gridCol w:w="2946"/>
        <w:gridCol w:w="2126"/>
      </w:tblGrid>
      <w:tr w:rsidR="00F23A27" w:rsidRPr="002537E3" w:rsidTr="00405391">
        <w:trPr>
          <w:trHeight w:val="582"/>
        </w:trPr>
        <w:tc>
          <w:tcPr>
            <w:tcW w:w="1857" w:type="dxa"/>
          </w:tcPr>
          <w:p w:rsidR="00F23A27" w:rsidRPr="002537E3" w:rsidRDefault="00F23A27" w:rsidP="00405391">
            <w:pPr>
              <w:rPr>
                <w:sz w:val="24"/>
                <w:szCs w:val="24"/>
              </w:rPr>
            </w:pPr>
          </w:p>
          <w:p w:rsidR="00F23A27" w:rsidRPr="002537E3" w:rsidRDefault="00F23A27" w:rsidP="00405391">
            <w:pPr>
              <w:rPr>
                <w:b/>
                <w:sz w:val="24"/>
                <w:szCs w:val="24"/>
              </w:rPr>
            </w:pPr>
            <w:r w:rsidRPr="002537E3">
              <w:rPr>
                <w:b/>
                <w:sz w:val="24"/>
                <w:szCs w:val="24"/>
              </w:rPr>
              <w:t xml:space="preserve">Competencies </w:t>
            </w:r>
          </w:p>
        </w:tc>
        <w:tc>
          <w:tcPr>
            <w:tcW w:w="3561" w:type="dxa"/>
          </w:tcPr>
          <w:p w:rsidR="00F23A27" w:rsidRPr="002537E3" w:rsidRDefault="00F23A27" w:rsidP="00405391">
            <w:pPr>
              <w:jc w:val="center"/>
              <w:rPr>
                <w:b/>
                <w:sz w:val="24"/>
                <w:szCs w:val="24"/>
              </w:rPr>
            </w:pPr>
          </w:p>
          <w:p w:rsidR="00F23A27" w:rsidRPr="002537E3" w:rsidRDefault="00F23A27" w:rsidP="00405391">
            <w:pPr>
              <w:jc w:val="center"/>
              <w:rPr>
                <w:b/>
                <w:sz w:val="24"/>
                <w:szCs w:val="24"/>
              </w:rPr>
            </w:pPr>
            <w:r w:rsidRPr="002537E3">
              <w:rPr>
                <w:b/>
                <w:sz w:val="24"/>
                <w:szCs w:val="24"/>
              </w:rPr>
              <w:t>Essential</w:t>
            </w:r>
          </w:p>
        </w:tc>
        <w:tc>
          <w:tcPr>
            <w:tcW w:w="2946" w:type="dxa"/>
          </w:tcPr>
          <w:p w:rsidR="00F23A27" w:rsidRPr="002537E3" w:rsidRDefault="00F23A27" w:rsidP="00405391">
            <w:pPr>
              <w:jc w:val="center"/>
              <w:rPr>
                <w:b/>
                <w:sz w:val="24"/>
                <w:szCs w:val="24"/>
              </w:rPr>
            </w:pPr>
          </w:p>
          <w:p w:rsidR="00F23A27" w:rsidRPr="002537E3" w:rsidRDefault="00F23A27" w:rsidP="00405391">
            <w:pPr>
              <w:jc w:val="center"/>
              <w:rPr>
                <w:b/>
                <w:sz w:val="24"/>
                <w:szCs w:val="24"/>
              </w:rPr>
            </w:pPr>
            <w:r w:rsidRPr="002537E3">
              <w:rPr>
                <w:b/>
                <w:sz w:val="24"/>
                <w:szCs w:val="24"/>
              </w:rPr>
              <w:t>Desirable</w:t>
            </w:r>
          </w:p>
          <w:p w:rsidR="00F23A27" w:rsidRPr="002537E3" w:rsidRDefault="00F23A27" w:rsidP="00405391">
            <w:pPr>
              <w:jc w:val="center"/>
              <w:rPr>
                <w:b/>
                <w:sz w:val="24"/>
                <w:szCs w:val="24"/>
              </w:rPr>
            </w:pPr>
          </w:p>
        </w:tc>
        <w:tc>
          <w:tcPr>
            <w:tcW w:w="2126" w:type="dxa"/>
          </w:tcPr>
          <w:p w:rsidR="00F23A27" w:rsidRPr="002537E3" w:rsidRDefault="00F23A27" w:rsidP="00405391">
            <w:pPr>
              <w:jc w:val="center"/>
              <w:rPr>
                <w:b/>
                <w:sz w:val="24"/>
                <w:szCs w:val="24"/>
              </w:rPr>
            </w:pPr>
          </w:p>
          <w:p w:rsidR="00F23A27" w:rsidRPr="002537E3" w:rsidRDefault="00F23A27" w:rsidP="00405391">
            <w:pPr>
              <w:jc w:val="center"/>
              <w:rPr>
                <w:b/>
                <w:sz w:val="24"/>
                <w:szCs w:val="24"/>
              </w:rPr>
            </w:pPr>
            <w:r w:rsidRPr="002537E3">
              <w:rPr>
                <w:b/>
                <w:sz w:val="24"/>
                <w:szCs w:val="24"/>
              </w:rPr>
              <w:t>Assessment stage</w:t>
            </w:r>
          </w:p>
        </w:tc>
      </w:tr>
      <w:tr w:rsidR="00F23A27" w:rsidRPr="002537E3" w:rsidTr="00405391">
        <w:trPr>
          <w:trHeight w:val="790"/>
        </w:trPr>
        <w:tc>
          <w:tcPr>
            <w:tcW w:w="1857" w:type="dxa"/>
          </w:tcPr>
          <w:p w:rsidR="00F23A27" w:rsidRPr="002537E3" w:rsidRDefault="00F23A27" w:rsidP="00405391">
            <w:pPr>
              <w:rPr>
                <w:b/>
                <w:sz w:val="24"/>
                <w:szCs w:val="24"/>
              </w:rPr>
            </w:pPr>
          </w:p>
          <w:p w:rsidR="00F23A27" w:rsidRPr="002537E3" w:rsidRDefault="00F23A27" w:rsidP="00405391">
            <w:pPr>
              <w:rPr>
                <w:b/>
                <w:sz w:val="24"/>
                <w:szCs w:val="24"/>
              </w:rPr>
            </w:pPr>
            <w:r w:rsidRPr="002537E3">
              <w:rPr>
                <w:b/>
                <w:sz w:val="24"/>
                <w:szCs w:val="24"/>
              </w:rPr>
              <w:t>Skill</w:t>
            </w:r>
          </w:p>
        </w:tc>
        <w:tc>
          <w:tcPr>
            <w:tcW w:w="3561" w:type="dxa"/>
          </w:tcPr>
          <w:p w:rsidR="00F23A27" w:rsidRPr="00B87F06" w:rsidRDefault="00F23A27" w:rsidP="00F23A27">
            <w:pPr>
              <w:numPr>
                <w:ilvl w:val="0"/>
                <w:numId w:val="1"/>
              </w:numPr>
              <w:rPr>
                <w:sz w:val="24"/>
                <w:szCs w:val="24"/>
              </w:rPr>
            </w:pPr>
            <w:r w:rsidRPr="00B87F06">
              <w:rPr>
                <w:sz w:val="24"/>
                <w:szCs w:val="24"/>
              </w:rPr>
              <w:t>Digital and Content Editorial expertise</w:t>
            </w:r>
          </w:p>
          <w:p w:rsidR="00F23A27" w:rsidRPr="002537E3" w:rsidRDefault="00F23A27" w:rsidP="00F23A27">
            <w:pPr>
              <w:numPr>
                <w:ilvl w:val="0"/>
                <w:numId w:val="1"/>
              </w:numPr>
              <w:rPr>
                <w:sz w:val="24"/>
                <w:szCs w:val="24"/>
              </w:rPr>
            </w:pPr>
            <w:r w:rsidRPr="002537E3">
              <w:rPr>
                <w:sz w:val="24"/>
                <w:szCs w:val="24"/>
              </w:rPr>
              <w:t>Analytical expertise</w:t>
            </w:r>
          </w:p>
          <w:p w:rsidR="00F23A27" w:rsidRPr="002537E3" w:rsidRDefault="00F23A27" w:rsidP="00F23A27">
            <w:pPr>
              <w:numPr>
                <w:ilvl w:val="0"/>
                <w:numId w:val="1"/>
              </w:numPr>
              <w:rPr>
                <w:sz w:val="24"/>
                <w:szCs w:val="24"/>
              </w:rPr>
            </w:pPr>
            <w:r w:rsidRPr="002537E3">
              <w:rPr>
                <w:sz w:val="24"/>
                <w:szCs w:val="24"/>
              </w:rPr>
              <w:t xml:space="preserve">Communication skills-level 3 </w:t>
            </w:r>
          </w:p>
        </w:tc>
        <w:tc>
          <w:tcPr>
            <w:tcW w:w="2946" w:type="dxa"/>
          </w:tcPr>
          <w:p w:rsidR="00F23A27" w:rsidRPr="002537E3" w:rsidRDefault="00F23A27" w:rsidP="00F23A27">
            <w:pPr>
              <w:numPr>
                <w:ilvl w:val="0"/>
                <w:numId w:val="1"/>
              </w:numPr>
              <w:rPr>
                <w:sz w:val="24"/>
                <w:szCs w:val="24"/>
              </w:rPr>
            </w:pPr>
            <w:r w:rsidRPr="002537E3">
              <w:rPr>
                <w:sz w:val="24"/>
                <w:szCs w:val="24"/>
              </w:rPr>
              <w:t>Project management-level 3</w:t>
            </w:r>
          </w:p>
          <w:p w:rsidR="00F23A27" w:rsidRPr="002537E3" w:rsidRDefault="00F23A27" w:rsidP="00F23A27">
            <w:pPr>
              <w:numPr>
                <w:ilvl w:val="0"/>
                <w:numId w:val="1"/>
              </w:numPr>
              <w:rPr>
                <w:sz w:val="24"/>
                <w:szCs w:val="24"/>
              </w:rPr>
            </w:pPr>
            <w:r w:rsidRPr="002537E3">
              <w:rPr>
                <w:sz w:val="24"/>
                <w:szCs w:val="24"/>
              </w:rPr>
              <w:t>Change management</w:t>
            </w:r>
          </w:p>
        </w:tc>
        <w:tc>
          <w:tcPr>
            <w:tcW w:w="2126" w:type="dxa"/>
          </w:tcPr>
          <w:p w:rsidR="00F23A27" w:rsidRPr="002537E3" w:rsidRDefault="00F23A27" w:rsidP="00405391">
            <w:pPr>
              <w:ind w:left="57"/>
              <w:rPr>
                <w:sz w:val="24"/>
                <w:szCs w:val="24"/>
              </w:rPr>
            </w:pPr>
            <w:r w:rsidRPr="002537E3">
              <w:rPr>
                <w:sz w:val="24"/>
                <w:szCs w:val="24"/>
              </w:rPr>
              <w:t>Application/ Interview/ Performance Management</w:t>
            </w:r>
          </w:p>
        </w:tc>
      </w:tr>
      <w:tr w:rsidR="00E169EF" w:rsidRPr="002537E3" w:rsidTr="00B731FD">
        <w:tc>
          <w:tcPr>
            <w:tcW w:w="1857" w:type="dxa"/>
          </w:tcPr>
          <w:p w:rsidR="00E169EF" w:rsidRPr="002537E3" w:rsidRDefault="00E169EF" w:rsidP="00405391">
            <w:pPr>
              <w:rPr>
                <w:b/>
                <w:sz w:val="24"/>
                <w:szCs w:val="24"/>
              </w:rPr>
            </w:pPr>
          </w:p>
          <w:p w:rsidR="00E169EF" w:rsidRPr="002537E3" w:rsidRDefault="00E169EF" w:rsidP="00405391">
            <w:pPr>
              <w:rPr>
                <w:b/>
                <w:sz w:val="24"/>
                <w:szCs w:val="24"/>
              </w:rPr>
            </w:pPr>
            <w:r w:rsidRPr="002537E3">
              <w:rPr>
                <w:b/>
                <w:sz w:val="24"/>
                <w:szCs w:val="24"/>
              </w:rPr>
              <w:t xml:space="preserve">Behaviours </w:t>
            </w:r>
          </w:p>
          <w:p w:rsidR="00E169EF" w:rsidRPr="002537E3" w:rsidRDefault="00E169EF" w:rsidP="00405391">
            <w:pPr>
              <w:rPr>
                <w:b/>
                <w:sz w:val="24"/>
                <w:szCs w:val="24"/>
              </w:rPr>
            </w:pPr>
          </w:p>
          <w:p w:rsidR="00E169EF" w:rsidRPr="002537E3" w:rsidRDefault="00E169EF" w:rsidP="00405391">
            <w:pPr>
              <w:rPr>
                <w:b/>
                <w:sz w:val="24"/>
                <w:szCs w:val="24"/>
              </w:rPr>
            </w:pPr>
          </w:p>
          <w:p w:rsidR="00E169EF" w:rsidRPr="002537E3" w:rsidRDefault="00E169EF" w:rsidP="00405391">
            <w:pPr>
              <w:rPr>
                <w:b/>
                <w:sz w:val="24"/>
                <w:szCs w:val="24"/>
              </w:rPr>
            </w:pPr>
          </w:p>
        </w:tc>
        <w:tc>
          <w:tcPr>
            <w:tcW w:w="3561" w:type="dxa"/>
            <w:vAlign w:val="center"/>
          </w:tcPr>
          <w:p w:rsidR="00E169EF" w:rsidRPr="00B805CE" w:rsidRDefault="00E169EF" w:rsidP="006D38E1">
            <w:pPr>
              <w:rPr>
                <w:b/>
                <w:color w:val="333333"/>
                <w:sz w:val="22"/>
                <w:szCs w:val="22"/>
              </w:rPr>
            </w:pPr>
            <w:r>
              <w:rPr>
                <w:b/>
                <w:color w:val="333333"/>
                <w:sz w:val="22"/>
                <w:szCs w:val="22"/>
              </w:rPr>
              <w:lastRenderedPageBreak/>
              <w:t xml:space="preserve">Behaviours assessed during interview stage of recruitment </w:t>
            </w:r>
            <w:r>
              <w:rPr>
                <w:b/>
                <w:color w:val="333333"/>
                <w:sz w:val="22"/>
                <w:szCs w:val="22"/>
              </w:rPr>
              <w:lastRenderedPageBreak/>
              <w:t>process</w:t>
            </w:r>
          </w:p>
          <w:p w:rsidR="00E169EF" w:rsidRPr="00B805CE" w:rsidRDefault="00E169EF" w:rsidP="006D38E1">
            <w:pPr>
              <w:spacing w:before="40"/>
              <w:rPr>
                <w:color w:val="333333"/>
                <w:sz w:val="22"/>
                <w:szCs w:val="22"/>
              </w:rPr>
            </w:pPr>
            <w:r>
              <w:rPr>
                <w:color w:val="333333"/>
                <w:sz w:val="22"/>
                <w:szCs w:val="22"/>
              </w:rPr>
              <w:t>Making it Happen</w:t>
            </w:r>
            <w:r w:rsidRPr="00B805CE">
              <w:rPr>
                <w:color w:val="333333"/>
                <w:sz w:val="22"/>
                <w:szCs w:val="22"/>
              </w:rPr>
              <w:t xml:space="preserve">-               </w:t>
            </w:r>
          </w:p>
          <w:p w:rsidR="00E169EF" w:rsidRPr="00B805CE" w:rsidRDefault="00E169EF" w:rsidP="006D38E1">
            <w:pPr>
              <w:rPr>
                <w:color w:val="333333"/>
                <w:sz w:val="22"/>
                <w:szCs w:val="22"/>
              </w:rPr>
            </w:pPr>
            <w:r w:rsidRPr="00B805CE">
              <w:rPr>
                <w:i/>
                <w:color w:val="333333"/>
              </w:rPr>
              <w:t>M</w:t>
            </w:r>
            <w:r>
              <w:rPr>
                <w:i/>
                <w:color w:val="333333"/>
              </w:rPr>
              <w:t>ore</w:t>
            </w:r>
            <w:r w:rsidRPr="00B805CE">
              <w:rPr>
                <w:i/>
                <w:color w:val="333333"/>
              </w:rPr>
              <w:t xml:space="preserve"> demanding level</w:t>
            </w:r>
            <w:r w:rsidRPr="00B805CE">
              <w:rPr>
                <w:color w:val="333333"/>
                <w:sz w:val="22"/>
                <w:szCs w:val="22"/>
              </w:rPr>
              <w:t xml:space="preserve"> </w:t>
            </w:r>
          </w:p>
          <w:p w:rsidR="00E169EF" w:rsidRPr="00B805CE" w:rsidRDefault="00E169EF" w:rsidP="006D38E1">
            <w:pPr>
              <w:rPr>
                <w:color w:val="333333"/>
                <w:sz w:val="22"/>
                <w:szCs w:val="22"/>
              </w:rPr>
            </w:pPr>
            <w:r>
              <w:rPr>
                <w:color w:val="333333"/>
                <w:sz w:val="22"/>
                <w:szCs w:val="22"/>
              </w:rPr>
              <w:t>Being Accountable</w:t>
            </w:r>
            <w:r w:rsidRPr="00B805CE">
              <w:rPr>
                <w:color w:val="333333"/>
                <w:sz w:val="22"/>
                <w:szCs w:val="22"/>
              </w:rPr>
              <w:t xml:space="preserve">–              </w:t>
            </w:r>
          </w:p>
          <w:p w:rsidR="00E169EF" w:rsidRPr="00B805CE" w:rsidRDefault="00E169EF" w:rsidP="006D38E1">
            <w:pPr>
              <w:rPr>
                <w:color w:val="333333"/>
                <w:sz w:val="22"/>
                <w:szCs w:val="22"/>
              </w:rPr>
            </w:pPr>
            <w:r w:rsidRPr="00B805CE">
              <w:rPr>
                <w:i/>
                <w:color w:val="333333"/>
              </w:rPr>
              <w:t>Mo</w:t>
            </w:r>
            <w:r>
              <w:rPr>
                <w:i/>
                <w:color w:val="333333"/>
              </w:rPr>
              <w:t>st</w:t>
            </w:r>
            <w:r w:rsidRPr="00B805CE">
              <w:rPr>
                <w:i/>
                <w:color w:val="333333"/>
              </w:rPr>
              <w:t xml:space="preserve"> demanding level</w:t>
            </w:r>
          </w:p>
          <w:p w:rsidR="00E169EF" w:rsidRPr="00B805CE" w:rsidRDefault="00E169EF" w:rsidP="006D38E1">
            <w:pPr>
              <w:rPr>
                <w:color w:val="333333"/>
                <w:sz w:val="22"/>
                <w:szCs w:val="22"/>
              </w:rPr>
            </w:pPr>
            <w:r>
              <w:rPr>
                <w:color w:val="333333"/>
                <w:sz w:val="22"/>
                <w:szCs w:val="22"/>
              </w:rPr>
              <w:t>Connecting with Others</w:t>
            </w:r>
            <w:r w:rsidRPr="00B805CE">
              <w:rPr>
                <w:color w:val="333333"/>
                <w:sz w:val="22"/>
                <w:szCs w:val="22"/>
              </w:rPr>
              <w:t xml:space="preserve">–            </w:t>
            </w:r>
          </w:p>
          <w:p w:rsidR="00E169EF" w:rsidRPr="00B805CE" w:rsidRDefault="00E169EF" w:rsidP="006D38E1">
            <w:pPr>
              <w:rPr>
                <w:color w:val="333333"/>
                <w:sz w:val="22"/>
                <w:szCs w:val="22"/>
              </w:rPr>
            </w:pPr>
            <w:r w:rsidRPr="00B805CE">
              <w:rPr>
                <w:i/>
                <w:color w:val="333333"/>
              </w:rPr>
              <w:t>M</w:t>
            </w:r>
            <w:r>
              <w:rPr>
                <w:i/>
                <w:color w:val="333333"/>
              </w:rPr>
              <w:t>ost</w:t>
            </w:r>
            <w:r w:rsidRPr="00B805CE">
              <w:rPr>
                <w:i/>
                <w:color w:val="333333"/>
              </w:rPr>
              <w:t xml:space="preserve"> demanding level</w:t>
            </w:r>
            <w:r w:rsidRPr="00B805CE">
              <w:rPr>
                <w:color w:val="333333"/>
                <w:sz w:val="22"/>
                <w:szCs w:val="22"/>
              </w:rPr>
              <w:t xml:space="preserve"> </w:t>
            </w:r>
          </w:p>
          <w:p w:rsidR="00E169EF" w:rsidRPr="00B805CE" w:rsidRDefault="00E169EF" w:rsidP="006D38E1">
            <w:pPr>
              <w:rPr>
                <w:color w:val="333333"/>
                <w:sz w:val="22"/>
                <w:szCs w:val="22"/>
              </w:rPr>
            </w:pPr>
            <w:r>
              <w:rPr>
                <w:color w:val="333333"/>
                <w:sz w:val="22"/>
                <w:szCs w:val="22"/>
              </w:rPr>
              <w:t>Shaping the Future</w:t>
            </w:r>
            <w:r w:rsidRPr="00B805CE">
              <w:rPr>
                <w:color w:val="333333"/>
                <w:sz w:val="22"/>
                <w:szCs w:val="22"/>
              </w:rPr>
              <w:t xml:space="preserve"> –           </w:t>
            </w:r>
          </w:p>
          <w:p w:rsidR="00E169EF" w:rsidRPr="00B805CE" w:rsidRDefault="00E169EF" w:rsidP="006D38E1">
            <w:pPr>
              <w:rPr>
                <w:color w:val="333333"/>
                <w:sz w:val="22"/>
                <w:szCs w:val="22"/>
              </w:rPr>
            </w:pPr>
            <w:r>
              <w:rPr>
                <w:i/>
                <w:color w:val="333333"/>
              </w:rPr>
              <w:t>More</w:t>
            </w:r>
            <w:r w:rsidRPr="00B805CE">
              <w:rPr>
                <w:i/>
                <w:color w:val="333333"/>
              </w:rPr>
              <w:t xml:space="preserve"> demanding level</w:t>
            </w:r>
            <w:r w:rsidRPr="00B805CE">
              <w:rPr>
                <w:color w:val="333333"/>
                <w:sz w:val="22"/>
                <w:szCs w:val="22"/>
              </w:rPr>
              <w:t xml:space="preserve"> </w:t>
            </w:r>
          </w:p>
          <w:p w:rsidR="00E169EF" w:rsidRDefault="00E169EF" w:rsidP="006D38E1">
            <w:pPr>
              <w:rPr>
                <w:b/>
                <w:color w:val="333333"/>
                <w:sz w:val="22"/>
                <w:szCs w:val="22"/>
              </w:rPr>
            </w:pPr>
          </w:p>
          <w:p w:rsidR="00E169EF" w:rsidRPr="00B805CE" w:rsidRDefault="00E169EF" w:rsidP="006D38E1">
            <w:pPr>
              <w:rPr>
                <w:b/>
                <w:color w:val="333333"/>
                <w:sz w:val="22"/>
                <w:szCs w:val="22"/>
              </w:rPr>
            </w:pPr>
            <w:r>
              <w:rPr>
                <w:b/>
                <w:color w:val="333333"/>
                <w:sz w:val="22"/>
                <w:szCs w:val="22"/>
              </w:rPr>
              <w:t>Behaviours not assessed during recruitment process</w:t>
            </w:r>
          </w:p>
          <w:p w:rsidR="00E169EF" w:rsidRDefault="00E169EF" w:rsidP="006D38E1">
            <w:pPr>
              <w:rPr>
                <w:color w:val="333333"/>
                <w:sz w:val="22"/>
                <w:szCs w:val="22"/>
              </w:rPr>
            </w:pPr>
            <w:r>
              <w:rPr>
                <w:color w:val="333333"/>
                <w:sz w:val="22"/>
                <w:szCs w:val="22"/>
              </w:rPr>
              <w:t>Working Together</w:t>
            </w:r>
            <w:r w:rsidRPr="00B805CE">
              <w:rPr>
                <w:color w:val="333333"/>
                <w:sz w:val="22"/>
                <w:szCs w:val="22"/>
              </w:rPr>
              <w:t xml:space="preserve"> –            </w:t>
            </w:r>
          </w:p>
          <w:p w:rsidR="00E169EF" w:rsidRPr="00B805CE" w:rsidRDefault="00E169EF" w:rsidP="006D38E1">
            <w:pPr>
              <w:rPr>
                <w:color w:val="333333"/>
                <w:sz w:val="22"/>
                <w:szCs w:val="22"/>
              </w:rPr>
            </w:pPr>
            <w:r>
              <w:rPr>
                <w:i/>
                <w:color w:val="333333"/>
              </w:rPr>
              <w:t>Most</w:t>
            </w:r>
            <w:r w:rsidRPr="00B805CE">
              <w:rPr>
                <w:i/>
                <w:color w:val="333333"/>
              </w:rPr>
              <w:t xml:space="preserve"> demanding level</w:t>
            </w:r>
            <w:r w:rsidRPr="00B805CE">
              <w:rPr>
                <w:color w:val="333333"/>
                <w:sz w:val="22"/>
                <w:szCs w:val="22"/>
              </w:rPr>
              <w:t xml:space="preserve"> </w:t>
            </w:r>
          </w:p>
          <w:p w:rsidR="00E169EF" w:rsidRPr="00B805CE" w:rsidRDefault="00E169EF" w:rsidP="006D38E1">
            <w:pPr>
              <w:rPr>
                <w:color w:val="333333"/>
                <w:sz w:val="22"/>
                <w:szCs w:val="22"/>
              </w:rPr>
            </w:pPr>
            <w:r>
              <w:rPr>
                <w:color w:val="333333"/>
                <w:sz w:val="22"/>
                <w:szCs w:val="22"/>
              </w:rPr>
              <w:t>Creating Shared Purpose</w:t>
            </w:r>
            <w:r w:rsidRPr="00B805CE">
              <w:rPr>
                <w:color w:val="333333"/>
                <w:sz w:val="22"/>
                <w:szCs w:val="22"/>
              </w:rPr>
              <w:t xml:space="preserve"> –    </w:t>
            </w:r>
          </w:p>
          <w:p w:rsidR="00E169EF" w:rsidRPr="0007213D" w:rsidRDefault="00E169EF" w:rsidP="006D38E1">
            <w:pPr>
              <w:rPr>
                <w:i/>
                <w:color w:val="333333"/>
              </w:rPr>
            </w:pPr>
            <w:r>
              <w:rPr>
                <w:i/>
                <w:color w:val="333333"/>
              </w:rPr>
              <w:t>Most</w:t>
            </w:r>
            <w:r w:rsidRPr="00B805CE">
              <w:rPr>
                <w:i/>
                <w:color w:val="333333"/>
              </w:rPr>
              <w:t xml:space="preserve"> demanding level</w:t>
            </w:r>
          </w:p>
        </w:tc>
        <w:tc>
          <w:tcPr>
            <w:tcW w:w="2946" w:type="dxa"/>
          </w:tcPr>
          <w:p w:rsidR="00E169EF" w:rsidRPr="00B805CE" w:rsidRDefault="00E169EF" w:rsidP="006D38E1">
            <w:pPr>
              <w:ind w:left="57"/>
              <w:rPr>
                <w:color w:val="333333"/>
                <w:sz w:val="22"/>
                <w:szCs w:val="22"/>
              </w:rPr>
            </w:pPr>
          </w:p>
        </w:tc>
        <w:tc>
          <w:tcPr>
            <w:tcW w:w="2126" w:type="dxa"/>
            <w:vAlign w:val="center"/>
          </w:tcPr>
          <w:p w:rsidR="00E169EF" w:rsidRPr="0007213D" w:rsidRDefault="00E169EF" w:rsidP="006D38E1">
            <w:pPr>
              <w:spacing w:before="40"/>
              <w:rPr>
                <w:color w:val="333333"/>
                <w:sz w:val="22"/>
                <w:szCs w:val="22"/>
              </w:rPr>
            </w:pPr>
            <w:r w:rsidRPr="0007213D">
              <w:rPr>
                <w:color w:val="333333"/>
                <w:sz w:val="22"/>
                <w:szCs w:val="22"/>
              </w:rPr>
              <w:t xml:space="preserve">The position holder will be required to </w:t>
            </w:r>
            <w:r w:rsidRPr="0007213D">
              <w:rPr>
                <w:color w:val="333333"/>
                <w:sz w:val="22"/>
                <w:szCs w:val="22"/>
              </w:rPr>
              <w:lastRenderedPageBreak/>
              <w:t>demonst</w:t>
            </w:r>
            <w:r>
              <w:rPr>
                <w:color w:val="333333"/>
                <w:sz w:val="22"/>
                <w:szCs w:val="22"/>
              </w:rPr>
              <w:t xml:space="preserve">rate </w:t>
            </w:r>
            <w:r w:rsidRPr="0007213D">
              <w:rPr>
                <w:color w:val="333333"/>
                <w:sz w:val="22"/>
                <w:szCs w:val="22"/>
                <w:u w:val="single"/>
              </w:rPr>
              <w:t>all</w:t>
            </w:r>
            <w:r>
              <w:rPr>
                <w:color w:val="333333"/>
                <w:sz w:val="22"/>
                <w:szCs w:val="22"/>
                <w:u w:val="single"/>
              </w:rPr>
              <w:t xml:space="preserve"> six </w:t>
            </w:r>
            <w:r w:rsidRPr="0007213D">
              <w:rPr>
                <w:color w:val="333333"/>
                <w:sz w:val="22"/>
                <w:szCs w:val="22"/>
                <w:u w:val="single"/>
              </w:rPr>
              <w:t>behaviours</w:t>
            </w:r>
            <w:r>
              <w:rPr>
                <w:color w:val="333333"/>
                <w:sz w:val="22"/>
                <w:szCs w:val="22"/>
              </w:rPr>
              <w:t>, on the job</w:t>
            </w:r>
            <w:r w:rsidRPr="0007213D">
              <w:rPr>
                <w:color w:val="333333"/>
                <w:sz w:val="22"/>
                <w:szCs w:val="22"/>
              </w:rPr>
              <w:t>.</w:t>
            </w:r>
            <w:r>
              <w:rPr>
                <w:color w:val="333333"/>
                <w:sz w:val="22"/>
                <w:szCs w:val="22"/>
              </w:rPr>
              <w:t xml:space="preserve"> These will be assessed during year end performance evaluations. </w:t>
            </w:r>
            <w:r w:rsidRPr="0007213D">
              <w:rPr>
                <w:color w:val="333333"/>
                <w:sz w:val="22"/>
                <w:szCs w:val="22"/>
              </w:rPr>
              <w:t xml:space="preserve"> </w:t>
            </w:r>
          </w:p>
          <w:p w:rsidR="00E169EF" w:rsidRPr="0007213D" w:rsidRDefault="00E169EF" w:rsidP="006D38E1">
            <w:pPr>
              <w:spacing w:before="40"/>
              <w:rPr>
                <w:color w:val="333333"/>
                <w:sz w:val="22"/>
                <w:szCs w:val="22"/>
              </w:rPr>
            </w:pPr>
          </w:p>
          <w:p w:rsidR="00E169EF" w:rsidRPr="00B805CE" w:rsidRDefault="00E169EF" w:rsidP="006D38E1">
            <w:pPr>
              <w:spacing w:before="40"/>
              <w:rPr>
                <w:color w:val="333333"/>
                <w:sz w:val="22"/>
                <w:szCs w:val="22"/>
              </w:rPr>
            </w:pPr>
            <w:r>
              <w:rPr>
                <w:color w:val="333333"/>
                <w:sz w:val="22"/>
                <w:szCs w:val="22"/>
              </w:rPr>
              <w:t>B</w:t>
            </w:r>
            <w:r w:rsidRPr="0007213D">
              <w:rPr>
                <w:color w:val="333333"/>
                <w:sz w:val="22"/>
                <w:szCs w:val="22"/>
              </w:rPr>
              <w:t xml:space="preserve">ehaviours </w:t>
            </w:r>
            <w:r>
              <w:rPr>
                <w:color w:val="333333"/>
                <w:sz w:val="22"/>
                <w:szCs w:val="22"/>
              </w:rPr>
              <w:t xml:space="preserve">to </w:t>
            </w:r>
            <w:r w:rsidRPr="0007213D">
              <w:rPr>
                <w:color w:val="333333"/>
                <w:sz w:val="22"/>
                <w:szCs w:val="22"/>
              </w:rPr>
              <w:t xml:space="preserve">be assessed during the </w:t>
            </w:r>
            <w:r>
              <w:rPr>
                <w:color w:val="333333"/>
                <w:sz w:val="22"/>
                <w:szCs w:val="22"/>
              </w:rPr>
              <w:t xml:space="preserve">interview stage of </w:t>
            </w:r>
            <w:r w:rsidRPr="0007213D">
              <w:rPr>
                <w:color w:val="333333"/>
                <w:sz w:val="22"/>
                <w:szCs w:val="22"/>
              </w:rPr>
              <w:t>r</w:t>
            </w:r>
            <w:r>
              <w:rPr>
                <w:color w:val="333333"/>
                <w:sz w:val="22"/>
                <w:szCs w:val="22"/>
              </w:rPr>
              <w:t xml:space="preserve">ecruitment are mentioned. </w:t>
            </w:r>
          </w:p>
        </w:tc>
      </w:tr>
      <w:tr w:rsidR="00E169EF" w:rsidRPr="002537E3" w:rsidTr="00405391">
        <w:tc>
          <w:tcPr>
            <w:tcW w:w="1857" w:type="dxa"/>
          </w:tcPr>
          <w:p w:rsidR="00E169EF" w:rsidRPr="002537E3" w:rsidRDefault="00E169EF" w:rsidP="00405391">
            <w:pPr>
              <w:rPr>
                <w:b/>
                <w:sz w:val="24"/>
                <w:szCs w:val="24"/>
              </w:rPr>
            </w:pPr>
          </w:p>
          <w:p w:rsidR="00E169EF" w:rsidRPr="002537E3" w:rsidRDefault="00E169EF" w:rsidP="00405391">
            <w:pPr>
              <w:rPr>
                <w:b/>
                <w:sz w:val="24"/>
                <w:szCs w:val="24"/>
              </w:rPr>
            </w:pPr>
            <w:r w:rsidRPr="002537E3">
              <w:rPr>
                <w:b/>
                <w:sz w:val="24"/>
                <w:szCs w:val="24"/>
              </w:rPr>
              <w:t>Knowledge</w:t>
            </w:r>
          </w:p>
          <w:p w:rsidR="00E169EF" w:rsidRPr="002537E3" w:rsidRDefault="00E169EF" w:rsidP="00405391">
            <w:pPr>
              <w:rPr>
                <w:b/>
                <w:sz w:val="24"/>
                <w:szCs w:val="24"/>
              </w:rPr>
            </w:pPr>
          </w:p>
          <w:p w:rsidR="00E169EF" w:rsidRPr="002537E3" w:rsidRDefault="00E169EF" w:rsidP="00405391">
            <w:pPr>
              <w:rPr>
                <w:b/>
                <w:sz w:val="24"/>
                <w:szCs w:val="24"/>
              </w:rPr>
            </w:pPr>
          </w:p>
          <w:p w:rsidR="00E169EF" w:rsidRPr="002537E3" w:rsidRDefault="00E169EF" w:rsidP="00405391">
            <w:pPr>
              <w:rPr>
                <w:b/>
                <w:sz w:val="24"/>
                <w:szCs w:val="24"/>
              </w:rPr>
            </w:pPr>
          </w:p>
        </w:tc>
        <w:tc>
          <w:tcPr>
            <w:tcW w:w="3561" w:type="dxa"/>
          </w:tcPr>
          <w:p w:rsidR="00E169EF" w:rsidRPr="002537E3" w:rsidRDefault="00E169EF" w:rsidP="00F23A27">
            <w:pPr>
              <w:numPr>
                <w:ilvl w:val="0"/>
                <w:numId w:val="1"/>
              </w:numPr>
              <w:rPr>
                <w:sz w:val="24"/>
                <w:szCs w:val="24"/>
              </w:rPr>
            </w:pPr>
            <w:r w:rsidRPr="002537E3">
              <w:rPr>
                <w:sz w:val="24"/>
                <w:szCs w:val="24"/>
              </w:rPr>
              <w:t>Up to date knowledge of digital tools and platforms and their application to support agreed business goals.</w:t>
            </w:r>
          </w:p>
          <w:p w:rsidR="00E169EF" w:rsidRPr="002537E3" w:rsidRDefault="00E169EF" w:rsidP="00F23A27">
            <w:pPr>
              <w:numPr>
                <w:ilvl w:val="0"/>
                <w:numId w:val="1"/>
              </w:numPr>
              <w:rPr>
                <w:sz w:val="24"/>
                <w:szCs w:val="24"/>
              </w:rPr>
            </w:pPr>
            <w:r w:rsidRPr="002537E3">
              <w:rPr>
                <w:sz w:val="24"/>
                <w:szCs w:val="24"/>
              </w:rPr>
              <w:t>Ability to manage widely-dispersed teams</w:t>
            </w:r>
          </w:p>
          <w:p w:rsidR="00E169EF" w:rsidRPr="002537E3" w:rsidRDefault="00E169EF" w:rsidP="00F23A27">
            <w:pPr>
              <w:numPr>
                <w:ilvl w:val="0"/>
                <w:numId w:val="1"/>
              </w:numPr>
              <w:rPr>
                <w:sz w:val="24"/>
                <w:szCs w:val="24"/>
              </w:rPr>
            </w:pPr>
            <w:r w:rsidRPr="002537E3">
              <w:rPr>
                <w:sz w:val="24"/>
                <w:szCs w:val="24"/>
              </w:rPr>
              <w:t>Proven ability to deliver transformational change</w:t>
            </w:r>
          </w:p>
          <w:p w:rsidR="00E169EF" w:rsidRPr="002537E3" w:rsidRDefault="00E169EF" w:rsidP="00F23A27">
            <w:pPr>
              <w:numPr>
                <w:ilvl w:val="0"/>
                <w:numId w:val="1"/>
              </w:numPr>
              <w:rPr>
                <w:sz w:val="24"/>
                <w:szCs w:val="24"/>
              </w:rPr>
            </w:pPr>
            <w:r w:rsidRPr="002537E3">
              <w:rPr>
                <w:sz w:val="24"/>
                <w:szCs w:val="24"/>
              </w:rPr>
              <w:t>Understanding of the application of SEO, User centred design and business analytics.</w:t>
            </w:r>
          </w:p>
        </w:tc>
        <w:tc>
          <w:tcPr>
            <w:tcW w:w="2946" w:type="dxa"/>
          </w:tcPr>
          <w:p w:rsidR="00E169EF" w:rsidRPr="002537E3" w:rsidRDefault="00E169EF" w:rsidP="00F23A27">
            <w:pPr>
              <w:numPr>
                <w:ilvl w:val="0"/>
                <w:numId w:val="1"/>
              </w:numPr>
              <w:rPr>
                <w:sz w:val="24"/>
                <w:szCs w:val="24"/>
              </w:rPr>
            </w:pPr>
            <w:r w:rsidRPr="002537E3">
              <w:rPr>
                <w:sz w:val="24"/>
                <w:szCs w:val="24"/>
              </w:rPr>
              <w:t>Background /Knowledge of and interest in region/ market</w:t>
            </w:r>
          </w:p>
          <w:p w:rsidR="00E169EF" w:rsidRPr="002537E3" w:rsidRDefault="00E169EF" w:rsidP="00405391">
            <w:pPr>
              <w:rPr>
                <w:color w:val="FF0000"/>
                <w:sz w:val="24"/>
                <w:szCs w:val="24"/>
              </w:rPr>
            </w:pPr>
          </w:p>
        </w:tc>
        <w:tc>
          <w:tcPr>
            <w:tcW w:w="2126" w:type="dxa"/>
          </w:tcPr>
          <w:p w:rsidR="00E169EF" w:rsidRPr="002537E3" w:rsidRDefault="00E169EF" w:rsidP="00405391">
            <w:pPr>
              <w:ind w:left="57"/>
              <w:rPr>
                <w:sz w:val="24"/>
                <w:szCs w:val="24"/>
              </w:rPr>
            </w:pPr>
            <w:r w:rsidRPr="002537E3">
              <w:rPr>
                <w:sz w:val="24"/>
                <w:szCs w:val="24"/>
              </w:rPr>
              <w:t>Application/ Interview/ Performance Management</w:t>
            </w:r>
          </w:p>
        </w:tc>
      </w:tr>
      <w:tr w:rsidR="00E169EF" w:rsidRPr="002537E3" w:rsidTr="00405391">
        <w:tc>
          <w:tcPr>
            <w:tcW w:w="1857" w:type="dxa"/>
          </w:tcPr>
          <w:p w:rsidR="00E169EF" w:rsidRPr="002537E3" w:rsidRDefault="00E169EF" w:rsidP="00405391">
            <w:pPr>
              <w:rPr>
                <w:b/>
                <w:sz w:val="24"/>
                <w:szCs w:val="24"/>
              </w:rPr>
            </w:pPr>
          </w:p>
          <w:p w:rsidR="00E169EF" w:rsidRPr="002537E3" w:rsidRDefault="00E169EF" w:rsidP="00405391">
            <w:pPr>
              <w:rPr>
                <w:b/>
                <w:sz w:val="24"/>
                <w:szCs w:val="24"/>
              </w:rPr>
            </w:pPr>
            <w:r w:rsidRPr="002537E3">
              <w:rPr>
                <w:b/>
                <w:sz w:val="24"/>
                <w:szCs w:val="24"/>
              </w:rPr>
              <w:t>Experience</w:t>
            </w:r>
          </w:p>
          <w:p w:rsidR="00E169EF" w:rsidRPr="002537E3" w:rsidRDefault="00E169EF" w:rsidP="00405391">
            <w:pPr>
              <w:rPr>
                <w:b/>
                <w:sz w:val="24"/>
                <w:szCs w:val="24"/>
              </w:rPr>
            </w:pPr>
          </w:p>
          <w:p w:rsidR="00E169EF" w:rsidRPr="002537E3" w:rsidRDefault="00E169EF" w:rsidP="00405391">
            <w:pPr>
              <w:rPr>
                <w:b/>
                <w:sz w:val="24"/>
                <w:szCs w:val="24"/>
              </w:rPr>
            </w:pPr>
          </w:p>
          <w:p w:rsidR="00E169EF" w:rsidRPr="002537E3" w:rsidRDefault="00E169EF" w:rsidP="00405391">
            <w:pPr>
              <w:rPr>
                <w:b/>
                <w:sz w:val="24"/>
                <w:szCs w:val="24"/>
              </w:rPr>
            </w:pPr>
          </w:p>
          <w:p w:rsidR="00E169EF" w:rsidRPr="002537E3" w:rsidRDefault="00E169EF" w:rsidP="00405391">
            <w:pPr>
              <w:rPr>
                <w:b/>
                <w:sz w:val="24"/>
                <w:szCs w:val="24"/>
              </w:rPr>
            </w:pPr>
            <w:bookmarkStart w:id="1" w:name="_GoBack"/>
            <w:bookmarkEnd w:id="1"/>
          </w:p>
        </w:tc>
        <w:tc>
          <w:tcPr>
            <w:tcW w:w="3561" w:type="dxa"/>
          </w:tcPr>
          <w:p w:rsidR="00E169EF" w:rsidRPr="002537E3" w:rsidRDefault="00E169EF" w:rsidP="00F23A27">
            <w:pPr>
              <w:numPr>
                <w:ilvl w:val="0"/>
                <w:numId w:val="1"/>
              </w:numPr>
              <w:rPr>
                <w:sz w:val="24"/>
                <w:szCs w:val="24"/>
              </w:rPr>
            </w:pPr>
            <w:r w:rsidRPr="002537E3">
              <w:rPr>
                <w:sz w:val="24"/>
                <w:szCs w:val="24"/>
              </w:rPr>
              <w:t>Must have had senior responsibility in a digital environment</w:t>
            </w:r>
          </w:p>
          <w:p w:rsidR="00E169EF" w:rsidRPr="002537E3" w:rsidRDefault="00E169EF" w:rsidP="00F23A27">
            <w:pPr>
              <w:numPr>
                <w:ilvl w:val="0"/>
                <w:numId w:val="1"/>
              </w:numPr>
              <w:rPr>
                <w:b/>
                <w:sz w:val="24"/>
                <w:szCs w:val="24"/>
              </w:rPr>
            </w:pPr>
            <w:r w:rsidRPr="002537E3">
              <w:rPr>
                <w:sz w:val="24"/>
                <w:szCs w:val="24"/>
              </w:rPr>
              <w:t xml:space="preserve">Must have experience of high impact digital product development, delivered to time and budget. </w:t>
            </w:r>
          </w:p>
          <w:p w:rsidR="00E169EF" w:rsidRPr="002537E3" w:rsidRDefault="00E169EF" w:rsidP="00F23A27">
            <w:pPr>
              <w:numPr>
                <w:ilvl w:val="0"/>
                <w:numId w:val="1"/>
              </w:numPr>
              <w:rPr>
                <w:b/>
                <w:sz w:val="24"/>
                <w:szCs w:val="24"/>
              </w:rPr>
            </w:pPr>
            <w:r w:rsidRPr="002537E3">
              <w:rPr>
                <w:sz w:val="24"/>
                <w:szCs w:val="24"/>
              </w:rPr>
              <w:t>Experience of commissioning and exploitation of market intelligence and business analytics.</w:t>
            </w:r>
          </w:p>
          <w:p w:rsidR="00E169EF" w:rsidRPr="002537E3" w:rsidRDefault="00E169EF" w:rsidP="00F23A27">
            <w:pPr>
              <w:numPr>
                <w:ilvl w:val="0"/>
                <w:numId w:val="1"/>
              </w:numPr>
              <w:rPr>
                <w:b/>
                <w:sz w:val="24"/>
                <w:szCs w:val="24"/>
              </w:rPr>
            </w:pPr>
            <w:r w:rsidRPr="002537E3">
              <w:rPr>
                <w:sz w:val="24"/>
                <w:szCs w:val="24"/>
              </w:rPr>
              <w:t xml:space="preserve">Has championed/ developed high quality standards for digital products </w:t>
            </w:r>
          </w:p>
          <w:p w:rsidR="00E169EF" w:rsidRPr="002537E3" w:rsidRDefault="00E169EF" w:rsidP="00F23A27">
            <w:pPr>
              <w:numPr>
                <w:ilvl w:val="0"/>
                <w:numId w:val="1"/>
              </w:numPr>
              <w:rPr>
                <w:b/>
                <w:sz w:val="24"/>
                <w:szCs w:val="24"/>
              </w:rPr>
            </w:pPr>
            <w:r w:rsidRPr="002537E3">
              <w:rPr>
                <w:sz w:val="24"/>
                <w:szCs w:val="24"/>
              </w:rPr>
              <w:t>Understanding between global/digital operations to maximise impact.</w:t>
            </w:r>
          </w:p>
        </w:tc>
        <w:tc>
          <w:tcPr>
            <w:tcW w:w="2946" w:type="dxa"/>
          </w:tcPr>
          <w:p w:rsidR="00E169EF" w:rsidRPr="002537E3" w:rsidRDefault="00E169EF" w:rsidP="00F23A27">
            <w:pPr>
              <w:numPr>
                <w:ilvl w:val="0"/>
                <w:numId w:val="1"/>
              </w:numPr>
              <w:rPr>
                <w:sz w:val="24"/>
                <w:szCs w:val="24"/>
              </w:rPr>
            </w:pPr>
            <w:r w:rsidRPr="002537E3">
              <w:rPr>
                <w:sz w:val="24"/>
                <w:szCs w:val="24"/>
              </w:rPr>
              <w:t>3 years at a senior level with strategic, technical and implementation responsibility for a rich digital offer, preferable for an organisation with international markets</w:t>
            </w:r>
          </w:p>
          <w:p w:rsidR="00E169EF" w:rsidRPr="002537E3" w:rsidRDefault="00E169EF" w:rsidP="00F23A27">
            <w:pPr>
              <w:numPr>
                <w:ilvl w:val="0"/>
                <w:numId w:val="1"/>
              </w:numPr>
              <w:rPr>
                <w:sz w:val="24"/>
                <w:szCs w:val="24"/>
              </w:rPr>
            </w:pPr>
            <w:r w:rsidRPr="002537E3">
              <w:rPr>
                <w:sz w:val="24"/>
                <w:szCs w:val="24"/>
              </w:rPr>
              <w:t>Experience of project management or working closely with project managers</w:t>
            </w:r>
          </w:p>
        </w:tc>
        <w:tc>
          <w:tcPr>
            <w:tcW w:w="2126" w:type="dxa"/>
          </w:tcPr>
          <w:p w:rsidR="00E169EF" w:rsidRPr="002537E3" w:rsidRDefault="00E169EF" w:rsidP="00405391">
            <w:pPr>
              <w:rPr>
                <w:sz w:val="24"/>
                <w:szCs w:val="24"/>
              </w:rPr>
            </w:pPr>
            <w:r w:rsidRPr="002537E3">
              <w:rPr>
                <w:sz w:val="24"/>
                <w:szCs w:val="24"/>
              </w:rPr>
              <w:t>Application/ Interview/ Performance Management</w:t>
            </w:r>
          </w:p>
        </w:tc>
      </w:tr>
      <w:tr w:rsidR="00E169EF" w:rsidRPr="002537E3" w:rsidTr="00405391">
        <w:tc>
          <w:tcPr>
            <w:tcW w:w="1857" w:type="dxa"/>
          </w:tcPr>
          <w:p w:rsidR="00E169EF" w:rsidRPr="002537E3" w:rsidRDefault="00E169EF" w:rsidP="00405391">
            <w:pPr>
              <w:rPr>
                <w:b/>
                <w:sz w:val="24"/>
                <w:szCs w:val="24"/>
              </w:rPr>
            </w:pPr>
            <w:r w:rsidRPr="002537E3">
              <w:rPr>
                <w:b/>
                <w:sz w:val="24"/>
                <w:szCs w:val="24"/>
              </w:rPr>
              <w:t>Qualification/ Education/ Training</w:t>
            </w:r>
          </w:p>
        </w:tc>
        <w:tc>
          <w:tcPr>
            <w:tcW w:w="3561" w:type="dxa"/>
          </w:tcPr>
          <w:p w:rsidR="00E169EF" w:rsidRPr="002537E3" w:rsidRDefault="00E169EF" w:rsidP="00F23A27">
            <w:pPr>
              <w:numPr>
                <w:ilvl w:val="0"/>
                <w:numId w:val="2"/>
              </w:numPr>
              <w:rPr>
                <w:sz w:val="24"/>
                <w:szCs w:val="24"/>
              </w:rPr>
            </w:pPr>
            <w:r w:rsidRPr="002537E3">
              <w:rPr>
                <w:sz w:val="24"/>
                <w:szCs w:val="24"/>
              </w:rPr>
              <w:t xml:space="preserve">A graduate degree in </w:t>
            </w:r>
            <w:r>
              <w:rPr>
                <w:sz w:val="24"/>
                <w:szCs w:val="24"/>
              </w:rPr>
              <w:t xml:space="preserve">a </w:t>
            </w:r>
            <w:r w:rsidRPr="002537E3">
              <w:rPr>
                <w:sz w:val="24"/>
                <w:szCs w:val="24"/>
              </w:rPr>
              <w:t>relevant discipline</w:t>
            </w:r>
          </w:p>
          <w:p w:rsidR="00E169EF" w:rsidRPr="002537E3" w:rsidRDefault="00E169EF" w:rsidP="00405391">
            <w:pPr>
              <w:ind w:left="417"/>
              <w:rPr>
                <w:sz w:val="24"/>
                <w:szCs w:val="24"/>
              </w:rPr>
            </w:pPr>
          </w:p>
        </w:tc>
        <w:tc>
          <w:tcPr>
            <w:tcW w:w="2946" w:type="dxa"/>
          </w:tcPr>
          <w:p w:rsidR="00E169EF" w:rsidRPr="002537E3" w:rsidRDefault="00E169EF" w:rsidP="00405391">
            <w:pPr>
              <w:ind w:left="284"/>
              <w:rPr>
                <w:sz w:val="24"/>
                <w:szCs w:val="24"/>
              </w:rPr>
            </w:pPr>
            <w:r w:rsidRPr="002537E3">
              <w:rPr>
                <w:sz w:val="24"/>
                <w:szCs w:val="24"/>
              </w:rPr>
              <w:t xml:space="preserve">Training/qualification in digital media or broadcast journalism.   </w:t>
            </w:r>
          </w:p>
          <w:p w:rsidR="00E169EF" w:rsidRPr="002537E3" w:rsidRDefault="00E169EF" w:rsidP="00405391">
            <w:pPr>
              <w:ind w:left="284"/>
              <w:rPr>
                <w:sz w:val="24"/>
                <w:szCs w:val="24"/>
              </w:rPr>
            </w:pPr>
          </w:p>
          <w:p w:rsidR="00E169EF" w:rsidRPr="002537E3" w:rsidRDefault="00E169EF" w:rsidP="00405391">
            <w:pPr>
              <w:ind w:left="284"/>
              <w:rPr>
                <w:sz w:val="24"/>
                <w:szCs w:val="24"/>
              </w:rPr>
            </w:pPr>
            <w:r w:rsidRPr="002537E3">
              <w:rPr>
                <w:sz w:val="24"/>
                <w:szCs w:val="24"/>
              </w:rPr>
              <w:lastRenderedPageBreak/>
              <w:t>Training/qualification in digital technologies or software development or IT management.</w:t>
            </w:r>
          </w:p>
          <w:p w:rsidR="00E169EF" w:rsidRPr="002537E3" w:rsidRDefault="00E169EF" w:rsidP="00405391">
            <w:pPr>
              <w:ind w:left="284"/>
              <w:rPr>
                <w:sz w:val="24"/>
                <w:szCs w:val="24"/>
              </w:rPr>
            </w:pPr>
          </w:p>
        </w:tc>
        <w:tc>
          <w:tcPr>
            <w:tcW w:w="2126" w:type="dxa"/>
          </w:tcPr>
          <w:p w:rsidR="00E169EF" w:rsidRPr="002537E3" w:rsidRDefault="00E169EF" w:rsidP="00405391">
            <w:pPr>
              <w:ind w:left="57"/>
              <w:rPr>
                <w:sz w:val="24"/>
                <w:szCs w:val="24"/>
              </w:rPr>
            </w:pPr>
            <w:r w:rsidRPr="002537E3">
              <w:rPr>
                <w:sz w:val="24"/>
                <w:szCs w:val="24"/>
              </w:rPr>
              <w:lastRenderedPageBreak/>
              <w:t>Application/ Interview</w:t>
            </w:r>
          </w:p>
        </w:tc>
      </w:tr>
    </w:tbl>
    <w:p w:rsidR="00F23A27" w:rsidRPr="002537E3" w:rsidRDefault="00F23A27" w:rsidP="00F23A27">
      <w:pPr>
        <w:rPr>
          <w:sz w:val="24"/>
          <w:szCs w:val="24"/>
        </w:rPr>
      </w:pPr>
    </w:p>
    <w:p w:rsidR="00F23A27" w:rsidRPr="002537E3" w:rsidRDefault="00F23A27" w:rsidP="00F23A27">
      <w:pPr>
        <w:jc w:val="center"/>
      </w:pPr>
      <w:r w:rsidRPr="002537E3">
        <w:t xml:space="preserve"> </w:t>
      </w:r>
    </w:p>
    <w:p w:rsidR="00F23A27" w:rsidRPr="002537E3" w:rsidRDefault="00F23A27" w:rsidP="00F23A27">
      <w:pPr>
        <w:jc w:val="center"/>
        <w:rPr>
          <w:b/>
        </w:rPr>
      </w:pPr>
    </w:p>
    <w:p w:rsidR="00F23A27" w:rsidRPr="002537E3" w:rsidRDefault="00F23A27" w:rsidP="00F23A27">
      <w:pPr>
        <w:jc w:val="center"/>
        <w:rPr>
          <w:b/>
        </w:rPr>
      </w:pPr>
    </w:p>
    <w:p w:rsidR="00F23A27" w:rsidRPr="002537E3" w:rsidRDefault="00F23A27" w:rsidP="00F23A27">
      <w:pPr>
        <w:jc w:val="center"/>
        <w:rPr>
          <w:b/>
        </w:rPr>
      </w:pPr>
    </w:p>
    <w:p w:rsidR="00F23A27" w:rsidRPr="002537E3" w:rsidRDefault="00F23A27" w:rsidP="00F23A27">
      <w:pPr>
        <w:jc w:val="center"/>
        <w:rPr>
          <w:b/>
        </w:rPr>
      </w:pPr>
    </w:p>
    <w:p w:rsidR="00F23A27" w:rsidRPr="002537E3" w:rsidRDefault="00F23A27" w:rsidP="00F23A27">
      <w:pPr>
        <w:jc w:val="center"/>
        <w:rPr>
          <w:b/>
        </w:rPr>
      </w:pPr>
    </w:p>
    <w:p w:rsidR="00F23A27" w:rsidRPr="002537E3" w:rsidRDefault="00F23A27" w:rsidP="00F23A27">
      <w:pPr>
        <w:jc w:val="center"/>
        <w:rPr>
          <w:b/>
        </w:rPr>
      </w:pPr>
    </w:p>
    <w:p w:rsidR="00E223E6" w:rsidRDefault="00E223E6"/>
    <w:sectPr w:rsidR="00E223E6">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
    <w:nsid w:val="12DA6607"/>
    <w:multiLevelType w:val="hybridMultilevel"/>
    <w:tmpl w:val="CC8E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33770"/>
    <w:multiLevelType w:val="hybridMultilevel"/>
    <w:tmpl w:val="471A416A"/>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A7054A5"/>
    <w:multiLevelType w:val="hybridMultilevel"/>
    <w:tmpl w:val="29E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0D3A1F"/>
    <w:multiLevelType w:val="hybridMultilevel"/>
    <w:tmpl w:val="D954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F63EB7"/>
    <w:multiLevelType w:val="hybridMultilevel"/>
    <w:tmpl w:val="46CE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B54BF3"/>
    <w:multiLevelType w:val="hybridMultilevel"/>
    <w:tmpl w:val="D7544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F600AA5"/>
    <w:multiLevelType w:val="hybridMultilevel"/>
    <w:tmpl w:val="315A9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7"/>
    <w:rsid w:val="0041078D"/>
    <w:rsid w:val="00510FDD"/>
    <w:rsid w:val="00532587"/>
    <w:rsid w:val="005B7F05"/>
    <w:rsid w:val="00AB3F44"/>
    <w:rsid w:val="00E169EF"/>
    <w:rsid w:val="00E223E6"/>
    <w:rsid w:val="00F23A27"/>
    <w:rsid w:val="00FF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27"/>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rsid w:val="00F23A27"/>
    <w:pPr>
      <w:spacing w:after="0" w:line="360" w:lineRule="exact"/>
      <w:jc w:val="right"/>
    </w:pPr>
    <w:rPr>
      <w:rFonts w:ascii="Arial" w:eastAsia="Times New Roman"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23A27"/>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23A27"/>
    <w:pPr>
      <w:framePr w:hSpace="180" w:wrap="around" w:hAnchor="margin" w:xAlign="center" w:y="-944"/>
      <w:tabs>
        <w:tab w:val="left" w:pos="7230"/>
      </w:tabs>
    </w:pPr>
  </w:style>
  <w:style w:type="paragraph" w:styleId="NormalWeb">
    <w:name w:val="Normal (Web)"/>
    <w:basedOn w:val="Normal"/>
    <w:link w:val="NormalWebChar"/>
    <w:uiPriority w:val="99"/>
    <w:rsid w:val="00F23A27"/>
    <w:pPr>
      <w:spacing w:before="100" w:beforeAutospacing="1" w:after="100" w:afterAutospacing="1"/>
    </w:pPr>
    <w:rPr>
      <w:rFonts w:ascii="Verdana" w:eastAsia="Times New Roman" w:hAnsi="Verdana" w:cs="Times New Roman"/>
      <w:sz w:val="24"/>
      <w:szCs w:val="24"/>
      <w:lang w:val="en-US" w:eastAsia="en-US"/>
    </w:rPr>
  </w:style>
  <w:style w:type="character" w:customStyle="1" w:styleId="NormalWebChar">
    <w:name w:val="Normal (Web) Char"/>
    <w:link w:val="NormalWeb"/>
    <w:uiPriority w:val="99"/>
    <w:locked/>
    <w:rsid w:val="00F23A27"/>
    <w:rPr>
      <w:rFonts w:ascii="Verdana" w:eastAsia="Times New Roman" w:hAnsi="Verdana" w:cs="Times New Roman"/>
      <w:sz w:val="24"/>
      <w:szCs w:val="24"/>
      <w:lang w:val="en-US"/>
    </w:rPr>
  </w:style>
  <w:style w:type="paragraph" w:styleId="ListParagraph">
    <w:name w:val="List Paragraph"/>
    <w:basedOn w:val="Normal"/>
    <w:uiPriority w:val="34"/>
    <w:qFormat/>
    <w:rsid w:val="00F23A27"/>
    <w:pPr>
      <w:ind w:left="720"/>
    </w:pPr>
  </w:style>
  <w:style w:type="paragraph" w:customStyle="1" w:styleId="NumberedSubHeading">
    <w:name w:val="Numbered Sub Heading"/>
    <w:basedOn w:val="Normal"/>
    <w:next w:val="Normal"/>
    <w:rsid w:val="005B7F05"/>
    <w:pPr>
      <w:keepNext/>
      <w:numPr>
        <w:numId w:val="8"/>
      </w:numPr>
      <w:spacing w:before="440" w:after="40"/>
    </w:pPr>
    <w:rPr>
      <w:b/>
      <w:sz w:val="22"/>
    </w:rPr>
  </w:style>
  <w:style w:type="paragraph" w:customStyle="1" w:styleId="NumberedBodyText">
    <w:name w:val="Numbered Body Text"/>
    <w:basedOn w:val="Normal"/>
    <w:rsid w:val="005B7F05"/>
    <w:pPr>
      <w:numPr>
        <w:ilvl w:val="1"/>
        <w:numId w:val="8"/>
      </w:numPr>
      <w:spacing w:before="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27"/>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rsid w:val="00F23A27"/>
    <w:pPr>
      <w:spacing w:after="0" w:line="360" w:lineRule="exact"/>
      <w:jc w:val="right"/>
    </w:pPr>
    <w:rPr>
      <w:rFonts w:ascii="Arial" w:eastAsia="Times New Roman"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23A27"/>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23A27"/>
    <w:pPr>
      <w:framePr w:hSpace="180" w:wrap="around" w:hAnchor="margin" w:xAlign="center" w:y="-944"/>
      <w:tabs>
        <w:tab w:val="left" w:pos="7230"/>
      </w:tabs>
    </w:pPr>
  </w:style>
  <w:style w:type="paragraph" w:styleId="NormalWeb">
    <w:name w:val="Normal (Web)"/>
    <w:basedOn w:val="Normal"/>
    <w:link w:val="NormalWebChar"/>
    <w:uiPriority w:val="99"/>
    <w:rsid w:val="00F23A27"/>
    <w:pPr>
      <w:spacing w:before="100" w:beforeAutospacing="1" w:after="100" w:afterAutospacing="1"/>
    </w:pPr>
    <w:rPr>
      <w:rFonts w:ascii="Verdana" w:eastAsia="Times New Roman" w:hAnsi="Verdana" w:cs="Times New Roman"/>
      <w:sz w:val="24"/>
      <w:szCs w:val="24"/>
      <w:lang w:val="en-US" w:eastAsia="en-US"/>
    </w:rPr>
  </w:style>
  <w:style w:type="character" w:customStyle="1" w:styleId="NormalWebChar">
    <w:name w:val="Normal (Web) Char"/>
    <w:link w:val="NormalWeb"/>
    <w:uiPriority w:val="99"/>
    <w:locked/>
    <w:rsid w:val="00F23A27"/>
    <w:rPr>
      <w:rFonts w:ascii="Verdana" w:eastAsia="Times New Roman" w:hAnsi="Verdana" w:cs="Times New Roman"/>
      <w:sz w:val="24"/>
      <w:szCs w:val="24"/>
      <w:lang w:val="en-US"/>
    </w:rPr>
  </w:style>
  <w:style w:type="paragraph" w:styleId="ListParagraph">
    <w:name w:val="List Paragraph"/>
    <w:basedOn w:val="Normal"/>
    <w:uiPriority w:val="34"/>
    <w:qFormat/>
    <w:rsid w:val="00F23A27"/>
    <w:pPr>
      <w:ind w:left="720"/>
    </w:pPr>
  </w:style>
  <w:style w:type="paragraph" w:customStyle="1" w:styleId="NumberedSubHeading">
    <w:name w:val="Numbered Sub Heading"/>
    <w:basedOn w:val="Normal"/>
    <w:next w:val="Normal"/>
    <w:rsid w:val="005B7F05"/>
    <w:pPr>
      <w:keepNext/>
      <w:numPr>
        <w:numId w:val="8"/>
      </w:numPr>
      <w:spacing w:before="440" w:after="40"/>
    </w:pPr>
    <w:rPr>
      <w:b/>
      <w:sz w:val="22"/>
    </w:rPr>
  </w:style>
  <w:style w:type="paragraph" w:customStyle="1" w:styleId="NumberedBodyText">
    <w:name w:val="Numbered Body Text"/>
    <w:basedOn w:val="Normal"/>
    <w:rsid w:val="005B7F05"/>
    <w:pPr>
      <w:numPr>
        <w:ilvl w:val="1"/>
        <w:numId w:val="8"/>
      </w:num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Rodrigues, Pearl  (Pakistan)</dc:creator>
  <cp:lastModifiedBy>Rodrigues, Pearl  (Pakistan)</cp:lastModifiedBy>
  <cp:revision>6</cp:revision>
  <dcterms:created xsi:type="dcterms:W3CDTF">2014-07-08T07:47:00Z</dcterms:created>
  <dcterms:modified xsi:type="dcterms:W3CDTF">2014-07-17T08:52:00Z</dcterms:modified>
</cp:coreProperties>
</file>