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4BC97" w14:textId="1EB2646E" w:rsidR="00C61435" w:rsidRDefault="009850B8" w:rsidP="004C75B7">
      <w:pPr>
        <w:rPr>
          <w:rFonts w:ascii="Arial" w:hAnsi="Arial" w:cs="Arial"/>
          <w:b/>
          <w:sz w:val="28"/>
          <w:lang w:val="en-GB"/>
        </w:rPr>
      </w:pPr>
      <w:r>
        <w:rPr>
          <w:noProof/>
        </w:rPr>
        <w:drawing>
          <wp:anchor distT="0" distB="0" distL="114300" distR="114300" simplePos="0" relativeHeight="251658240" behindDoc="0" locked="0" layoutInCell="1" allowOverlap="1" wp14:anchorId="6F1DAA2B" wp14:editId="4BF55B0A">
            <wp:simplePos x="0" y="0"/>
            <wp:positionH relativeFrom="column">
              <wp:align>left</wp:align>
            </wp:positionH>
            <wp:positionV relativeFrom="paragraph">
              <wp:posOffset>0</wp:posOffset>
            </wp:positionV>
            <wp:extent cx="1371600" cy="37084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3BD07" w14:textId="77777777" w:rsidR="00C61435" w:rsidRDefault="00C61435" w:rsidP="00FA5F2B">
      <w:pPr>
        <w:jc w:val="center"/>
        <w:rPr>
          <w:rFonts w:ascii="Arial" w:hAnsi="Arial" w:cs="Arial"/>
          <w:b/>
          <w:sz w:val="28"/>
          <w:lang w:val="en-GB"/>
        </w:rPr>
      </w:pPr>
    </w:p>
    <w:p w14:paraId="71479D04" w14:textId="77777777" w:rsidR="00591C46" w:rsidRPr="006F5EB5" w:rsidRDefault="007879D2" w:rsidP="00FB3018">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00FB3018" w:rsidRPr="006F5EB5">
        <w:rPr>
          <w:rFonts w:ascii="Arial" w:hAnsi="Arial" w:cs="Arial"/>
          <w:b/>
          <w:sz w:val="28"/>
          <w:szCs w:val="28"/>
          <w:lang w:val="en-GB" w:eastAsia="en-GB"/>
        </w:rPr>
        <w:t>e</w:t>
      </w:r>
      <w:r w:rsidRPr="006F5EB5">
        <w:rPr>
          <w:rFonts w:ascii="Arial" w:hAnsi="Arial" w:cs="Arial"/>
          <w:b/>
          <w:sz w:val="28"/>
          <w:szCs w:val="28"/>
          <w:lang w:val="en-GB" w:eastAsia="en-GB"/>
        </w:rPr>
        <w:t>x</w:t>
      </w:r>
      <w:r w:rsidR="00591C46" w:rsidRPr="006F5EB5">
        <w:rPr>
          <w:rFonts w:ascii="Arial" w:hAnsi="Arial" w:cs="Arial"/>
          <w:b/>
          <w:sz w:val="28"/>
          <w:szCs w:val="28"/>
          <w:lang w:val="en-GB" w:eastAsia="en-GB"/>
        </w:rPr>
        <w:t xml:space="preserve"> </w:t>
      </w:r>
      <w:r w:rsidR="00EA50E0">
        <w:rPr>
          <w:rFonts w:ascii="Arial" w:hAnsi="Arial" w:cs="Arial"/>
          <w:b/>
          <w:sz w:val="28"/>
          <w:szCs w:val="28"/>
          <w:lang w:val="en-GB" w:eastAsia="en-GB"/>
        </w:rPr>
        <w:t>3</w:t>
      </w:r>
      <w:r w:rsidR="006E7F13" w:rsidRPr="006F5EB5">
        <w:rPr>
          <w:rFonts w:ascii="Arial" w:hAnsi="Arial" w:cs="Arial"/>
          <w:b/>
          <w:sz w:val="28"/>
          <w:szCs w:val="28"/>
          <w:lang w:val="en-GB" w:eastAsia="en-GB"/>
        </w:rPr>
        <w:t xml:space="preserve"> </w:t>
      </w:r>
      <w:r w:rsidR="006765F3" w:rsidRPr="006F5EB5">
        <w:rPr>
          <w:rFonts w:ascii="Arial" w:hAnsi="Arial" w:cs="Arial"/>
          <w:b/>
          <w:sz w:val="28"/>
          <w:lang w:val="en-GB"/>
        </w:rPr>
        <w:t>Supplier Response</w:t>
      </w:r>
    </w:p>
    <w:p w14:paraId="635F9CBC" w14:textId="44BA9A95" w:rsidR="00FA5F2B" w:rsidRPr="0085746A" w:rsidRDefault="00294C2F" w:rsidP="004C75B7">
      <w:pPr>
        <w:rPr>
          <w:rFonts w:ascii="Arial" w:hAnsi="Arial" w:cs="Arial"/>
          <w:b/>
          <w:sz w:val="28"/>
          <w:lang w:val="en-GB"/>
        </w:rPr>
      </w:pPr>
      <w:r>
        <w:rPr>
          <w:rFonts w:ascii="Arial" w:hAnsi="Arial" w:cs="Arial"/>
          <w:b/>
          <w:sz w:val="28"/>
          <w:lang w:val="en-GB"/>
        </w:rPr>
        <w:t>Title:</w:t>
      </w:r>
      <w:r w:rsidR="004C75B7" w:rsidRPr="006F5EB5">
        <w:rPr>
          <w:rFonts w:ascii="Arial" w:hAnsi="Arial" w:cs="Arial"/>
          <w:b/>
          <w:sz w:val="28"/>
          <w:lang w:val="en-GB"/>
        </w:rPr>
        <w:t xml:space="preserve"> </w:t>
      </w:r>
      <w:r w:rsidR="00FD2D61" w:rsidRPr="00FD2D61">
        <w:rPr>
          <w:rFonts w:ascii="Arial" w:hAnsi="Arial" w:cs="Arial"/>
          <w:b/>
          <w:sz w:val="28"/>
          <w:lang w:val="en-GB"/>
        </w:rPr>
        <w:t>ITT - AM76TVET62025 -</w:t>
      </w:r>
      <w:r w:rsidR="00FD2D61">
        <w:rPr>
          <w:rFonts w:ascii="Arial" w:hAnsi="Arial" w:cs="Arial"/>
          <w:b/>
          <w:sz w:val="28"/>
          <w:lang w:val="en-GB"/>
        </w:rPr>
        <w:t xml:space="preserve"> </w:t>
      </w:r>
      <w:r w:rsidR="0085746A" w:rsidRPr="0085746A">
        <w:rPr>
          <w:rFonts w:ascii="Arial" w:hAnsi="Arial" w:cs="Arial"/>
          <w:b/>
          <w:sz w:val="28"/>
          <w:lang w:val="en-GB"/>
        </w:rPr>
        <w:t>Provision of Services: International Accreditation and Certification in Digital and High-Tech Sector</w:t>
      </w:r>
    </w:p>
    <w:p w14:paraId="660CC2EB" w14:textId="77777777" w:rsidR="00FA5F2B" w:rsidRDefault="00FA5F2B" w:rsidP="00EA50E0">
      <w:pPr>
        <w:rPr>
          <w:rFonts w:ascii="Arial" w:hAnsi="Arial" w:cs="Arial"/>
          <w:b/>
          <w:sz w:val="28"/>
          <w:lang w:val="en-GB"/>
        </w:rPr>
      </w:pPr>
    </w:p>
    <w:p w14:paraId="129E9D6C" w14:textId="77777777" w:rsidR="00EA50E0" w:rsidRPr="006F5EB5" w:rsidRDefault="00EA50E0" w:rsidP="00EA50E0">
      <w:pPr>
        <w:rPr>
          <w:rFonts w:ascii="Arial" w:hAnsi="Arial" w:cs="Arial"/>
          <w:b/>
          <w:lang w:val="en-GB"/>
        </w:rPr>
      </w:pPr>
      <w:r>
        <w:rPr>
          <w:rFonts w:ascii="Arial" w:hAnsi="Arial" w:cs="Arial"/>
          <w:b/>
          <w:lang w:val="en-GB"/>
        </w:rPr>
        <w:t>Submitting Proposal for Lot Number ………………</w:t>
      </w:r>
      <w:r>
        <w:rPr>
          <w:rFonts w:ascii="Arial" w:hAnsi="Arial" w:cs="Arial"/>
          <w:b/>
          <w:color w:val="F2F2F2"/>
          <w:lang w:val="en-GB"/>
        </w:rPr>
        <w:t xml:space="preserve"> </w:t>
      </w:r>
      <w:r>
        <w:rPr>
          <w:rFonts w:ascii="Arial" w:hAnsi="Arial" w:cs="Arial"/>
          <w:b/>
          <w:color w:val="000000"/>
          <w:lang w:val="en-GB"/>
        </w:rPr>
        <w:t>Lot Name ……………….</w:t>
      </w:r>
    </w:p>
    <w:p w14:paraId="6A09E8DC" w14:textId="77777777" w:rsidR="00D3015B" w:rsidRPr="006F5EB5" w:rsidRDefault="00D3015B" w:rsidP="00FA5F2B">
      <w:pPr>
        <w:rPr>
          <w:rFonts w:ascii="Arial" w:hAnsi="Arial" w:cs="Arial"/>
          <w:b/>
          <w:lang w:val="en-GB"/>
        </w:rPr>
      </w:pPr>
    </w:p>
    <w:p w14:paraId="19373BB5" w14:textId="77777777" w:rsidR="00A96746" w:rsidRPr="00257D91" w:rsidRDefault="00D3015B" w:rsidP="00A96746">
      <w:pPr>
        <w:rPr>
          <w:rFonts w:ascii="Arial" w:hAnsi="Arial" w:cs="Arial"/>
          <w:b/>
          <w:sz w:val="16"/>
          <w:lang w:val="en-GB"/>
        </w:rPr>
      </w:pPr>
      <w:r w:rsidRPr="006F5EB5">
        <w:rPr>
          <w:rFonts w:ascii="Arial" w:hAnsi="Arial" w:cs="Arial"/>
          <w:b/>
          <w:lang w:val="en-GB"/>
        </w:rPr>
        <w:t>Company name:</w:t>
      </w:r>
      <w:r w:rsidRPr="006F5EB5">
        <w:rPr>
          <w:rFonts w:ascii="Arial" w:hAnsi="Arial" w:cs="Arial"/>
          <w:b/>
          <w:lang w:val="en-GB"/>
        </w:rPr>
        <w:tab/>
      </w:r>
      <w:r w:rsidRPr="006F5EB5">
        <w:rPr>
          <w:rFonts w:ascii="Arial" w:hAnsi="Arial" w:cs="Arial"/>
          <w:b/>
          <w:lang w:val="en-GB"/>
        </w:rPr>
        <w:tab/>
      </w:r>
      <w:r w:rsidR="004C75B7" w:rsidRPr="006F5EB5">
        <w:rPr>
          <w:rFonts w:ascii="Arial" w:hAnsi="Arial" w:cs="Arial"/>
          <w:b/>
          <w:lang w:val="en-GB"/>
        </w:rPr>
        <w:tab/>
      </w:r>
      <w:r w:rsidRPr="006F5EB5">
        <w:rPr>
          <w:rFonts w:ascii="Arial" w:hAnsi="Arial" w:cs="Arial"/>
          <w:b/>
          <w:color w:val="F2F2F2"/>
          <w:lang w:val="en-GB"/>
        </w:rPr>
        <w:t>___________________________</w:t>
      </w:r>
      <w:r w:rsidR="002E28AE" w:rsidRPr="006F5EB5">
        <w:rPr>
          <w:rFonts w:ascii="Arial" w:hAnsi="Arial" w:cs="Arial"/>
          <w:b/>
          <w:color w:val="F2F2F2"/>
          <w:lang w:val="en-GB"/>
        </w:rPr>
        <w:t>______________</w:t>
      </w:r>
      <w:r w:rsidRPr="006F5EB5">
        <w:rPr>
          <w:rFonts w:ascii="Arial" w:hAnsi="Arial" w:cs="Arial"/>
          <w:b/>
          <w:lang w:val="en-GB"/>
        </w:rPr>
        <w:br/>
      </w:r>
      <w:r w:rsidR="00A96746" w:rsidRPr="00257D91">
        <w:rPr>
          <w:rFonts w:ascii="Arial" w:hAnsi="Arial" w:cs="Arial"/>
          <w:b/>
          <w:sz w:val="16"/>
          <w:lang w:val="en-GB"/>
        </w:rPr>
        <w:t>(</w:t>
      </w:r>
      <w:r w:rsidR="00A96746">
        <w:rPr>
          <w:rFonts w:ascii="Arial" w:hAnsi="Arial" w:cs="Arial"/>
          <w:b/>
          <w:sz w:val="16"/>
          <w:lang w:val="en-GB"/>
        </w:rPr>
        <w:t>To be used on the Contract</w:t>
      </w:r>
      <w:r w:rsidR="00A96746" w:rsidRPr="00257D91">
        <w:rPr>
          <w:rFonts w:ascii="Arial" w:hAnsi="Arial" w:cs="Arial"/>
          <w:b/>
          <w:sz w:val="16"/>
          <w:lang w:val="en-GB"/>
        </w:rPr>
        <w:t>)</w:t>
      </w:r>
      <w:r w:rsidR="00A96746" w:rsidRPr="00257D91">
        <w:rPr>
          <w:rFonts w:ascii="Arial" w:hAnsi="Arial" w:cs="Arial"/>
          <w:b/>
          <w:sz w:val="16"/>
          <w:lang w:val="en-GB"/>
        </w:rPr>
        <w:br/>
      </w:r>
    </w:p>
    <w:p w14:paraId="76FA44ED"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address</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7A331E72" w14:textId="77777777" w:rsidR="00A96746" w:rsidRPr="00257D91" w:rsidRDefault="00A96746" w:rsidP="00A96746">
      <w:pPr>
        <w:rPr>
          <w:rFonts w:ascii="Arial" w:hAnsi="Arial" w:cs="Arial"/>
          <w:b/>
          <w:sz w:val="16"/>
          <w:lang w:val="en-GB"/>
        </w:rPr>
      </w:pPr>
      <w:r w:rsidRPr="00257D91">
        <w:rPr>
          <w:rFonts w:ascii="Arial" w:hAnsi="Arial" w:cs="Arial"/>
          <w:b/>
          <w:sz w:val="16"/>
          <w:lang w:val="en-GB"/>
        </w:rPr>
        <w:t>(</w:t>
      </w:r>
      <w:r>
        <w:rPr>
          <w:rFonts w:ascii="Arial" w:hAnsi="Arial" w:cs="Arial"/>
          <w:b/>
          <w:sz w:val="16"/>
          <w:lang w:val="en-GB"/>
        </w:rPr>
        <w:t>To be used on the Contract</w:t>
      </w:r>
      <w:r w:rsidRPr="00257D91">
        <w:rPr>
          <w:rFonts w:ascii="Arial" w:hAnsi="Arial" w:cs="Arial"/>
          <w:b/>
          <w:sz w:val="16"/>
          <w:lang w:val="en-GB"/>
        </w:rPr>
        <w:t>)</w:t>
      </w:r>
      <w:r w:rsidRPr="00257D91">
        <w:rPr>
          <w:rFonts w:ascii="Arial" w:hAnsi="Arial" w:cs="Arial"/>
          <w:b/>
          <w:sz w:val="16"/>
          <w:lang w:val="en-GB"/>
        </w:rPr>
        <w:br/>
      </w:r>
    </w:p>
    <w:p w14:paraId="1624006A"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Reg</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7E30A5DD" w14:textId="77777777" w:rsidR="004C75B7" w:rsidRPr="006F5EB5" w:rsidRDefault="00A96746" w:rsidP="00A96746">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14:paraId="2B581ACE" w14:textId="77777777" w:rsidR="003263A8" w:rsidRPr="006F5EB5" w:rsidRDefault="00FA5F2B" w:rsidP="00FA5F2B">
      <w:pPr>
        <w:rPr>
          <w:rFonts w:ascii="Arial" w:hAnsi="Arial" w:cs="Arial"/>
          <w:b/>
          <w:lang w:val="en-GB"/>
        </w:rPr>
      </w:pPr>
      <w:r w:rsidRPr="006F5EB5">
        <w:rPr>
          <w:rFonts w:ascii="Arial" w:hAnsi="Arial" w:cs="Arial"/>
          <w:b/>
          <w:lang w:val="en-GB"/>
        </w:rPr>
        <w:t xml:space="preserve">Contact </w:t>
      </w:r>
      <w:r w:rsidR="00C5061A" w:rsidRPr="006F5EB5">
        <w:rPr>
          <w:rFonts w:ascii="Arial" w:hAnsi="Arial" w:cs="Arial"/>
          <w:b/>
          <w:lang w:val="en-GB"/>
        </w:rPr>
        <w:t>name</w:t>
      </w:r>
      <w:r w:rsidRPr="006F5EB5">
        <w:rPr>
          <w:rFonts w:ascii="Arial" w:hAnsi="Arial" w:cs="Arial"/>
          <w:b/>
          <w:lang w:val="en-GB"/>
        </w:rPr>
        <w:t xml:space="preserve">: </w:t>
      </w:r>
      <w:r w:rsidR="00D3015B" w:rsidRPr="006F5EB5">
        <w:rPr>
          <w:rFonts w:ascii="Arial" w:hAnsi="Arial" w:cs="Arial"/>
          <w:b/>
          <w:lang w:val="en-GB"/>
        </w:rPr>
        <w:tab/>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6E090CB3" w14:textId="77777777" w:rsidR="004C75B7" w:rsidRPr="006F5EB5" w:rsidRDefault="004C75B7" w:rsidP="00FA5F2B">
      <w:pPr>
        <w:rPr>
          <w:rFonts w:ascii="Arial" w:hAnsi="Arial" w:cs="Arial"/>
          <w:b/>
          <w:lang w:val="en-GB"/>
        </w:rPr>
      </w:pPr>
    </w:p>
    <w:p w14:paraId="6C39343F" w14:textId="77777777" w:rsidR="00FA5F2B" w:rsidRPr="006F5EB5" w:rsidRDefault="00C5061A" w:rsidP="00FA5F2B">
      <w:pPr>
        <w:rPr>
          <w:rFonts w:ascii="Arial" w:hAnsi="Arial" w:cs="Arial"/>
          <w:b/>
          <w:lang w:val="en-GB"/>
        </w:rPr>
      </w:pPr>
      <w:r w:rsidRPr="006F5EB5">
        <w:rPr>
          <w:rFonts w:ascii="Arial" w:hAnsi="Arial" w:cs="Arial"/>
          <w:b/>
          <w:lang w:val="en-GB"/>
        </w:rPr>
        <w:t>Contact e</w:t>
      </w:r>
      <w:r w:rsidR="00FA5F2B" w:rsidRPr="006F5EB5">
        <w:rPr>
          <w:rFonts w:ascii="Arial" w:hAnsi="Arial" w:cs="Arial"/>
          <w:b/>
          <w:lang w:val="en-GB"/>
        </w:rPr>
        <w:t xml:space="preserve">mail address: </w:t>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69965397" w14:textId="77777777" w:rsidR="004C75B7" w:rsidRPr="006F5EB5" w:rsidRDefault="004C75B7" w:rsidP="00FA5F2B">
      <w:pPr>
        <w:rPr>
          <w:rFonts w:ascii="Arial" w:hAnsi="Arial" w:cs="Arial"/>
          <w:b/>
          <w:lang w:val="en-GB"/>
        </w:rPr>
      </w:pPr>
    </w:p>
    <w:p w14:paraId="4711A7B0" w14:textId="77777777" w:rsidR="00FA5F2B" w:rsidRPr="006F5EB5" w:rsidRDefault="00C5061A" w:rsidP="00FA5F2B">
      <w:pPr>
        <w:rPr>
          <w:rFonts w:ascii="Arial" w:hAnsi="Arial" w:cs="Arial"/>
          <w:b/>
          <w:lang w:val="en-GB"/>
        </w:rPr>
      </w:pPr>
      <w:r w:rsidRPr="006F5EB5">
        <w:rPr>
          <w:rFonts w:ascii="Arial" w:hAnsi="Arial" w:cs="Arial"/>
          <w:b/>
          <w:lang w:val="en-GB"/>
        </w:rPr>
        <w:t xml:space="preserve">Contact </w:t>
      </w:r>
      <w:r w:rsidR="00D3015B" w:rsidRPr="006F5EB5">
        <w:rPr>
          <w:rFonts w:ascii="Arial" w:hAnsi="Arial" w:cs="Arial"/>
          <w:b/>
          <w:lang w:val="en-GB"/>
        </w:rPr>
        <w:t>T</w:t>
      </w:r>
      <w:r w:rsidR="00FA5F2B" w:rsidRPr="006F5EB5">
        <w:rPr>
          <w:rFonts w:ascii="Arial" w:hAnsi="Arial" w:cs="Arial"/>
          <w:b/>
          <w:lang w:val="en-GB"/>
        </w:rPr>
        <w:t xml:space="preserve">elephone number: </w:t>
      </w:r>
      <w:r w:rsidR="00D3015B" w:rsidRPr="006F5EB5">
        <w:rPr>
          <w:rFonts w:ascii="Arial" w:hAnsi="Arial" w:cs="Arial"/>
          <w:b/>
          <w:lang w:val="en-GB"/>
        </w:rPr>
        <w:t xml:space="preserve"> </w:t>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0B5AF0FE" w14:textId="77777777" w:rsidR="007A2824" w:rsidRPr="006F5EB5" w:rsidRDefault="007A2824" w:rsidP="007A2824">
      <w:pPr>
        <w:jc w:val="center"/>
        <w:rPr>
          <w:rFonts w:ascii="Arial" w:hAnsi="Arial" w:cs="Arial"/>
          <w:sz w:val="20"/>
          <w:szCs w:val="22"/>
          <w:lang w:val="en-GB"/>
        </w:rPr>
      </w:pPr>
    </w:p>
    <w:p w14:paraId="545E474F" w14:textId="77777777" w:rsidR="00EC3E2A" w:rsidRPr="006F5EB5" w:rsidRDefault="00D3015B" w:rsidP="00EC3E2A">
      <w:pPr>
        <w:rPr>
          <w:rFonts w:ascii="Arial" w:hAnsi="Arial" w:cs="Arial"/>
          <w:b/>
          <w:lang w:val="en-US"/>
        </w:rPr>
      </w:pPr>
      <w:r w:rsidRPr="006F5EB5">
        <w:rPr>
          <w:rFonts w:ascii="Arial" w:hAnsi="Arial" w:cs="Arial"/>
          <w:b/>
          <w:lang w:val="en-US"/>
        </w:rPr>
        <w:t>Instructions</w:t>
      </w:r>
    </w:p>
    <w:p w14:paraId="3FE27EFC" w14:textId="77777777" w:rsidR="00EC3E2A" w:rsidRPr="006F5EB5" w:rsidRDefault="00EC3E2A" w:rsidP="00EC3E2A">
      <w:pPr>
        <w:rPr>
          <w:rFonts w:ascii="Arial" w:hAnsi="Arial" w:cs="Arial"/>
          <w:sz w:val="16"/>
          <w:szCs w:val="22"/>
          <w:lang w:val="en-US"/>
        </w:rPr>
      </w:pPr>
    </w:p>
    <w:p w14:paraId="6F2E68DA" w14:textId="77777777" w:rsidR="006E7F13" w:rsidRPr="006F5EB5" w:rsidRDefault="002E28AE"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Provide Company Name and Contact details above.</w:t>
      </w:r>
    </w:p>
    <w:p w14:paraId="62797532" w14:textId="77777777" w:rsidR="002E28AE" w:rsidRPr="006F5EB5" w:rsidRDefault="002E28AE" w:rsidP="00FE073B">
      <w:pPr>
        <w:spacing w:line="360" w:lineRule="auto"/>
        <w:jc w:val="both"/>
        <w:rPr>
          <w:rFonts w:ascii="Arial" w:hAnsi="Arial" w:cs="Arial"/>
          <w:sz w:val="21"/>
          <w:szCs w:val="21"/>
          <w:lang w:val="en-US"/>
        </w:rPr>
      </w:pPr>
    </w:p>
    <w:p w14:paraId="6891DEB2" w14:textId="77777777" w:rsidR="006E7F13" w:rsidRPr="006F5EB5" w:rsidRDefault="00DF6D4D"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1 (Supplier Response) ensuring a</w:t>
      </w:r>
      <w:r w:rsidR="004C75B7" w:rsidRPr="006F5EB5">
        <w:rPr>
          <w:rFonts w:ascii="Arial" w:hAnsi="Arial" w:cs="Arial"/>
          <w:sz w:val="21"/>
          <w:szCs w:val="21"/>
          <w:lang w:val="en-US"/>
        </w:rPr>
        <w:t xml:space="preserve">ll answers </w:t>
      </w:r>
      <w:r w:rsidRPr="006F5EB5">
        <w:rPr>
          <w:rFonts w:ascii="Arial" w:hAnsi="Arial" w:cs="Arial"/>
          <w:sz w:val="21"/>
          <w:szCs w:val="21"/>
          <w:lang w:val="en-US"/>
        </w:rPr>
        <w:t>are</w:t>
      </w:r>
      <w:r w:rsidR="004C75B7" w:rsidRPr="006F5EB5">
        <w:rPr>
          <w:rFonts w:ascii="Arial" w:hAnsi="Arial" w:cs="Arial"/>
          <w:sz w:val="21"/>
          <w:szCs w:val="21"/>
          <w:lang w:val="en-US"/>
        </w:rPr>
        <w:t xml:space="preserve"> inserted in the space below </w:t>
      </w:r>
      <w:r w:rsidR="002E28AE" w:rsidRPr="006F5EB5">
        <w:rPr>
          <w:rFonts w:ascii="Arial" w:hAnsi="Arial" w:cs="Arial"/>
          <w:sz w:val="21"/>
          <w:szCs w:val="21"/>
          <w:lang w:val="en-US"/>
        </w:rPr>
        <w:t xml:space="preserve">each section of </w:t>
      </w:r>
      <w:r w:rsidR="004C75B7" w:rsidRPr="006F5EB5">
        <w:rPr>
          <w:rFonts w:ascii="Arial" w:hAnsi="Arial" w:cs="Arial"/>
          <w:sz w:val="21"/>
          <w:szCs w:val="21"/>
          <w:lang w:val="en-US"/>
        </w:rPr>
        <w:t xml:space="preserve">the British Council requirement / question. </w:t>
      </w:r>
      <w:r w:rsidRPr="006F5EB5">
        <w:rPr>
          <w:rFonts w:ascii="Arial" w:hAnsi="Arial" w:cs="Arial"/>
          <w:sz w:val="21"/>
          <w:szCs w:val="21"/>
          <w:lang w:val="en-US"/>
        </w:rPr>
        <w:t xml:space="preserve"> </w:t>
      </w:r>
      <w:r w:rsidR="004C75B7" w:rsidRPr="006F5EB5">
        <w:rPr>
          <w:rFonts w:ascii="Arial" w:hAnsi="Arial" w:cs="Arial"/>
          <w:sz w:val="21"/>
          <w:szCs w:val="21"/>
          <w:lang w:val="en-US"/>
        </w:rPr>
        <w:t>N</w:t>
      </w:r>
      <w:r w:rsidRPr="006F5EB5">
        <w:rPr>
          <w:rFonts w:ascii="Arial" w:hAnsi="Arial" w:cs="Arial"/>
          <w:sz w:val="21"/>
          <w:szCs w:val="21"/>
          <w:lang w:val="en-US"/>
        </w:rPr>
        <w:t xml:space="preserve">ote: </w:t>
      </w:r>
      <w:r w:rsidR="004C75B7" w:rsidRPr="006F5EB5">
        <w:rPr>
          <w:rFonts w:ascii="Arial" w:hAnsi="Arial" w:cs="Arial"/>
          <w:sz w:val="21"/>
          <w:szCs w:val="21"/>
          <w:lang w:val="en-US"/>
        </w:rPr>
        <w:t>Any alteration to a question will invalidate your response to that question and a mark of zero will be applied.</w:t>
      </w:r>
    </w:p>
    <w:p w14:paraId="3F194335" w14:textId="77777777" w:rsidR="006E7F13" w:rsidRPr="006F5EB5" w:rsidRDefault="006E7F13" w:rsidP="00FE073B">
      <w:pPr>
        <w:pStyle w:val="ListParagraph"/>
        <w:spacing w:line="360" w:lineRule="auto"/>
        <w:rPr>
          <w:rFonts w:ascii="Arial" w:hAnsi="Arial" w:cs="Arial"/>
          <w:sz w:val="21"/>
          <w:szCs w:val="21"/>
          <w:lang w:val="en-US"/>
        </w:rPr>
      </w:pPr>
    </w:p>
    <w:p w14:paraId="47341B59" w14:textId="77777777" w:rsidR="00294C2F" w:rsidRDefault="00294C2F" w:rsidP="00294C2F">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2 (Submission Checklist) to acknowledge and ensure your submission includes all the mandatory requirements and documentation. The checklist must also be signed by an authorised representative.</w:t>
      </w:r>
    </w:p>
    <w:p w14:paraId="350A1008" w14:textId="77777777" w:rsidR="00294C2F" w:rsidRPr="006F5EB5" w:rsidRDefault="00294C2F" w:rsidP="00294C2F">
      <w:pPr>
        <w:spacing w:line="360" w:lineRule="auto"/>
        <w:jc w:val="both"/>
        <w:rPr>
          <w:rFonts w:ascii="Arial" w:hAnsi="Arial" w:cs="Arial"/>
          <w:sz w:val="21"/>
          <w:szCs w:val="21"/>
          <w:lang w:val="en-US"/>
        </w:rPr>
      </w:pPr>
    </w:p>
    <w:p w14:paraId="5E15CF8E" w14:textId="77777777" w:rsidR="00294C2F" w:rsidRPr="006F5EB5" w:rsidRDefault="00294C2F" w:rsidP="00294C2F">
      <w:pPr>
        <w:numPr>
          <w:ilvl w:val="0"/>
          <w:numId w:val="25"/>
        </w:numPr>
        <w:spacing w:line="360" w:lineRule="auto"/>
        <w:jc w:val="both"/>
        <w:rPr>
          <w:rFonts w:ascii="Arial" w:hAnsi="Arial" w:cs="Arial"/>
          <w:sz w:val="21"/>
          <w:szCs w:val="21"/>
          <w:lang w:val="en-US"/>
        </w:rPr>
      </w:pPr>
      <w:r>
        <w:rPr>
          <w:rFonts w:ascii="Arial" w:hAnsi="Arial" w:cs="Arial"/>
          <w:sz w:val="21"/>
          <w:szCs w:val="21"/>
          <w:lang w:val="en-US"/>
        </w:rPr>
        <w:t>Review Annex A and add any parts of the information submitted which is classed as Confidential or sensitive information.</w:t>
      </w:r>
    </w:p>
    <w:p w14:paraId="05C873D3" w14:textId="77777777" w:rsidR="006E7F13" w:rsidRPr="006F5EB5" w:rsidRDefault="006E7F13" w:rsidP="006765F3">
      <w:pPr>
        <w:pStyle w:val="ListParagraph"/>
        <w:spacing w:line="360" w:lineRule="auto"/>
        <w:jc w:val="both"/>
        <w:rPr>
          <w:rFonts w:ascii="Arial" w:hAnsi="Arial" w:cs="Arial"/>
          <w:sz w:val="21"/>
          <w:szCs w:val="21"/>
          <w:lang w:val="en-US"/>
        </w:rPr>
      </w:pPr>
    </w:p>
    <w:p w14:paraId="76101514" w14:textId="1026D1CB" w:rsidR="006221AC" w:rsidRPr="00095489" w:rsidRDefault="004C75B7" w:rsidP="00977F7D">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S</w:t>
      </w:r>
      <w:r w:rsidR="00EC3E2A" w:rsidRPr="006F5EB5">
        <w:rPr>
          <w:rFonts w:ascii="Arial" w:hAnsi="Arial" w:cs="Arial"/>
          <w:sz w:val="21"/>
          <w:szCs w:val="21"/>
          <w:lang w:val="en-US"/>
        </w:rPr>
        <w:t>ubmit</w:t>
      </w:r>
      <w:r w:rsidR="00623E23" w:rsidRPr="006F5EB5">
        <w:rPr>
          <w:rFonts w:ascii="Arial" w:hAnsi="Arial" w:cs="Arial"/>
          <w:sz w:val="21"/>
          <w:szCs w:val="21"/>
          <w:lang w:val="en-US"/>
        </w:rPr>
        <w:t xml:space="preserve"> </w:t>
      </w:r>
      <w:r w:rsidR="002E28AE" w:rsidRPr="006F5EB5">
        <w:rPr>
          <w:rFonts w:ascii="Arial" w:hAnsi="Arial" w:cs="Arial"/>
          <w:sz w:val="21"/>
          <w:szCs w:val="21"/>
          <w:lang w:val="en-US"/>
        </w:rPr>
        <w:t xml:space="preserve">all mandatory documentation </w:t>
      </w:r>
      <w:r w:rsidR="00EC3E2A" w:rsidRPr="006F5EB5">
        <w:rPr>
          <w:rFonts w:ascii="Arial" w:hAnsi="Arial" w:cs="Arial"/>
          <w:sz w:val="21"/>
          <w:szCs w:val="21"/>
          <w:lang w:val="en-US"/>
        </w:rPr>
        <w:t>to</w:t>
      </w:r>
      <w:r w:rsidR="00201431" w:rsidRPr="006F5EB5">
        <w:rPr>
          <w:rFonts w:ascii="Arial" w:hAnsi="Arial" w:cs="Arial"/>
          <w:sz w:val="21"/>
          <w:szCs w:val="21"/>
          <w:lang w:val="en-US"/>
        </w:rPr>
        <w:t xml:space="preserve"> </w:t>
      </w:r>
      <w:hyperlink r:id="rId13" w:history="1">
        <w:r w:rsidR="00EA50E0" w:rsidRPr="009D7A57">
          <w:rPr>
            <w:rStyle w:val="Hyperlink"/>
            <w:rFonts w:ascii="Arial" w:hAnsi="Arial" w:cs="Arial"/>
            <w:sz w:val="21"/>
            <w:szCs w:val="21"/>
            <w:lang w:val="en-GB"/>
          </w:rPr>
          <w:t>moiz.khalid@britishcouncil.org</w:t>
        </w:r>
      </w:hyperlink>
      <w:r w:rsidR="00EA50E0" w:rsidRPr="009D7A57">
        <w:rPr>
          <w:rFonts w:ascii="Arial" w:hAnsi="Arial" w:cs="Arial"/>
          <w:sz w:val="21"/>
          <w:szCs w:val="21"/>
          <w:lang w:val="en-GB"/>
        </w:rPr>
        <w:t xml:space="preserve"> / </w:t>
      </w:r>
      <w:hyperlink r:id="rId14" w:anchor="/bc-supplier-registration" w:history="1">
        <w:r w:rsidR="00EA50E0" w:rsidRPr="009D7A57">
          <w:rPr>
            <w:rStyle w:val="Hyperlink"/>
            <w:rFonts w:ascii="Arial" w:hAnsi="Arial" w:cs="Arial"/>
            <w:sz w:val="21"/>
            <w:szCs w:val="21"/>
            <w:lang w:val="en-GB"/>
          </w:rPr>
          <w:t>https://tap.tcsapps.com/tap2/#/bc-supplier-registration</w:t>
        </w:r>
      </w:hyperlink>
      <w:r w:rsidR="00EA50E0" w:rsidRPr="00DF6532">
        <w:rPr>
          <w:rFonts w:ascii="Arial" w:hAnsi="Arial" w:cs="Arial"/>
          <w:sz w:val="21"/>
          <w:szCs w:val="21"/>
          <w:lang w:val="en-US"/>
        </w:rPr>
        <w:t xml:space="preserve"> </w:t>
      </w:r>
      <w:r w:rsidR="00FE073B" w:rsidRPr="00BA39B1">
        <w:rPr>
          <w:rFonts w:ascii="Arial" w:hAnsi="Arial" w:cs="Arial"/>
          <w:sz w:val="21"/>
          <w:szCs w:val="21"/>
          <w:lang w:val="en-GB"/>
        </w:rPr>
        <w:t xml:space="preserve">by the </w:t>
      </w:r>
      <w:r w:rsidR="00AE7118" w:rsidRPr="006F5EB5">
        <w:rPr>
          <w:rFonts w:ascii="Arial" w:hAnsi="Arial" w:cs="Arial"/>
          <w:sz w:val="21"/>
          <w:szCs w:val="21"/>
          <w:lang w:val="en-GB"/>
        </w:rPr>
        <w:t>Response</w:t>
      </w:r>
      <w:r w:rsidR="00FE073B" w:rsidRPr="00BA39B1">
        <w:rPr>
          <w:rFonts w:ascii="Arial" w:hAnsi="Arial" w:cs="Arial"/>
          <w:sz w:val="21"/>
          <w:szCs w:val="21"/>
          <w:lang w:val="en-GB"/>
        </w:rPr>
        <w:t xml:space="preserve"> Deadline, as set out in the Timescales section of </w:t>
      </w:r>
      <w:r w:rsidR="00784523" w:rsidRPr="005C7D92">
        <w:rPr>
          <w:rFonts w:ascii="Arial" w:hAnsi="Arial" w:cs="Arial"/>
          <w:sz w:val="21"/>
          <w:szCs w:val="21"/>
          <w:lang w:val="en-GB"/>
        </w:rPr>
        <w:t xml:space="preserve">the </w:t>
      </w:r>
      <w:r w:rsidR="00FE073B" w:rsidRPr="005C7D92">
        <w:rPr>
          <w:rFonts w:ascii="Arial" w:hAnsi="Arial" w:cs="Arial"/>
          <w:sz w:val="21"/>
          <w:szCs w:val="21"/>
          <w:lang w:val="en-GB"/>
        </w:rPr>
        <w:t>ITT document.</w:t>
      </w:r>
      <w:r w:rsidR="005C7D92" w:rsidRPr="005C7D92">
        <w:rPr>
          <w:rFonts w:ascii="Arial" w:hAnsi="Arial" w:cs="Arial"/>
          <w:sz w:val="21"/>
          <w:szCs w:val="21"/>
          <w:lang w:val="en-GB"/>
        </w:rPr>
        <w:t xml:space="preserve"> </w:t>
      </w:r>
    </w:p>
    <w:p w14:paraId="62059FA4" w14:textId="77777777" w:rsidR="006E7F13" w:rsidRPr="006F5EB5" w:rsidRDefault="006E7F13" w:rsidP="00D3015B">
      <w:pPr>
        <w:jc w:val="both"/>
        <w:rPr>
          <w:rFonts w:ascii="Arial" w:hAnsi="Arial" w:cs="Arial"/>
          <w:b/>
          <w:bCs/>
          <w:color w:val="0070C0"/>
          <w:sz w:val="32"/>
          <w:szCs w:val="22"/>
          <w:lang w:val="en-GB"/>
        </w:rPr>
      </w:pPr>
    </w:p>
    <w:p w14:paraId="0CCA4EB1" w14:textId="77777777" w:rsidR="006E7F13" w:rsidRPr="006F5EB5" w:rsidRDefault="006E7F13" w:rsidP="00D3015B">
      <w:pPr>
        <w:jc w:val="both"/>
        <w:rPr>
          <w:rFonts w:ascii="Arial" w:hAnsi="Arial" w:cs="Arial"/>
          <w:b/>
          <w:bCs/>
          <w:color w:val="0070C0"/>
          <w:sz w:val="32"/>
          <w:szCs w:val="22"/>
          <w:lang w:val="en-GB"/>
        </w:rPr>
      </w:pPr>
    </w:p>
    <w:p w14:paraId="4839964C" w14:textId="77777777" w:rsidR="004C75B7" w:rsidRPr="006F5EB5" w:rsidRDefault="00FB3018" w:rsidP="00D3015B">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1</w:t>
      </w:r>
      <w:r w:rsidR="00DF6D4D" w:rsidRPr="006F5EB5">
        <w:rPr>
          <w:rFonts w:ascii="Arial" w:hAnsi="Arial" w:cs="Arial"/>
          <w:b/>
          <w:bCs/>
          <w:color w:val="0070C0"/>
          <w:sz w:val="32"/>
          <w:szCs w:val="22"/>
          <w:lang w:val="en-GB"/>
        </w:rPr>
        <w:t xml:space="preserve"> – Supplier Response</w:t>
      </w:r>
    </w:p>
    <w:p w14:paraId="6447ABB6" w14:textId="77777777" w:rsidR="006C060C" w:rsidRPr="006F5EB5" w:rsidRDefault="006C060C" w:rsidP="00D3015B">
      <w:pPr>
        <w:jc w:val="both"/>
        <w:rPr>
          <w:rFonts w:ascii="Arial" w:hAnsi="Arial" w:cs="Arial"/>
          <w:b/>
          <w:bCs/>
          <w:sz w:val="22"/>
          <w:szCs w:val="22"/>
          <w:lang w:val="en-GB"/>
        </w:rPr>
      </w:pPr>
    </w:p>
    <w:p w14:paraId="2C93579C" w14:textId="77777777" w:rsidR="004C75B7" w:rsidRPr="006F5EB5" w:rsidRDefault="004C75B7" w:rsidP="00D3015B">
      <w:pPr>
        <w:jc w:val="both"/>
        <w:rPr>
          <w:rFonts w:ascii="Arial" w:hAnsi="Arial" w:cs="Arial"/>
          <w:b/>
          <w:bCs/>
          <w:sz w:val="22"/>
          <w:szCs w:val="22"/>
          <w:lang w:val="en-GB"/>
        </w:rPr>
      </w:pPr>
    </w:p>
    <w:p w14:paraId="2B94C421" w14:textId="77777777" w:rsidR="00D3015B" w:rsidRPr="006F5EB5" w:rsidRDefault="00FE073B" w:rsidP="006765F3">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t xml:space="preserve">Responses will be scored according to the methodology as set out in Evaluation Criteria section of the </w:t>
      </w:r>
      <w:r w:rsidRPr="006F5EB5">
        <w:rPr>
          <w:rFonts w:ascii="Arial" w:hAnsi="Arial" w:cs="Arial"/>
          <w:sz w:val="21"/>
          <w:szCs w:val="21"/>
          <w:lang w:val="en-GB"/>
        </w:rPr>
        <w:t>tender document.</w:t>
      </w:r>
    </w:p>
    <w:p w14:paraId="0534F245" w14:textId="3C4B1583" w:rsidR="00D621E9" w:rsidRDefault="00EC5ACB" w:rsidP="006765F3">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2</w:t>
      </w:r>
      <w:r w:rsidRPr="006F5EB5">
        <w:rPr>
          <w:rFonts w:ascii="Arial" w:hAnsi="Arial" w:cs="Arial"/>
          <w:sz w:val="21"/>
          <w:szCs w:val="21"/>
          <w:lang w:val="en-US"/>
        </w:rPr>
        <w:t xml:space="preserve"> </w:t>
      </w:r>
      <w:r w:rsidRPr="006F5EB5">
        <w:rPr>
          <w:rFonts w:ascii="Arial" w:hAnsi="Arial" w:cs="Arial"/>
          <w:sz w:val="21"/>
          <w:szCs w:val="21"/>
          <w:lang w:val="en-US"/>
        </w:rPr>
        <w:tab/>
      </w:r>
      <w:r w:rsidR="00D621E9">
        <w:rPr>
          <w:rFonts w:ascii="Arial" w:hAnsi="Arial" w:cs="Arial"/>
          <w:sz w:val="21"/>
          <w:szCs w:val="21"/>
          <w:lang w:val="en-US"/>
        </w:rPr>
        <w:t xml:space="preserve">If a requirement can only be partially met, please ensure a clarification with additional detail is sent via </w:t>
      </w:r>
      <w:hyperlink r:id="rId15" w:history="1">
        <w:r w:rsidR="00EA50E0" w:rsidRPr="009D7A57">
          <w:rPr>
            <w:rStyle w:val="Hyperlink"/>
            <w:rFonts w:ascii="Arial" w:hAnsi="Arial" w:cs="Arial"/>
            <w:sz w:val="21"/>
            <w:szCs w:val="21"/>
            <w:lang w:val="en-GB"/>
          </w:rPr>
          <w:t>moiz.khalid@britishcouncil.org</w:t>
        </w:r>
      </w:hyperlink>
      <w:r w:rsidR="00EA50E0" w:rsidRPr="009D7A57">
        <w:rPr>
          <w:rFonts w:ascii="Arial" w:hAnsi="Arial" w:cs="Arial"/>
          <w:sz w:val="21"/>
          <w:szCs w:val="21"/>
          <w:lang w:val="en-GB"/>
        </w:rPr>
        <w:t xml:space="preserve"> / </w:t>
      </w:r>
      <w:hyperlink r:id="rId16" w:anchor="/bc-supplier-registration" w:history="1">
        <w:r w:rsidR="00EA50E0" w:rsidRPr="009D7A57">
          <w:rPr>
            <w:rStyle w:val="Hyperlink"/>
            <w:rFonts w:ascii="Arial" w:hAnsi="Arial" w:cs="Arial"/>
            <w:sz w:val="21"/>
            <w:szCs w:val="21"/>
            <w:lang w:val="en-GB"/>
          </w:rPr>
          <w:t>https://tap.tcsapps.com/tap2/#/bc-supplier-registration</w:t>
        </w:r>
      </w:hyperlink>
      <w:r w:rsidR="004D38F5">
        <w:rPr>
          <w:rStyle w:val="Hyperlink"/>
          <w:rFonts w:ascii="Arial" w:hAnsi="Arial" w:cs="Arial"/>
          <w:sz w:val="21"/>
          <w:szCs w:val="21"/>
          <w:lang w:val="en-GB"/>
        </w:rPr>
        <w:t xml:space="preserve"> </w:t>
      </w:r>
      <w:r w:rsidR="00D621E9">
        <w:rPr>
          <w:rFonts w:ascii="Arial" w:hAnsi="Arial" w:cs="Arial"/>
          <w:sz w:val="21"/>
          <w:szCs w:val="21"/>
          <w:lang w:val="en-US"/>
        </w:rPr>
        <w:t>which can be answered and therefore on submission a fully met requirements can be submitted.</w:t>
      </w:r>
    </w:p>
    <w:p w14:paraId="5B3EF118" w14:textId="77777777" w:rsidR="00FE073B" w:rsidRPr="006F5EB5" w:rsidRDefault="00EC5ACB" w:rsidP="00D621E9">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3</w:t>
      </w:r>
      <w:r w:rsidRPr="006F5EB5">
        <w:rPr>
          <w:rFonts w:ascii="Arial" w:hAnsi="Arial" w:cs="Arial"/>
          <w:sz w:val="21"/>
          <w:szCs w:val="21"/>
          <w:lang w:val="en-US"/>
        </w:rPr>
        <w:tab/>
      </w:r>
      <w:r w:rsidR="00FE073B" w:rsidRPr="006F5EB5">
        <w:rPr>
          <w:rFonts w:ascii="Arial" w:hAnsi="Arial" w:cs="Arial"/>
          <w:sz w:val="21"/>
          <w:szCs w:val="21"/>
          <w:lang w:val="en-US"/>
        </w:rPr>
        <w:t xml:space="preserve">Please indicate </w:t>
      </w:r>
      <w:r w:rsidR="00D621E9">
        <w:rPr>
          <w:rFonts w:ascii="Arial" w:hAnsi="Arial" w:cs="Arial"/>
          <w:sz w:val="21"/>
          <w:szCs w:val="21"/>
          <w:lang w:val="en-US"/>
        </w:rPr>
        <w:t>all costs are included</w:t>
      </w:r>
      <w:r w:rsidR="00FE073B" w:rsidRPr="006F5EB5">
        <w:rPr>
          <w:rFonts w:ascii="Arial" w:hAnsi="Arial" w:cs="Arial"/>
          <w:sz w:val="21"/>
          <w:szCs w:val="21"/>
          <w:lang w:val="en-US"/>
        </w:rPr>
        <w:t xml:space="preserve"> in the response to Annex </w:t>
      </w:r>
      <w:r w:rsidR="00EA50E0">
        <w:rPr>
          <w:rFonts w:ascii="Arial" w:hAnsi="Arial" w:cs="Arial"/>
          <w:sz w:val="21"/>
          <w:szCs w:val="21"/>
          <w:lang w:val="en-US"/>
        </w:rPr>
        <w:t>4</w:t>
      </w:r>
      <w:r w:rsidRPr="006F5EB5">
        <w:rPr>
          <w:rFonts w:ascii="Arial" w:hAnsi="Arial" w:cs="Arial"/>
          <w:sz w:val="21"/>
          <w:szCs w:val="21"/>
          <w:lang w:val="en-US"/>
        </w:rPr>
        <w:t xml:space="preserve"> (</w:t>
      </w:r>
      <w:r w:rsidR="00FE073B" w:rsidRPr="006F5EB5">
        <w:rPr>
          <w:rFonts w:ascii="Arial" w:hAnsi="Arial" w:cs="Arial"/>
          <w:sz w:val="21"/>
          <w:szCs w:val="21"/>
          <w:lang w:val="en-US"/>
        </w:rPr>
        <w:t>Pricing Approach</w:t>
      </w:r>
      <w:r w:rsidRPr="006F5EB5">
        <w:rPr>
          <w:rFonts w:ascii="Arial" w:hAnsi="Arial" w:cs="Arial"/>
          <w:sz w:val="21"/>
          <w:szCs w:val="21"/>
          <w:lang w:val="en-US"/>
        </w:rPr>
        <w:t>).</w:t>
      </w:r>
    </w:p>
    <w:p w14:paraId="18B4101F" w14:textId="77777777" w:rsidR="000903F2" w:rsidRDefault="000903F2" w:rsidP="003C4AA9">
      <w:pPr>
        <w:spacing w:line="360" w:lineRule="auto"/>
        <w:rPr>
          <w:rFonts w:ascii="Arial" w:hAnsi="Arial" w:cs="Arial"/>
          <w:bCs/>
          <w:iCs/>
          <w:sz w:val="21"/>
          <w:szCs w:val="21"/>
          <w:lang w:val="en-GB"/>
        </w:rPr>
      </w:pPr>
    </w:p>
    <w:tbl>
      <w:tblPr>
        <w:tblW w:w="10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683"/>
        <w:gridCol w:w="9346"/>
      </w:tblGrid>
      <w:tr w:rsidR="000903F2" w:rsidRPr="006F5EB5" w14:paraId="484F30FD" w14:textId="77777777" w:rsidTr="008C2A57">
        <w:trPr>
          <w:trHeight w:val="557"/>
          <w:jc w:val="center"/>
        </w:trPr>
        <w:tc>
          <w:tcPr>
            <w:tcW w:w="10976" w:type="dxa"/>
            <w:gridSpan w:val="3"/>
          </w:tcPr>
          <w:p w14:paraId="4EDB260A" w14:textId="77777777" w:rsidR="000903F2" w:rsidRPr="006F5EB5" w:rsidRDefault="009C6667" w:rsidP="0000093E">
            <w:pPr>
              <w:spacing w:before="120"/>
              <w:jc w:val="both"/>
              <w:rPr>
                <w:rFonts w:ascii="Arial" w:hAnsi="Arial" w:cs="Arial"/>
                <w:lang w:val="en-GB"/>
              </w:rPr>
            </w:pPr>
            <w:r>
              <w:rPr>
                <w:rFonts w:ascii="Arial" w:hAnsi="Arial" w:cs="Arial"/>
                <w:b/>
                <w:bCs/>
                <w:lang w:val="en-GB"/>
              </w:rPr>
              <w:t>Social Value</w:t>
            </w:r>
            <w:r w:rsidR="000903F2">
              <w:rPr>
                <w:rFonts w:ascii="Arial" w:hAnsi="Arial" w:cs="Arial"/>
                <w:b/>
                <w:bCs/>
                <w:lang w:val="en-GB"/>
              </w:rPr>
              <w:t xml:space="preserve"> </w:t>
            </w:r>
            <w:r>
              <w:rPr>
                <w:rFonts w:ascii="Arial" w:hAnsi="Arial" w:cs="Arial"/>
                <w:b/>
                <w:bCs/>
                <w:lang w:val="en-GB"/>
              </w:rPr>
              <w:t>–</w:t>
            </w:r>
            <w:r w:rsidR="000903F2">
              <w:rPr>
                <w:rFonts w:ascii="Arial" w:hAnsi="Arial" w:cs="Arial"/>
                <w:b/>
                <w:bCs/>
                <w:lang w:val="en-GB"/>
              </w:rPr>
              <w:t xml:space="preserve"> </w:t>
            </w:r>
            <w:r w:rsidR="008F1E00">
              <w:rPr>
                <w:rFonts w:ascii="Arial" w:hAnsi="Arial" w:cs="Arial"/>
                <w:b/>
                <w:bCs/>
                <w:lang w:val="en-GB"/>
              </w:rPr>
              <w:t>10</w:t>
            </w:r>
            <w:r>
              <w:rPr>
                <w:rFonts w:ascii="Arial" w:hAnsi="Arial" w:cs="Arial"/>
                <w:b/>
                <w:bCs/>
                <w:lang w:val="en-GB"/>
              </w:rPr>
              <w:t>%</w:t>
            </w:r>
          </w:p>
        </w:tc>
      </w:tr>
      <w:tr w:rsidR="000903F2" w:rsidRPr="006F5EB5" w14:paraId="4F400F58" w14:textId="77777777" w:rsidTr="008C2A57">
        <w:trPr>
          <w:trHeight w:val="427"/>
          <w:jc w:val="center"/>
        </w:trPr>
        <w:tc>
          <w:tcPr>
            <w:tcW w:w="947" w:type="dxa"/>
            <w:shd w:val="clear" w:color="auto" w:fill="BFBFBF"/>
            <w:vAlign w:val="center"/>
          </w:tcPr>
          <w:p w14:paraId="21172E35" w14:textId="77777777" w:rsidR="000903F2" w:rsidRPr="006F5EB5" w:rsidRDefault="000903F2" w:rsidP="0000093E">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115467FF" w14:textId="77777777" w:rsidR="000903F2" w:rsidRPr="006F5EB5" w:rsidRDefault="000903F2" w:rsidP="0000093E">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9346" w:type="dxa"/>
            <w:shd w:val="clear" w:color="auto" w:fill="BFBFBF"/>
            <w:vAlign w:val="center"/>
          </w:tcPr>
          <w:p w14:paraId="6E2652B6" w14:textId="77777777" w:rsidR="000903F2" w:rsidRPr="006F5EB5" w:rsidRDefault="000903F2" w:rsidP="0000093E">
            <w:pPr>
              <w:rPr>
                <w:rFonts w:ascii="Arial" w:hAnsi="Arial" w:cs="Arial"/>
                <w:b/>
                <w:bCs/>
                <w:sz w:val="21"/>
                <w:szCs w:val="21"/>
                <w:lang w:val="en-GB"/>
              </w:rPr>
            </w:pPr>
            <w:r w:rsidRPr="006F5EB5">
              <w:rPr>
                <w:rFonts w:ascii="Arial" w:hAnsi="Arial" w:cs="Arial"/>
                <w:b/>
                <w:bCs/>
                <w:sz w:val="21"/>
                <w:szCs w:val="21"/>
                <w:lang w:val="en-GB"/>
              </w:rPr>
              <w:t>Requirement</w:t>
            </w:r>
          </w:p>
        </w:tc>
      </w:tr>
      <w:tr w:rsidR="000903F2" w:rsidRPr="007A13A6" w14:paraId="2DE05041" w14:textId="77777777" w:rsidTr="008C2A57">
        <w:trPr>
          <w:trHeight w:val="787"/>
          <w:jc w:val="center"/>
        </w:trPr>
        <w:tc>
          <w:tcPr>
            <w:tcW w:w="947" w:type="dxa"/>
          </w:tcPr>
          <w:p w14:paraId="67998D4A" w14:textId="77777777" w:rsidR="000903F2" w:rsidRPr="006F5EB5" w:rsidRDefault="009C6667" w:rsidP="0000093E">
            <w:pPr>
              <w:jc w:val="both"/>
              <w:rPr>
                <w:rFonts w:ascii="Arial" w:hAnsi="Arial" w:cs="Arial"/>
                <w:b/>
                <w:color w:val="000000"/>
                <w:sz w:val="21"/>
                <w:szCs w:val="21"/>
                <w:lang w:val="en-GB"/>
              </w:rPr>
            </w:pPr>
            <w:r>
              <w:rPr>
                <w:rFonts w:ascii="Arial" w:hAnsi="Arial" w:cs="Arial"/>
                <w:b/>
                <w:color w:val="000000"/>
                <w:sz w:val="21"/>
                <w:szCs w:val="21"/>
                <w:lang w:val="en-GB"/>
              </w:rPr>
              <w:t>SV01</w:t>
            </w:r>
          </w:p>
        </w:tc>
        <w:tc>
          <w:tcPr>
            <w:tcW w:w="683" w:type="dxa"/>
          </w:tcPr>
          <w:p w14:paraId="08CE466C" w14:textId="77777777" w:rsidR="000903F2" w:rsidRPr="006F5EB5" w:rsidRDefault="008F1E00" w:rsidP="0000093E">
            <w:pPr>
              <w:jc w:val="center"/>
              <w:rPr>
                <w:rFonts w:ascii="Arial" w:hAnsi="Arial" w:cs="Arial"/>
                <w:b/>
                <w:color w:val="000000"/>
                <w:sz w:val="21"/>
                <w:szCs w:val="21"/>
                <w:lang w:val="en-GB"/>
              </w:rPr>
            </w:pPr>
            <w:r>
              <w:rPr>
                <w:rFonts w:ascii="Arial" w:hAnsi="Arial" w:cs="Arial"/>
                <w:b/>
                <w:color w:val="000000"/>
                <w:sz w:val="21"/>
                <w:szCs w:val="21"/>
                <w:lang w:val="en-GB"/>
              </w:rPr>
              <w:t>10</w:t>
            </w:r>
            <w:r w:rsidR="009C6667">
              <w:rPr>
                <w:rFonts w:ascii="Arial" w:hAnsi="Arial" w:cs="Arial"/>
                <w:b/>
                <w:color w:val="000000"/>
                <w:sz w:val="21"/>
                <w:szCs w:val="21"/>
                <w:lang w:val="en-GB"/>
              </w:rPr>
              <w:t>%</w:t>
            </w:r>
          </w:p>
        </w:tc>
        <w:tc>
          <w:tcPr>
            <w:tcW w:w="9346" w:type="dxa"/>
          </w:tcPr>
          <w:p w14:paraId="60E7ED6E" w14:textId="77777777" w:rsidR="009A5596" w:rsidRPr="00711E85" w:rsidRDefault="009A5596" w:rsidP="009A5596">
            <w:pPr>
              <w:pStyle w:val="Default"/>
              <w:rPr>
                <w:bCs/>
                <w:sz w:val="21"/>
                <w:szCs w:val="21"/>
              </w:rPr>
            </w:pPr>
            <w:r w:rsidRPr="00711E85">
              <w:rPr>
                <w:bCs/>
                <w:sz w:val="21"/>
                <w:szCs w:val="21"/>
              </w:rPr>
              <w:t>What innovations/Initiatives within the organisation help to demonstrate your understanding and commitment to advancing equality, creating employment opportunities for disadvantaged people and combatting modern slavery?</w:t>
            </w:r>
          </w:p>
          <w:p w14:paraId="3C8C794A" w14:textId="77777777" w:rsidR="009A5596" w:rsidRPr="00711E85" w:rsidRDefault="009A5596" w:rsidP="009A5596">
            <w:pPr>
              <w:pStyle w:val="Default"/>
              <w:rPr>
                <w:bCs/>
                <w:sz w:val="21"/>
                <w:szCs w:val="21"/>
              </w:rPr>
            </w:pPr>
          </w:p>
          <w:p w14:paraId="7415EE09" w14:textId="77777777" w:rsidR="009A5596" w:rsidRPr="00711E85" w:rsidRDefault="009A5596" w:rsidP="009A5596">
            <w:pPr>
              <w:pStyle w:val="Default"/>
              <w:rPr>
                <w:bCs/>
                <w:color w:val="auto"/>
                <w:sz w:val="21"/>
                <w:szCs w:val="21"/>
              </w:rPr>
            </w:pPr>
            <w:r w:rsidRPr="00711E85">
              <w:rPr>
                <w:bCs/>
                <w:color w:val="auto"/>
                <w:sz w:val="21"/>
                <w:szCs w:val="21"/>
              </w:rPr>
              <w:t>Please provide your answer based on one or more of the following elements which will need to be outlined on your project plan:</w:t>
            </w:r>
          </w:p>
          <w:p w14:paraId="0859CD87" w14:textId="77777777" w:rsidR="009A5596" w:rsidRPr="00711E85" w:rsidRDefault="009A5596" w:rsidP="009A5596">
            <w:pPr>
              <w:pStyle w:val="Default"/>
              <w:numPr>
                <w:ilvl w:val="0"/>
                <w:numId w:val="33"/>
              </w:numPr>
              <w:rPr>
                <w:bCs/>
                <w:color w:val="auto"/>
                <w:sz w:val="22"/>
                <w:szCs w:val="22"/>
              </w:rPr>
            </w:pPr>
            <w:r w:rsidRPr="00711E85">
              <w:rPr>
                <w:bCs/>
                <w:color w:val="auto"/>
                <w:sz w:val="22"/>
                <w:szCs w:val="22"/>
              </w:rPr>
              <w:t>Action to increase the representation of disabled or disadvantaged people</w:t>
            </w:r>
          </w:p>
          <w:p w14:paraId="782E6A10" w14:textId="77777777" w:rsidR="009A5596" w:rsidRPr="00711E85" w:rsidRDefault="009A5596" w:rsidP="009A5596">
            <w:pPr>
              <w:pStyle w:val="Default"/>
              <w:numPr>
                <w:ilvl w:val="0"/>
                <w:numId w:val="33"/>
              </w:numPr>
              <w:rPr>
                <w:bCs/>
                <w:color w:val="auto"/>
                <w:sz w:val="22"/>
                <w:szCs w:val="22"/>
              </w:rPr>
            </w:pPr>
            <w:r w:rsidRPr="00711E85">
              <w:rPr>
                <w:bCs/>
                <w:color w:val="auto"/>
                <w:sz w:val="22"/>
                <w:szCs w:val="22"/>
              </w:rPr>
              <w:t>Supporting disabled people to develop additional skills or gain promotion</w:t>
            </w:r>
          </w:p>
          <w:p w14:paraId="27A7E698" w14:textId="77777777" w:rsidR="009A5596" w:rsidRPr="00711E85" w:rsidRDefault="009A5596" w:rsidP="009A5596">
            <w:pPr>
              <w:pStyle w:val="Default"/>
              <w:numPr>
                <w:ilvl w:val="0"/>
                <w:numId w:val="33"/>
              </w:numPr>
              <w:rPr>
                <w:bCs/>
                <w:color w:val="auto"/>
                <w:sz w:val="22"/>
                <w:szCs w:val="22"/>
              </w:rPr>
            </w:pPr>
            <w:r w:rsidRPr="00711E85">
              <w:rPr>
                <w:bCs/>
                <w:color w:val="auto"/>
                <w:sz w:val="22"/>
                <w:szCs w:val="22"/>
              </w:rPr>
              <w:t>Action to identify and tackle inequality in employment</w:t>
            </w:r>
          </w:p>
          <w:p w14:paraId="6F461594" w14:textId="77777777" w:rsidR="009A5596" w:rsidRPr="00711E85" w:rsidRDefault="009A5596" w:rsidP="009A5596">
            <w:pPr>
              <w:pStyle w:val="Default"/>
              <w:ind w:left="360"/>
              <w:rPr>
                <w:bCs/>
                <w:color w:val="auto"/>
                <w:sz w:val="22"/>
                <w:szCs w:val="22"/>
              </w:rPr>
            </w:pPr>
            <w:r w:rsidRPr="00711E85">
              <w:rPr>
                <w:bCs/>
                <w:color w:val="auto"/>
                <w:sz w:val="22"/>
                <w:szCs w:val="22"/>
              </w:rPr>
              <w:t>Ways to identify and manage the risks of modern slavery within the organisation and it’s supply chains.</w:t>
            </w:r>
          </w:p>
          <w:p w14:paraId="6EB6D017" w14:textId="77777777" w:rsidR="009A5596" w:rsidRPr="00AD66D1" w:rsidRDefault="009A5596" w:rsidP="009A5596">
            <w:pPr>
              <w:pStyle w:val="Default"/>
              <w:ind w:left="360"/>
              <w:rPr>
                <w:b/>
                <w:color w:val="auto"/>
                <w:sz w:val="22"/>
                <w:szCs w:val="22"/>
              </w:rPr>
            </w:pPr>
          </w:p>
          <w:p w14:paraId="7659EFF9" w14:textId="77777777" w:rsidR="009A5596" w:rsidRPr="004C054C" w:rsidRDefault="009A5596" w:rsidP="009A5596">
            <w:pPr>
              <w:rPr>
                <w:rFonts w:ascii="Arial" w:hAnsi="Arial" w:cs="Arial"/>
                <w:bCs/>
                <w:color w:val="000000"/>
                <w:sz w:val="21"/>
                <w:szCs w:val="21"/>
              </w:rPr>
            </w:pPr>
            <w:r w:rsidRPr="00732F1C">
              <w:rPr>
                <w:rFonts w:ascii="Arial" w:hAnsi="Arial" w:cs="Arial"/>
                <w:bCs/>
                <w:color w:val="000000"/>
                <w:sz w:val="21"/>
                <w:szCs w:val="21"/>
                <w:lang w:val="en-GB"/>
              </w:rPr>
              <w:t xml:space="preserve">Provide a timed project plan and process, including how you will implement your commitment through delivery of the contract. Also, how you will monitor, measure and report on your commitments/the impact of your proposals. </w:t>
            </w:r>
            <w:r w:rsidRPr="004C054C">
              <w:rPr>
                <w:rFonts w:ascii="Arial" w:hAnsi="Arial" w:cs="Arial"/>
                <w:bCs/>
                <w:color w:val="000000"/>
                <w:sz w:val="21"/>
                <w:szCs w:val="21"/>
              </w:rPr>
              <w:t>You should include but not be limited to:</w:t>
            </w:r>
          </w:p>
          <w:p w14:paraId="735819C4" w14:textId="77777777" w:rsidR="009A5596" w:rsidRDefault="009A5596" w:rsidP="009A5596">
            <w:pPr>
              <w:pStyle w:val="ListParagraph"/>
              <w:numPr>
                <w:ilvl w:val="0"/>
                <w:numId w:val="32"/>
              </w:numPr>
              <w:spacing w:after="160" w:line="259" w:lineRule="auto"/>
              <w:contextualSpacing/>
              <w:rPr>
                <w:rFonts w:ascii="Arial" w:hAnsi="Arial" w:cs="Arial"/>
                <w:bCs/>
                <w:color w:val="000000"/>
                <w:sz w:val="21"/>
                <w:szCs w:val="21"/>
              </w:rPr>
            </w:pPr>
            <w:r>
              <w:rPr>
                <w:rFonts w:ascii="Arial" w:hAnsi="Arial" w:cs="Arial"/>
                <w:bCs/>
                <w:color w:val="000000"/>
                <w:sz w:val="21"/>
                <w:szCs w:val="21"/>
              </w:rPr>
              <w:t>timed action plan,</w:t>
            </w:r>
          </w:p>
          <w:p w14:paraId="15E16D37" w14:textId="77777777" w:rsidR="009A5596" w:rsidRPr="004C054C" w:rsidRDefault="009A5596" w:rsidP="009A5596">
            <w:pPr>
              <w:pStyle w:val="ListParagraph"/>
              <w:numPr>
                <w:ilvl w:val="0"/>
                <w:numId w:val="32"/>
              </w:numPr>
              <w:spacing w:after="160" w:line="259" w:lineRule="auto"/>
              <w:contextualSpacing/>
              <w:rPr>
                <w:rFonts w:ascii="Arial" w:hAnsi="Arial" w:cs="Arial"/>
                <w:bCs/>
                <w:color w:val="000000"/>
                <w:sz w:val="21"/>
                <w:szCs w:val="21"/>
              </w:rPr>
            </w:pPr>
            <w:r w:rsidRPr="004C054C">
              <w:rPr>
                <w:rFonts w:ascii="Arial" w:hAnsi="Arial" w:cs="Arial"/>
                <w:bCs/>
                <w:color w:val="000000"/>
                <w:sz w:val="21"/>
                <w:szCs w:val="21"/>
              </w:rPr>
              <w:t>use of metrics</w:t>
            </w:r>
            <w:r>
              <w:rPr>
                <w:rFonts w:ascii="Arial" w:hAnsi="Arial" w:cs="Arial"/>
                <w:bCs/>
                <w:color w:val="000000"/>
                <w:sz w:val="21"/>
                <w:szCs w:val="21"/>
              </w:rPr>
              <w:t>,</w:t>
            </w:r>
          </w:p>
          <w:p w14:paraId="042797F3" w14:textId="77777777" w:rsidR="009A5596" w:rsidRPr="00732F1C" w:rsidRDefault="009A5596" w:rsidP="009A5596">
            <w:pPr>
              <w:pStyle w:val="ListParagraph"/>
              <w:numPr>
                <w:ilvl w:val="0"/>
                <w:numId w:val="32"/>
              </w:numPr>
              <w:spacing w:after="160" w:line="259" w:lineRule="auto"/>
              <w:contextualSpacing/>
              <w:rPr>
                <w:rFonts w:ascii="Arial" w:hAnsi="Arial" w:cs="Arial"/>
                <w:bCs/>
                <w:color w:val="000000"/>
                <w:sz w:val="21"/>
                <w:szCs w:val="21"/>
                <w:lang w:val="en-GB"/>
              </w:rPr>
            </w:pPr>
            <w:r w:rsidRPr="00732F1C">
              <w:rPr>
                <w:rFonts w:ascii="Arial" w:hAnsi="Arial" w:cs="Arial"/>
                <w:bCs/>
                <w:color w:val="000000"/>
                <w:sz w:val="21"/>
                <w:szCs w:val="21"/>
                <w:lang w:val="en-GB"/>
              </w:rPr>
              <w:t xml:space="preserve">tools/processes used to gather data, </w:t>
            </w:r>
          </w:p>
          <w:p w14:paraId="7DFCE4E5" w14:textId="77777777" w:rsidR="009A5596" w:rsidRPr="004C054C" w:rsidRDefault="009A5596" w:rsidP="009A5596">
            <w:pPr>
              <w:pStyle w:val="ListParagraph"/>
              <w:numPr>
                <w:ilvl w:val="0"/>
                <w:numId w:val="32"/>
              </w:numPr>
              <w:spacing w:after="160" w:line="259" w:lineRule="auto"/>
              <w:contextualSpacing/>
              <w:rPr>
                <w:rFonts w:ascii="Arial" w:hAnsi="Arial" w:cs="Arial"/>
                <w:bCs/>
                <w:color w:val="000000"/>
                <w:sz w:val="21"/>
                <w:szCs w:val="21"/>
              </w:rPr>
            </w:pPr>
            <w:r w:rsidRPr="004C054C">
              <w:rPr>
                <w:rFonts w:ascii="Arial" w:hAnsi="Arial" w:cs="Arial"/>
                <w:bCs/>
                <w:color w:val="000000"/>
                <w:sz w:val="21"/>
                <w:szCs w:val="21"/>
              </w:rPr>
              <w:t>reporting</w:t>
            </w:r>
            <w:r>
              <w:rPr>
                <w:rFonts w:ascii="Arial" w:hAnsi="Arial" w:cs="Arial"/>
                <w:bCs/>
                <w:color w:val="000000"/>
                <w:sz w:val="21"/>
                <w:szCs w:val="21"/>
              </w:rPr>
              <w:t>,</w:t>
            </w:r>
            <w:r w:rsidRPr="004C054C">
              <w:rPr>
                <w:rFonts w:ascii="Arial" w:hAnsi="Arial" w:cs="Arial"/>
                <w:bCs/>
                <w:color w:val="000000"/>
                <w:sz w:val="21"/>
                <w:szCs w:val="21"/>
              </w:rPr>
              <w:t xml:space="preserve"> </w:t>
            </w:r>
          </w:p>
          <w:p w14:paraId="69E6180E" w14:textId="77777777" w:rsidR="009A5596" w:rsidRPr="004C054C" w:rsidRDefault="009A5596" w:rsidP="009A5596">
            <w:pPr>
              <w:pStyle w:val="ListParagraph"/>
              <w:numPr>
                <w:ilvl w:val="0"/>
                <w:numId w:val="32"/>
              </w:numPr>
              <w:spacing w:after="160" w:line="259" w:lineRule="auto"/>
              <w:contextualSpacing/>
              <w:rPr>
                <w:rFonts w:ascii="Arial" w:hAnsi="Arial" w:cs="Arial"/>
                <w:bCs/>
                <w:color w:val="000000"/>
                <w:sz w:val="21"/>
                <w:szCs w:val="21"/>
              </w:rPr>
            </w:pPr>
            <w:r w:rsidRPr="004C054C">
              <w:rPr>
                <w:rFonts w:ascii="Arial" w:hAnsi="Arial" w:cs="Arial"/>
                <w:bCs/>
                <w:color w:val="000000"/>
                <w:sz w:val="21"/>
                <w:szCs w:val="21"/>
              </w:rPr>
              <w:t>feedback and improvement</w:t>
            </w:r>
            <w:r>
              <w:rPr>
                <w:rFonts w:ascii="Arial" w:hAnsi="Arial" w:cs="Arial"/>
                <w:bCs/>
                <w:color w:val="000000"/>
                <w:sz w:val="21"/>
                <w:szCs w:val="21"/>
              </w:rPr>
              <w:t>,</w:t>
            </w:r>
          </w:p>
          <w:p w14:paraId="3B35BC75" w14:textId="77777777" w:rsidR="009A5596" w:rsidRDefault="009A5596" w:rsidP="009A5596">
            <w:pPr>
              <w:pStyle w:val="ListParagraph"/>
              <w:numPr>
                <w:ilvl w:val="0"/>
                <w:numId w:val="32"/>
              </w:numPr>
              <w:spacing w:after="160" w:line="259" w:lineRule="auto"/>
              <w:contextualSpacing/>
              <w:rPr>
                <w:rFonts w:ascii="Arial" w:hAnsi="Arial" w:cs="Arial"/>
                <w:bCs/>
                <w:color w:val="000000"/>
                <w:sz w:val="21"/>
                <w:szCs w:val="21"/>
              </w:rPr>
            </w:pPr>
            <w:r w:rsidRPr="004C054C">
              <w:rPr>
                <w:rFonts w:ascii="Arial" w:hAnsi="Arial" w:cs="Arial"/>
                <w:bCs/>
                <w:color w:val="000000"/>
                <w:sz w:val="21"/>
                <w:szCs w:val="21"/>
              </w:rPr>
              <w:t>transparency</w:t>
            </w:r>
            <w:r>
              <w:rPr>
                <w:rFonts w:ascii="Arial" w:hAnsi="Arial" w:cs="Arial"/>
                <w:bCs/>
                <w:color w:val="000000"/>
                <w:sz w:val="21"/>
                <w:szCs w:val="21"/>
              </w:rPr>
              <w:t>,</w:t>
            </w:r>
          </w:p>
          <w:p w14:paraId="178BB983" w14:textId="77777777" w:rsidR="009A5596" w:rsidRPr="004C054C" w:rsidRDefault="009A5596" w:rsidP="009A5596">
            <w:pPr>
              <w:pStyle w:val="ListParagraph"/>
              <w:numPr>
                <w:ilvl w:val="0"/>
                <w:numId w:val="32"/>
              </w:numPr>
              <w:spacing w:after="160" w:line="259" w:lineRule="auto"/>
              <w:contextualSpacing/>
              <w:rPr>
                <w:rFonts w:ascii="Arial" w:hAnsi="Arial" w:cs="Arial"/>
                <w:bCs/>
                <w:color w:val="000000"/>
                <w:sz w:val="21"/>
                <w:szCs w:val="21"/>
              </w:rPr>
            </w:pPr>
            <w:r>
              <w:rPr>
                <w:rFonts w:ascii="Arial" w:hAnsi="Arial" w:cs="Arial"/>
                <w:bCs/>
                <w:color w:val="000000"/>
                <w:sz w:val="21"/>
                <w:szCs w:val="21"/>
              </w:rPr>
              <w:t>Limitations.</w:t>
            </w:r>
          </w:p>
          <w:p w14:paraId="6658845E" w14:textId="77777777" w:rsidR="009A5596" w:rsidRPr="00732F1C" w:rsidRDefault="009A5596" w:rsidP="009A5596">
            <w:pPr>
              <w:rPr>
                <w:rFonts w:ascii="Arial" w:hAnsi="Arial" w:cs="Arial"/>
                <w:bCs/>
                <w:color w:val="000000"/>
                <w:sz w:val="21"/>
                <w:szCs w:val="21"/>
                <w:lang w:val="en-GB"/>
              </w:rPr>
            </w:pPr>
            <w:r w:rsidRPr="00732F1C">
              <w:rPr>
                <w:rFonts w:ascii="Arial" w:hAnsi="Arial" w:cs="Arial"/>
                <w:bCs/>
                <w:color w:val="000000"/>
                <w:sz w:val="21"/>
                <w:szCs w:val="21"/>
                <w:lang w:val="en-GB"/>
              </w:rPr>
              <w:t xml:space="preserve">There is an expectation that all reporting is GDPR compliant. </w:t>
            </w:r>
          </w:p>
          <w:p w14:paraId="6CDB09AD" w14:textId="77777777" w:rsidR="009A5596" w:rsidRPr="00AC173E" w:rsidRDefault="009A5596" w:rsidP="009A5596">
            <w:pPr>
              <w:rPr>
                <w:rFonts w:ascii="Arial" w:hAnsi="Arial" w:cs="Arial"/>
                <w:bCs/>
                <w:color w:val="000000"/>
                <w:sz w:val="21"/>
                <w:szCs w:val="21"/>
              </w:rPr>
            </w:pPr>
            <w:r w:rsidRPr="00AC173E">
              <w:rPr>
                <w:rFonts w:ascii="Arial" w:hAnsi="Arial" w:cs="Arial"/>
                <w:bCs/>
                <w:color w:val="000000"/>
                <w:sz w:val="21"/>
                <w:szCs w:val="21"/>
              </w:rPr>
              <w:t>(Maximum word count</w:t>
            </w:r>
            <w:r>
              <w:rPr>
                <w:rFonts w:ascii="Arial" w:hAnsi="Arial" w:cs="Arial"/>
                <w:bCs/>
                <w:color w:val="000000"/>
                <w:sz w:val="21"/>
                <w:szCs w:val="21"/>
              </w:rPr>
              <w:t xml:space="preserve"> 2000</w:t>
            </w:r>
            <w:r w:rsidRPr="00AC173E">
              <w:rPr>
                <w:rFonts w:ascii="Arial" w:hAnsi="Arial" w:cs="Arial"/>
                <w:bCs/>
                <w:color w:val="000000"/>
                <w:sz w:val="21"/>
                <w:szCs w:val="21"/>
              </w:rPr>
              <w:t xml:space="preserve"> Words)</w:t>
            </w:r>
          </w:p>
          <w:p w14:paraId="0FD76536" w14:textId="77777777" w:rsidR="002A4625" w:rsidRDefault="002A4625" w:rsidP="005C1294">
            <w:pPr>
              <w:rPr>
                <w:rFonts w:ascii="Arial" w:hAnsi="Arial" w:cs="Arial"/>
                <w:bCs/>
                <w:color w:val="000000"/>
                <w:sz w:val="21"/>
                <w:szCs w:val="21"/>
                <w:highlight w:val="yellow"/>
                <w:lang w:val="en-GB"/>
              </w:rPr>
            </w:pPr>
          </w:p>
          <w:p w14:paraId="10D5873B" w14:textId="77777777" w:rsidR="000903F2" w:rsidRDefault="000903F2" w:rsidP="005C1294">
            <w:pPr>
              <w:rPr>
                <w:rFonts w:ascii="Arial" w:hAnsi="Arial" w:cs="Arial"/>
                <w:sz w:val="21"/>
                <w:szCs w:val="21"/>
                <w:lang w:val="en-GB"/>
              </w:rPr>
            </w:pPr>
          </w:p>
          <w:p w14:paraId="3CD61A87" w14:textId="77777777" w:rsidR="00732F1C" w:rsidRDefault="00732F1C" w:rsidP="005C1294">
            <w:pPr>
              <w:rPr>
                <w:rFonts w:ascii="Arial" w:hAnsi="Arial" w:cs="Arial"/>
                <w:sz w:val="21"/>
                <w:szCs w:val="21"/>
                <w:lang w:val="en-GB"/>
              </w:rPr>
            </w:pPr>
          </w:p>
          <w:p w14:paraId="1AFE77B3" w14:textId="77777777" w:rsidR="00732F1C" w:rsidRDefault="00732F1C" w:rsidP="005C1294">
            <w:pPr>
              <w:rPr>
                <w:rFonts w:ascii="Arial" w:hAnsi="Arial" w:cs="Arial"/>
                <w:sz w:val="21"/>
                <w:szCs w:val="21"/>
                <w:lang w:val="en-GB"/>
              </w:rPr>
            </w:pPr>
          </w:p>
          <w:p w14:paraId="2EB0076B" w14:textId="77777777" w:rsidR="00732F1C" w:rsidRDefault="00732F1C" w:rsidP="005C1294">
            <w:pPr>
              <w:rPr>
                <w:rFonts w:ascii="Arial" w:hAnsi="Arial" w:cs="Arial"/>
                <w:sz w:val="21"/>
                <w:szCs w:val="21"/>
                <w:lang w:val="en-GB"/>
              </w:rPr>
            </w:pPr>
          </w:p>
          <w:p w14:paraId="1009650A" w14:textId="77777777" w:rsidR="00732F1C" w:rsidRDefault="00732F1C" w:rsidP="005C1294">
            <w:pPr>
              <w:rPr>
                <w:rFonts w:ascii="Arial" w:hAnsi="Arial" w:cs="Arial"/>
                <w:sz w:val="21"/>
                <w:szCs w:val="21"/>
                <w:lang w:val="en-GB"/>
              </w:rPr>
            </w:pPr>
          </w:p>
          <w:p w14:paraId="6EF5FE3C" w14:textId="77777777" w:rsidR="00732F1C" w:rsidRDefault="00732F1C" w:rsidP="005C1294">
            <w:pPr>
              <w:rPr>
                <w:rFonts w:ascii="Arial" w:hAnsi="Arial" w:cs="Arial"/>
                <w:sz w:val="21"/>
                <w:szCs w:val="21"/>
                <w:lang w:val="en-GB"/>
              </w:rPr>
            </w:pPr>
          </w:p>
          <w:p w14:paraId="71CA985E" w14:textId="77777777" w:rsidR="00732F1C" w:rsidRDefault="00732F1C" w:rsidP="005C1294">
            <w:pPr>
              <w:rPr>
                <w:rFonts w:ascii="Arial" w:hAnsi="Arial" w:cs="Arial"/>
                <w:sz w:val="21"/>
                <w:szCs w:val="21"/>
                <w:lang w:val="en-GB"/>
              </w:rPr>
            </w:pPr>
          </w:p>
          <w:p w14:paraId="496DBC3D" w14:textId="77777777" w:rsidR="00732F1C" w:rsidRDefault="00732F1C" w:rsidP="005C1294">
            <w:pPr>
              <w:rPr>
                <w:rFonts w:ascii="Arial" w:hAnsi="Arial" w:cs="Arial"/>
                <w:sz w:val="21"/>
                <w:szCs w:val="21"/>
                <w:lang w:val="en-GB"/>
              </w:rPr>
            </w:pPr>
          </w:p>
          <w:p w14:paraId="2453D7F1" w14:textId="50DC8E84" w:rsidR="00732F1C" w:rsidRDefault="00732F1C" w:rsidP="005C1294">
            <w:pPr>
              <w:rPr>
                <w:rFonts w:ascii="Arial" w:hAnsi="Arial" w:cs="Arial"/>
                <w:sz w:val="21"/>
                <w:szCs w:val="21"/>
                <w:lang w:val="en-GB"/>
              </w:rPr>
            </w:pPr>
          </w:p>
          <w:p w14:paraId="126F56E9" w14:textId="77777777" w:rsidR="00732F1C" w:rsidRDefault="00732F1C" w:rsidP="005C1294">
            <w:pPr>
              <w:rPr>
                <w:rFonts w:ascii="Arial" w:hAnsi="Arial" w:cs="Arial"/>
                <w:sz w:val="21"/>
                <w:szCs w:val="21"/>
                <w:lang w:val="en-GB"/>
              </w:rPr>
            </w:pPr>
          </w:p>
          <w:p w14:paraId="6C705E58" w14:textId="6F4108AC" w:rsidR="00732F1C" w:rsidRPr="006F5EB5" w:rsidRDefault="00732F1C" w:rsidP="005C1294">
            <w:pPr>
              <w:rPr>
                <w:rFonts w:ascii="Arial" w:hAnsi="Arial" w:cs="Arial"/>
                <w:sz w:val="21"/>
                <w:szCs w:val="21"/>
                <w:lang w:val="en-GB"/>
              </w:rPr>
            </w:pPr>
          </w:p>
        </w:tc>
      </w:tr>
    </w:tbl>
    <w:p w14:paraId="117391E0" w14:textId="77777777" w:rsidR="00FE073B" w:rsidRDefault="00FE073B" w:rsidP="00FE073B">
      <w:pPr>
        <w:jc w:val="both"/>
        <w:rPr>
          <w:rFonts w:ascii="Arial" w:hAnsi="Arial" w:cs="Arial"/>
          <w:sz w:val="20"/>
          <w:lang w:val="en-US"/>
        </w:rPr>
      </w:pPr>
    </w:p>
    <w:p w14:paraId="2B56D69D" w14:textId="77777777" w:rsidR="009850B8" w:rsidRDefault="009850B8" w:rsidP="00FE073B">
      <w:pPr>
        <w:jc w:val="both"/>
        <w:rPr>
          <w:rFonts w:ascii="Arial" w:hAnsi="Arial" w:cs="Arial"/>
          <w:sz w:val="20"/>
          <w:lang w:val="en-US"/>
        </w:rPr>
      </w:pPr>
    </w:p>
    <w:p w14:paraId="474807CB" w14:textId="77777777" w:rsidR="009850B8" w:rsidRDefault="009850B8" w:rsidP="00FE073B">
      <w:pPr>
        <w:jc w:val="both"/>
        <w:rPr>
          <w:rFonts w:ascii="Arial" w:hAnsi="Arial" w:cs="Arial"/>
          <w:sz w:val="20"/>
          <w:lang w:val="en-US"/>
        </w:rPr>
      </w:pPr>
    </w:p>
    <w:tbl>
      <w:tblPr>
        <w:tblW w:w="10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777"/>
        <w:gridCol w:w="9230"/>
      </w:tblGrid>
      <w:tr w:rsidR="009850B8" w:rsidRPr="00DF6532" w14:paraId="3359E7DC" w14:textId="77777777" w:rsidTr="00882C68">
        <w:trPr>
          <w:trHeight w:val="557"/>
          <w:jc w:val="center"/>
        </w:trPr>
        <w:tc>
          <w:tcPr>
            <w:tcW w:w="10959" w:type="dxa"/>
            <w:gridSpan w:val="3"/>
          </w:tcPr>
          <w:p w14:paraId="359F179E" w14:textId="2FD2E179" w:rsidR="009850B8" w:rsidRPr="00DF6532" w:rsidRDefault="009850B8" w:rsidP="00C12850">
            <w:pPr>
              <w:spacing w:before="120"/>
              <w:jc w:val="both"/>
              <w:rPr>
                <w:rFonts w:ascii="Arial" w:hAnsi="Arial" w:cs="Arial"/>
                <w:lang w:val="en-GB"/>
              </w:rPr>
            </w:pPr>
            <w:r w:rsidRPr="009850B8">
              <w:rPr>
                <w:rFonts w:ascii="Arial" w:hAnsi="Arial" w:cs="Arial"/>
                <w:b/>
                <w:bCs/>
                <w:lang w:val="en-GB"/>
              </w:rPr>
              <w:lastRenderedPageBreak/>
              <w:t>Profile and Relevant Experience</w:t>
            </w:r>
            <w:r w:rsidRPr="00DF6532">
              <w:rPr>
                <w:rFonts w:ascii="Arial" w:hAnsi="Arial" w:cs="Arial"/>
                <w:b/>
                <w:bCs/>
                <w:lang w:val="en-GB"/>
              </w:rPr>
              <w:t xml:space="preserve"> – </w:t>
            </w:r>
            <w:r w:rsidR="00FB0BF4">
              <w:rPr>
                <w:rFonts w:ascii="Arial" w:hAnsi="Arial" w:cs="Arial"/>
                <w:b/>
                <w:bCs/>
                <w:lang w:val="en-GB"/>
              </w:rPr>
              <w:t>2</w:t>
            </w:r>
            <w:r w:rsidR="0074021B">
              <w:rPr>
                <w:rFonts w:ascii="Arial" w:hAnsi="Arial" w:cs="Arial"/>
                <w:b/>
                <w:bCs/>
                <w:lang w:val="en-GB"/>
              </w:rPr>
              <w:t>0</w:t>
            </w:r>
            <w:r>
              <w:rPr>
                <w:rFonts w:ascii="Arial" w:hAnsi="Arial" w:cs="Arial"/>
                <w:b/>
                <w:bCs/>
                <w:lang w:val="en-GB"/>
              </w:rPr>
              <w:t>%</w:t>
            </w:r>
          </w:p>
        </w:tc>
      </w:tr>
      <w:tr w:rsidR="009850B8" w:rsidRPr="00DF6532" w14:paraId="45FBA62C" w14:textId="77777777" w:rsidTr="00882C68">
        <w:trPr>
          <w:trHeight w:val="427"/>
          <w:jc w:val="center"/>
        </w:trPr>
        <w:tc>
          <w:tcPr>
            <w:tcW w:w="952" w:type="dxa"/>
            <w:shd w:val="clear" w:color="auto" w:fill="BFBFBF"/>
            <w:vAlign w:val="center"/>
          </w:tcPr>
          <w:p w14:paraId="1B20A623" w14:textId="77777777" w:rsidR="009850B8" w:rsidRPr="00DF6532" w:rsidRDefault="009850B8" w:rsidP="00C12850">
            <w:pPr>
              <w:rPr>
                <w:rFonts w:ascii="Arial" w:hAnsi="Arial" w:cs="Arial"/>
                <w:b/>
                <w:color w:val="000000"/>
                <w:sz w:val="21"/>
                <w:szCs w:val="21"/>
                <w:lang w:val="en-GB"/>
              </w:rPr>
            </w:pPr>
            <w:r w:rsidRPr="00DF6532">
              <w:rPr>
                <w:rFonts w:ascii="Arial" w:hAnsi="Arial" w:cs="Arial"/>
                <w:b/>
                <w:color w:val="000000"/>
                <w:sz w:val="21"/>
                <w:szCs w:val="21"/>
                <w:lang w:val="en-GB"/>
              </w:rPr>
              <w:t>ID</w:t>
            </w:r>
          </w:p>
        </w:tc>
        <w:tc>
          <w:tcPr>
            <w:tcW w:w="777" w:type="dxa"/>
            <w:shd w:val="clear" w:color="auto" w:fill="BFBFBF"/>
          </w:tcPr>
          <w:p w14:paraId="4E923D91" w14:textId="77777777" w:rsidR="009850B8" w:rsidRPr="00DF6532" w:rsidRDefault="009850B8" w:rsidP="00C12850">
            <w:pPr>
              <w:rPr>
                <w:rFonts w:ascii="Arial" w:hAnsi="Arial" w:cs="Arial"/>
                <w:color w:val="000000"/>
                <w:sz w:val="21"/>
                <w:szCs w:val="21"/>
                <w:lang w:val="en-GB"/>
              </w:rPr>
            </w:pPr>
            <w:r w:rsidRPr="00DF6532">
              <w:rPr>
                <w:rFonts w:ascii="Arial" w:hAnsi="Arial" w:cs="Arial"/>
                <w:color w:val="000000"/>
                <w:sz w:val="21"/>
                <w:szCs w:val="21"/>
                <w:lang w:val="en-GB"/>
              </w:rPr>
              <w:t>%</w:t>
            </w:r>
          </w:p>
        </w:tc>
        <w:tc>
          <w:tcPr>
            <w:tcW w:w="9230" w:type="dxa"/>
            <w:shd w:val="clear" w:color="auto" w:fill="BFBFBF"/>
            <w:vAlign w:val="center"/>
          </w:tcPr>
          <w:p w14:paraId="5B50CDFF" w14:textId="77777777" w:rsidR="009850B8" w:rsidRPr="00DF6532" w:rsidRDefault="009850B8" w:rsidP="00C12850">
            <w:pPr>
              <w:rPr>
                <w:rFonts w:ascii="Arial" w:hAnsi="Arial" w:cs="Arial"/>
                <w:b/>
                <w:bCs/>
                <w:sz w:val="21"/>
                <w:szCs w:val="21"/>
                <w:lang w:val="en-GB"/>
              </w:rPr>
            </w:pPr>
            <w:r w:rsidRPr="00DF6532">
              <w:rPr>
                <w:rFonts w:ascii="Arial" w:hAnsi="Arial" w:cs="Arial"/>
                <w:b/>
                <w:bCs/>
                <w:sz w:val="21"/>
                <w:szCs w:val="21"/>
                <w:lang w:val="en-GB"/>
              </w:rPr>
              <w:t>Requirement</w:t>
            </w:r>
          </w:p>
        </w:tc>
      </w:tr>
      <w:tr w:rsidR="009850B8" w:rsidRPr="001F4B1C" w14:paraId="4BA46562" w14:textId="77777777" w:rsidTr="00882C68">
        <w:trPr>
          <w:trHeight w:val="787"/>
          <w:jc w:val="center"/>
        </w:trPr>
        <w:tc>
          <w:tcPr>
            <w:tcW w:w="952" w:type="dxa"/>
          </w:tcPr>
          <w:p w14:paraId="6222CD75" w14:textId="43C9AB6A" w:rsidR="009850B8" w:rsidRPr="00DF6532" w:rsidRDefault="009850B8" w:rsidP="00C12850">
            <w:pPr>
              <w:jc w:val="both"/>
              <w:rPr>
                <w:rFonts w:ascii="Arial" w:hAnsi="Arial" w:cs="Arial"/>
                <w:b/>
                <w:color w:val="000000"/>
                <w:sz w:val="21"/>
                <w:szCs w:val="21"/>
                <w:lang w:val="en-GB"/>
              </w:rPr>
            </w:pPr>
            <w:r>
              <w:rPr>
                <w:rFonts w:ascii="Arial" w:hAnsi="Arial" w:cs="Arial"/>
                <w:b/>
                <w:color w:val="000000"/>
                <w:sz w:val="21"/>
                <w:szCs w:val="21"/>
                <w:lang w:val="en-GB"/>
              </w:rPr>
              <w:t>PRE</w:t>
            </w:r>
            <w:r w:rsidRPr="00DF6532">
              <w:rPr>
                <w:rFonts w:ascii="Arial" w:hAnsi="Arial" w:cs="Arial"/>
                <w:b/>
                <w:color w:val="000000"/>
                <w:sz w:val="21"/>
                <w:szCs w:val="21"/>
                <w:lang w:val="en-GB"/>
              </w:rPr>
              <w:t>01</w:t>
            </w:r>
          </w:p>
        </w:tc>
        <w:tc>
          <w:tcPr>
            <w:tcW w:w="777" w:type="dxa"/>
          </w:tcPr>
          <w:p w14:paraId="6C30FBC9" w14:textId="1C3E84EC" w:rsidR="009850B8" w:rsidRPr="00DF6532" w:rsidRDefault="00B11CFB" w:rsidP="00C12850">
            <w:pPr>
              <w:rPr>
                <w:rFonts w:ascii="Arial" w:hAnsi="Arial" w:cs="Arial"/>
                <w:b/>
                <w:color w:val="000000"/>
                <w:sz w:val="21"/>
                <w:szCs w:val="21"/>
                <w:lang w:val="en-GB"/>
              </w:rPr>
            </w:pPr>
            <w:r w:rsidRPr="00B11CFB">
              <w:rPr>
                <w:rFonts w:ascii="Arial" w:hAnsi="Arial" w:cs="Arial"/>
                <w:b/>
                <w:color w:val="000000"/>
                <w:sz w:val="21"/>
                <w:szCs w:val="21"/>
                <w:lang w:val="en-GB"/>
              </w:rPr>
              <w:t>5</w:t>
            </w:r>
            <w:r w:rsidR="009850B8" w:rsidRPr="00B11CFB">
              <w:rPr>
                <w:rFonts w:ascii="Arial" w:hAnsi="Arial" w:cs="Arial"/>
                <w:b/>
                <w:color w:val="000000"/>
                <w:sz w:val="21"/>
                <w:szCs w:val="21"/>
                <w:lang w:val="en-GB"/>
              </w:rPr>
              <w:t>%</w:t>
            </w:r>
          </w:p>
        </w:tc>
        <w:tc>
          <w:tcPr>
            <w:tcW w:w="9230" w:type="dxa"/>
          </w:tcPr>
          <w:p w14:paraId="2AC367F8" w14:textId="5F77DA7C" w:rsidR="00882C68" w:rsidRPr="00882C68" w:rsidRDefault="00806BEF" w:rsidP="002D6A9A">
            <w:pPr>
              <w:jc w:val="both"/>
              <w:rPr>
                <w:rFonts w:ascii="Arial" w:hAnsi="Arial" w:cs="Arial"/>
                <w:bCs/>
                <w:color w:val="000000"/>
                <w:sz w:val="21"/>
                <w:szCs w:val="21"/>
                <w:lang w:val="en-GB"/>
              </w:rPr>
            </w:pPr>
            <w:r>
              <w:rPr>
                <w:rFonts w:ascii="Arial" w:hAnsi="Arial" w:cs="Arial"/>
                <w:bCs/>
                <w:color w:val="000000"/>
                <w:sz w:val="21"/>
                <w:szCs w:val="21"/>
                <w:lang w:val="en-GB"/>
              </w:rPr>
              <w:t xml:space="preserve">Can you please share your profile and share </w:t>
            </w:r>
            <w:r w:rsidR="0041348C">
              <w:rPr>
                <w:rFonts w:ascii="Arial" w:hAnsi="Arial" w:cs="Arial"/>
                <w:bCs/>
                <w:color w:val="000000"/>
                <w:sz w:val="21"/>
                <w:szCs w:val="21"/>
                <w:lang w:val="en-GB"/>
              </w:rPr>
              <w:t xml:space="preserve">your working experience of </w:t>
            </w:r>
            <w:r w:rsidR="00892BED">
              <w:rPr>
                <w:rFonts w:ascii="Arial" w:hAnsi="Arial" w:cs="Arial"/>
                <w:bCs/>
                <w:color w:val="000000"/>
                <w:sz w:val="21"/>
                <w:szCs w:val="21"/>
                <w:lang w:val="en-GB"/>
              </w:rPr>
              <w:t>international accreditation and certification</w:t>
            </w:r>
            <w:r w:rsidR="00882C68">
              <w:rPr>
                <w:rFonts w:ascii="Arial" w:hAnsi="Arial" w:cs="Arial"/>
                <w:bCs/>
                <w:color w:val="000000"/>
                <w:sz w:val="21"/>
                <w:szCs w:val="21"/>
                <w:lang w:val="en-GB"/>
              </w:rPr>
              <w:t xml:space="preserve"> </w:t>
            </w:r>
            <w:r w:rsidR="00FB0BF4">
              <w:rPr>
                <w:rFonts w:ascii="Arial" w:hAnsi="Arial" w:cs="Arial"/>
                <w:bCs/>
                <w:color w:val="000000"/>
                <w:sz w:val="21"/>
                <w:szCs w:val="21"/>
                <w:lang w:val="en-GB"/>
              </w:rPr>
              <w:t>recognized</w:t>
            </w:r>
            <w:r w:rsidR="001F4B1C">
              <w:rPr>
                <w:rFonts w:ascii="Arial" w:hAnsi="Arial" w:cs="Arial"/>
                <w:bCs/>
                <w:color w:val="000000"/>
                <w:sz w:val="21"/>
                <w:szCs w:val="21"/>
                <w:lang w:val="en-GB"/>
              </w:rPr>
              <w:t xml:space="preserve">. </w:t>
            </w:r>
            <w:r w:rsidR="00507C38">
              <w:rPr>
                <w:rFonts w:ascii="Arial" w:hAnsi="Arial" w:cs="Arial"/>
                <w:bCs/>
                <w:color w:val="000000"/>
                <w:sz w:val="21"/>
                <w:szCs w:val="21"/>
                <w:lang w:val="en-GB"/>
              </w:rPr>
              <w:t>Also, please share list of three clientele and reference letters for record.</w:t>
            </w:r>
          </w:p>
          <w:p w14:paraId="37AB5DFA" w14:textId="77777777" w:rsidR="002A4625" w:rsidRPr="002A4625" w:rsidRDefault="002A4625" w:rsidP="00C12850">
            <w:pPr>
              <w:jc w:val="both"/>
              <w:rPr>
                <w:rFonts w:ascii="Arial" w:hAnsi="Arial" w:cs="Arial"/>
                <w:bCs/>
                <w:color w:val="000000"/>
                <w:sz w:val="21"/>
                <w:szCs w:val="21"/>
                <w:lang w:val="en-GB"/>
              </w:rPr>
            </w:pPr>
          </w:p>
          <w:p w14:paraId="4DBF202A" w14:textId="77777777" w:rsidR="009850B8" w:rsidRPr="00DF6532" w:rsidRDefault="009850B8" w:rsidP="00C12850">
            <w:pPr>
              <w:jc w:val="both"/>
              <w:rPr>
                <w:rFonts w:ascii="Arial" w:hAnsi="Arial" w:cs="Arial"/>
                <w:sz w:val="21"/>
                <w:szCs w:val="21"/>
                <w:lang w:val="en-GB"/>
              </w:rPr>
            </w:pPr>
            <w:r w:rsidRPr="00DF6532">
              <w:rPr>
                <w:rFonts w:ascii="Arial" w:hAnsi="Arial" w:cs="Arial"/>
                <w:b/>
                <w:color w:val="000000"/>
                <w:sz w:val="21"/>
                <w:szCs w:val="21"/>
                <w:lang w:val="en-GB"/>
              </w:rPr>
              <w:t>Supplier Response:</w:t>
            </w:r>
          </w:p>
          <w:p w14:paraId="3841CE17" w14:textId="77777777" w:rsidR="009850B8" w:rsidRDefault="009850B8" w:rsidP="00C12850">
            <w:pPr>
              <w:rPr>
                <w:rFonts w:ascii="Arial" w:hAnsi="Arial" w:cs="Arial"/>
                <w:bCs/>
                <w:color w:val="000000"/>
                <w:sz w:val="21"/>
                <w:szCs w:val="21"/>
                <w:lang w:val="en-GB"/>
              </w:rPr>
            </w:pPr>
          </w:p>
          <w:p w14:paraId="29670D0C" w14:textId="4EE71D5F" w:rsidR="009850B8" w:rsidRDefault="009850B8" w:rsidP="00C12850">
            <w:pPr>
              <w:rPr>
                <w:rFonts w:ascii="Arial" w:hAnsi="Arial" w:cs="Arial"/>
                <w:bCs/>
                <w:color w:val="000000"/>
                <w:sz w:val="21"/>
                <w:szCs w:val="21"/>
                <w:lang w:val="en-GB"/>
              </w:rPr>
            </w:pPr>
            <w:r>
              <w:rPr>
                <w:rFonts w:ascii="Arial" w:hAnsi="Arial" w:cs="Arial"/>
                <w:bCs/>
                <w:color w:val="000000"/>
                <w:sz w:val="21"/>
                <w:szCs w:val="21"/>
                <w:lang w:val="en-GB"/>
              </w:rPr>
              <w:t>(</w:t>
            </w:r>
            <w:r w:rsidR="00947176">
              <w:rPr>
                <w:rFonts w:ascii="Arial" w:hAnsi="Arial" w:cs="Arial"/>
                <w:bCs/>
                <w:color w:val="000000"/>
                <w:sz w:val="21"/>
                <w:szCs w:val="21"/>
                <w:lang w:val="en-GB"/>
              </w:rPr>
              <w:t>M</w:t>
            </w:r>
            <w:r>
              <w:rPr>
                <w:rFonts w:ascii="Arial" w:hAnsi="Arial" w:cs="Arial"/>
                <w:bCs/>
                <w:color w:val="000000"/>
                <w:sz w:val="21"/>
                <w:szCs w:val="21"/>
                <w:lang w:val="en-GB"/>
              </w:rPr>
              <w:t>aximum 750 words)</w:t>
            </w:r>
          </w:p>
          <w:p w14:paraId="3869E595" w14:textId="77777777" w:rsidR="00507C38" w:rsidRDefault="00507C38" w:rsidP="00C12850">
            <w:pPr>
              <w:rPr>
                <w:rFonts w:ascii="Arial" w:hAnsi="Arial" w:cs="Arial"/>
                <w:bCs/>
                <w:color w:val="000000"/>
                <w:sz w:val="21"/>
                <w:szCs w:val="21"/>
                <w:lang w:val="en-GB"/>
              </w:rPr>
            </w:pPr>
          </w:p>
          <w:p w14:paraId="053BD1FE" w14:textId="77777777" w:rsidR="00507C38" w:rsidRDefault="00507C38" w:rsidP="00C12850">
            <w:pPr>
              <w:rPr>
                <w:rFonts w:ascii="Arial" w:hAnsi="Arial" w:cs="Arial"/>
                <w:bCs/>
                <w:color w:val="000000"/>
                <w:sz w:val="21"/>
                <w:szCs w:val="21"/>
                <w:lang w:val="en-GB"/>
              </w:rPr>
            </w:pPr>
          </w:p>
          <w:p w14:paraId="6BBF3FD8" w14:textId="77777777" w:rsidR="00507C38" w:rsidRDefault="00507C38" w:rsidP="00C12850">
            <w:pPr>
              <w:rPr>
                <w:rFonts w:ascii="Arial" w:hAnsi="Arial" w:cs="Arial"/>
                <w:bCs/>
                <w:color w:val="000000"/>
                <w:sz w:val="21"/>
                <w:szCs w:val="21"/>
                <w:lang w:val="en-GB"/>
              </w:rPr>
            </w:pPr>
          </w:p>
          <w:p w14:paraId="7E9AFF55" w14:textId="77777777" w:rsidR="00507C38" w:rsidRDefault="00507C38" w:rsidP="00C12850">
            <w:pPr>
              <w:rPr>
                <w:rFonts w:ascii="Arial" w:hAnsi="Arial" w:cs="Arial"/>
                <w:bCs/>
                <w:color w:val="000000"/>
                <w:sz w:val="21"/>
                <w:szCs w:val="21"/>
                <w:lang w:val="en-GB"/>
              </w:rPr>
            </w:pPr>
          </w:p>
          <w:p w14:paraId="4F8C123C" w14:textId="77777777" w:rsidR="009850B8" w:rsidRPr="00DF6532" w:rsidRDefault="009850B8" w:rsidP="00C12850">
            <w:pPr>
              <w:rPr>
                <w:rFonts w:ascii="Arial" w:hAnsi="Arial" w:cs="Arial"/>
                <w:bCs/>
                <w:color w:val="000000"/>
                <w:sz w:val="21"/>
                <w:szCs w:val="21"/>
                <w:lang w:val="en-GB"/>
              </w:rPr>
            </w:pPr>
          </w:p>
        </w:tc>
      </w:tr>
      <w:tr w:rsidR="00975BE2" w:rsidRPr="00732F1C" w14:paraId="05C67500" w14:textId="77777777" w:rsidTr="00882C68">
        <w:trPr>
          <w:trHeight w:val="787"/>
          <w:jc w:val="center"/>
        </w:trPr>
        <w:tc>
          <w:tcPr>
            <w:tcW w:w="952" w:type="dxa"/>
          </w:tcPr>
          <w:p w14:paraId="4A211F1C" w14:textId="7006B1BF" w:rsidR="00975BE2" w:rsidRDefault="00975BE2" w:rsidP="00975BE2">
            <w:pPr>
              <w:jc w:val="both"/>
              <w:rPr>
                <w:rFonts w:ascii="Arial" w:hAnsi="Arial" w:cs="Arial"/>
                <w:b/>
                <w:color w:val="000000"/>
                <w:sz w:val="21"/>
                <w:szCs w:val="21"/>
                <w:lang w:val="en-GB"/>
              </w:rPr>
            </w:pPr>
            <w:r>
              <w:rPr>
                <w:rFonts w:ascii="Arial" w:hAnsi="Arial" w:cs="Arial"/>
                <w:b/>
                <w:color w:val="000000"/>
                <w:sz w:val="21"/>
                <w:szCs w:val="21"/>
                <w:lang w:val="en-GB"/>
              </w:rPr>
              <w:t>PRE</w:t>
            </w:r>
            <w:r w:rsidRPr="00DF6532">
              <w:rPr>
                <w:rFonts w:ascii="Arial" w:hAnsi="Arial" w:cs="Arial"/>
                <w:b/>
                <w:color w:val="000000"/>
                <w:sz w:val="21"/>
                <w:szCs w:val="21"/>
                <w:lang w:val="en-GB"/>
              </w:rPr>
              <w:t>0</w:t>
            </w:r>
            <w:r>
              <w:rPr>
                <w:rFonts w:ascii="Arial" w:hAnsi="Arial" w:cs="Arial"/>
                <w:b/>
                <w:color w:val="000000"/>
                <w:sz w:val="21"/>
                <w:szCs w:val="21"/>
                <w:lang w:val="en-GB"/>
              </w:rPr>
              <w:t>2</w:t>
            </w:r>
          </w:p>
        </w:tc>
        <w:tc>
          <w:tcPr>
            <w:tcW w:w="777" w:type="dxa"/>
          </w:tcPr>
          <w:p w14:paraId="73B33ED3" w14:textId="045CBFC4" w:rsidR="00975BE2" w:rsidRPr="00DF6532" w:rsidRDefault="00975BE2" w:rsidP="00975BE2">
            <w:pPr>
              <w:rPr>
                <w:rFonts w:ascii="Arial" w:hAnsi="Arial" w:cs="Arial"/>
                <w:b/>
                <w:color w:val="000000"/>
                <w:sz w:val="21"/>
                <w:szCs w:val="21"/>
                <w:lang w:val="en-GB"/>
              </w:rPr>
            </w:pPr>
            <w:r>
              <w:rPr>
                <w:rFonts w:ascii="Arial" w:hAnsi="Arial" w:cs="Arial"/>
                <w:b/>
                <w:color w:val="000000"/>
                <w:sz w:val="21"/>
                <w:szCs w:val="21"/>
                <w:lang w:val="en-GB"/>
              </w:rPr>
              <w:t>5%</w:t>
            </w:r>
          </w:p>
        </w:tc>
        <w:tc>
          <w:tcPr>
            <w:tcW w:w="9230" w:type="dxa"/>
          </w:tcPr>
          <w:p w14:paraId="426BED20" w14:textId="69D02E93" w:rsidR="00975BE2" w:rsidRDefault="00975BE2" w:rsidP="00975BE2">
            <w:pPr>
              <w:jc w:val="both"/>
              <w:rPr>
                <w:rFonts w:ascii="Arial" w:hAnsi="Arial" w:cs="Arial"/>
                <w:bCs/>
                <w:color w:val="000000"/>
                <w:sz w:val="21"/>
                <w:szCs w:val="21"/>
                <w:lang w:val="en-GB"/>
              </w:rPr>
            </w:pPr>
            <w:r>
              <w:rPr>
                <w:rFonts w:ascii="Arial" w:hAnsi="Arial" w:cs="Arial"/>
                <w:bCs/>
                <w:color w:val="000000"/>
                <w:sz w:val="21"/>
                <w:szCs w:val="21"/>
                <w:lang w:val="en-GB"/>
              </w:rPr>
              <w:t xml:space="preserve">Please confirm that the offered solution for the required services (Validation, Accreditation and Certification) are accepted in Pakistan and recognized in EU countries. </w:t>
            </w:r>
          </w:p>
          <w:p w14:paraId="34296A85" w14:textId="77777777" w:rsidR="00975BE2" w:rsidRDefault="00975BE2" w:rsidP="00975BE2">
            <w:pPr>
              <w:jc w:val="both"/>
              <w:rPr>
                <w:rFonts w:ascii="Arial" w:hAnsi="Arial" w:cs="Arial"/>
                <w:bCs/>
                <w:color w:val="000000"/>
                <w:sz w:val="21"/>
                <w:szCs w:val="21"/>
                <w:lang w:val="en-GB"/>
              </w:rPr>
            </w:pPr>
          </w:p>
          <w:p w14:paraId="4FF773E4" w14:textId="77777777" w:rsidR="00975BE2" w:rsidRPr="005A4B9B" w:rsidRDefault="00975BE2" w:rsidP="00975BE2">
            <w:pPr>
              <w:rPr>
                <w:rFonts w:ascii="Arial" w:hAnsi="Arial" w:cs="Arial"/>
                <w:bCs/>
                <w:color w:val="000000"/>
                <w:sz w:val="21"/>
                <w:szCs w:val="21"/>
                <w:lang w:val="en-GB"/>
              </w:rPr>
            </w:pPr>
            <w:r w:rsidRPr="005A4B9B">
              <w:rPr>
                <w:rFonts w:ascii="Arial" w:hAnsi="Arial" w:cs="Arial"/>
                <w:bCs/>
                <w:color w:val="000000"/>
                <w:sz w:val="21"/>
                <w:szCs w:val="21"/>
                <w:lang w:val="en-GB"/>
              </w:rPr>
              <w:t>Yes</w:t>
            </w:r>
            <w:r w:rsidRPr="005A4B9B">
              <w:rPr>
                <w:rFonts w:ascii="Arial" w:hAnsi="Arial" w:cs="Arial"/>
                <w:bCs/>
                <w:color w:val="000000"/>
                <w:sz w:val="21"/>
                <w:szCs w:val="21"/>
                <w:lang w:val="en-GB"/>
              </w:rPr>
              <w:tab/>
            </w:r>
            <w:r w:rsidRPr="005A4B9B">
              <w:rPr>
                <w:rFonts w:ascii="Cambria Math" w:hAnsi="Cambria Math" w:cs="Cambria Math"/>
                <w:bCs/>
                <w:color w:val="000000"/>
                <w:sz w:val="21"/>
                <w:szCs w:val="21"/>
                <w:lang w:val="en-GB"/>
              </w:rPr>
              <w:t>▢</w:t>
            </w:r>
            <w:r w:rsidRPr="005A4B9B">
              <w:rPr>
                <w:rFonts w:ascii="Arial" w:hAnsi="Arial" w:cs="Arial"/>
                <w:bCs/>
                <w:color w:val="000000"/>
                <w:sz w:val="21"/>
                <w:szCs w:val="21"/>
                <w:lang w:val="en-GB"/>
              </w:rPr>
              <w:t xml:space="preserve">          No</w:t>
            </w:r>
            <w:r w:rsidRPr="005A4B9B">
              <w:rPr>
                <w:rFonts w:ascii="Arial" w:hAnsi="Arial" w:cs="Arial"/>
                <w:bCs/>
                <w:color w:val="000000"/>
                <w:sz w:val="21"/>
                <w:szCs w:val="21"/>
                <w:lang w:val="en-GB"/>
              </w:rPr>
              <w:tab/>
            </w:r>
            <w:r w:rsidRPr="005A4B9B">
              <w:rPr>
                <w:rFonts w:ascii="Cambria Math" w:hAnsi="Cambria Math" w:cs="Cambria Math"/>
                <w:bCs/>
                <w:color w:val="000000"/>
                <w:sz w:val="21"/>
                <w:szCs w:val="21"/>
                <w:lang w:val="en-GB"/>
              </w:rPr>
              <w:t>▢</w:t>
            </w:r>
          </w:p>
          <w:p w14:paraId="74C54BBC" w14:textId="77777777" w:rsidR="00975BE2" w:rsidRDefault="00975BE2" w:rsidP="00975BE2">
            <w:pPr>
              <w:jc w:val="both"/>
              <w:rPr>
                <w:rFonts w:ascii="Arial" w:hAnsi="Arial" w:cs="Arial"/>
                <w:bCs/>
                <w:color w:val="000000"/>
                <w:sz w:val="21"/>
                <w:szCs w:val="21"/>
                <w:lang w:val="en-GB"/>
              </w:rPr>
            </w:pPr>
          </w:p>
          <w:p w14:paraId="7636C2A6" w14:textId="77777777" w:rsidR="00975BE2" w:rsidRPr="00DF6532" w:rsidRDefault="00975BE2" w:rsidP="00975BE2">
            <w:pPr>
              <w:jc w:val="both"/>
              <w:rPr>
                <w:rFonts w:ascii="Arial" w:hAnsi="Arial" w:cs="Arial"/>
                <w:sz w:val="21"/>
                <w:szCs w:val="21"/>
                <w:lang w:val="en-GB"/>
              </w:rPr>
            </w:pPr>
            <w:r w:rsidRPr="00DF6532">
              <w:rPr>
                <w:rFonts w:ascii="Arial" w:hAnsi="Arial" w:cs="Arial"/>
                <w:b/>
                <w:color w:val="000000"/>
                <w:sz w:val="21"/>
                <w:szCs w:val="21"/>
                <w:lang w:val="en-GB"/>
              </w:rPr>
              <w:t>Supplier Response:</w:t>
            </w:r>
          </w:p>
          <w:p w14:paraId="2DD64621" w14:textId="77777777" w:rsidR="00975BE2" w:rsidRDefault="00975BE2" w:rsidP="00975BE2">
            <w:pPr>
              <w:rPr>
                <w:rFonts w:ascii="Arial" w:hAnsi="Arial" w:cs="Arial"/>
                <w:bCs/>
                <w:color w:val="000000"/>
                <w:sz w:val="21"/>
                <w:szCs w:val="21"/>
                <w:lang w:val="en-GB"/>
              </w:rPr>
            </w:pPr>
          </w:p>
          <w:p w14:paraId="104D2227" w14:textId="31D47D32" w:rsidR="00975BE2" w:rsidRDefault="00975BE2" w:rsidP="00975BE2">
            <w:pPr>
              <w:rPr>
                <w:rFonts w:ascii="Arial" w:hAnsi="Arial" w:cs="Arial"/>
                <w:bCs/>
                <w:color w:val="000000"/>
                <w:sz w:val="21"/>
                <w:szCs w:val="21"/>
                <w:lang w:val="en-GB"/>
              </w:rPr>
            </w:pPr>
            <w:r>
              <w:rPr>
                <w:rFonts w:ascii="Arial" w:hAnsi="Arial" w:cs="Arial"/>
                <w:bCs/>
                <w:color w:val="000000"/>
                <w:sz w:val="21"/>
                <w:szCs w:val="21"/>
                <w:lang w:val="en-GB"/>
              </w:rPr>
              <w:t>(Maximum 750 words)</w:t>
            </w:r>
          </w:p>
          <w:p w14:paraId="6F132D7D" w14:textId="77777777" w:rsidR="00975BE2" w:rsidRDefault="00975BE2" w:rsidP="00975BE2">
            <w:pPr>
              <w:jc w:val="both"/>
              <w:rPr>
                <w:rFonts w:ascii="Arial" w:hAnsi="Arial" w:cs="Arial"/>
                <w:bCs/>
                <w:color w:val="000000"/>
                <w:sz w:val="21"/>
                <w:szCs w:val="21"/>
                <w:lang w:val="en-GB"/>
              </w:rPr>
            </w:pPr>
          </w:p>
          <w:p w14:paraId="1AB7D3C0" w14:textId="77777777" w:rsidR="00975BE2" w:rsidRDefault="00975BE2" w:rsidP="00975BE2">
            <w:pPr>
              <w:jc w:val="both"/>
              <w:rPr>
                <w:rFonts w:ascii="Arial" w:hAnsi="Arial" w:cs="Arial"/>
                <w:bCs/>
                <w:color w:val="000000"/>
                <w:sz w:val="21"/>
                <w:szCs w:val="21"/>
                <w:lang w:val="en-GB"/>
              </w:rPr>
            </w:pPr>
          </w:p>
          <w:p w14:paraId="5D4C13EF" w14:textId="77777777" w:rsidR="00975BE2" w:rsidRDefault="00975BE2" w:rsidP="00975BE2">
            <w:pPr>
              <w:jc w:val="both"/>
              <w:rPr>
                <w:rFonts w:ascii="Arial" w:hAnsi="Arial" w:cs="Arial"/>
                <w:bCs/>
                <w:color w:val="000000"/>
                <w:sz w:val="21"/>
                <w:szCs w:val="21"/>
                <w:lang w:val="en-GB"/>
              </w:rPr>
            </w:pPr>
          </w:p>
          <w:p w14:paraId="3E7E13B2" w14:textId="5A009A12" w:rsidR="00975BE2" w:rsidRDefault="00975BE2" w:rsidP="00975BE2">
            <w:pPr>
              <w:jc w:val="both"/>
              <w:rPr>
                <w:rFonts w:ascii="Arial" w:hAnsi="Arial" w:cs="Arial"/>
                <w:bCs/>
                <w:color w:val="000000"/>
                <w:sz w:val="21"/>
                <w:szCs w:val="21"/>
                <w:lang w:val="en-GB"/>
              </w:rPr>
            </w:pPr>
          </w:p>
        </w:tc>
      </w:tr>
      <w:tr w:rsidR="00975BE2" w:rsidRPr="00E02D1B" w14:paraId="0D33A8B2" w14:textId="77777777" w:rsidTr="00882C68">
        <w:trPr>
          <w:trHeight w:val="787"/>
          <w:jc w:val="center"/>
        </w:trPr>
        <w:tc>
          <w:tcPr>
            <w:tcW w:w="952" w:type="dxa"/>
          </w:tcPr>
          <w:p w14:paraId="63B0D470" w14:textId="297976A0" w:rsidR="00975BE2" w:rsidRDefault="00975BE2" w:rsidP="00975BE2">
            <w:pPr>
              <w:jc w:val="both"/>
              <w:rPr>
                <w:rFonts w:ascii="Arial" w:hAnsi="Arial" w:cs="Arial"/>
                <w:b/>
                <w:color w:val="000000"/>
                <w:sz w:val="21"/>
                <w:szCs w:val="21"/>
                <w:lang w:val="en-GB"/>
              </w:rPr>
            </w:pPr>
            <w:r>
              <w:rPr>
                <w:rFonts w:ascii="Arial" w:hAnsi="Arial" w:cs="Arial"/>
                <w:b/>
                <w:color w:val="000000"/>
                <w:sz w:val="21"/>
                <w:szCs w:val="21"/>
                <w:lang w:val="en-GB"/>
              </w:rPr>
              <w:t>PRE</w:t>
            </w:r>
            <w:r w:rsidRPr="00DF6532">
              <w:rPr>
                <w:rFonts w:ascii="Arial" w:hAnsi="Arial" w:cs="Arial"/>
                <w:b/>
                <w:color w:val="000000"/>
                <w:sz w:val="21"/>
                <w:szCs w:val="21"/>
                <w:lang w:val="en-GB"/>
              </w:rPr>
              <w:t>0</w:t>
            </w:r>
            <w:r>
              <w:rPr>
                <w:rFonts w:ascii="Arial" w:hAnsi="Arial" w:cs="Arial"/>
                <w:b/>
                <w:color w:val="000000"/>
                <w:sz w:val="21"/>
                <w:szCs w:val="21"/>
                <w:lang w:val="en-GB"/>
              </w:rPr>
              <w:t>3</w:t>
            </w:r>
          </w:p>
        </w:tc>
        <w:tc>
          <w:tcPr>
            <w:tcW w:w="777" w:type="dxa"/>
          </w:tcPr>
          <w:p w14:paraId="11D2B66A" w14:textId="32256CEB" w:rsidR="00975BE2" w:rsidRPr="00DF6532" w:rsidRDefault="00975BE2" w:rsidP="00975BE2">
            <w:pPr>
              <w:rPr>
                <w:rFonts w:ascii="Arial" w:hAnsi="Arial" w:cs="Arial"/>
                <w:b/>
                <w:color w:val="000000"/>
                <w:sz w:val="21"/>
                <w:szCs w:val="21"/>
                <w:lang w:val="en-GB"/>
              </w:rPr>
            </w:pPr>
            <w:r>
              <w:rPr>
                <w:rFonts w:ascii="Arial" w:hAnsi="Arial" w:cs="Arial"/>
                <w:b/>
                <w:color w:val="000000"/>
                <w:sz w:val="21"/>
                <w:szCs w:val="21"/>
                <w:lang w:val="en-GB"/>
              </w:rPr>
              <w:t>10</w:t>
            </w:r>
            <w:r w:rsidRPr="00B11CFB">
              <w:rPr>
                <w:rFonts w:ascii="Arial" w:hAnsi="Arial" w:cs="Arial"/>
                <w:b/>
                <w:color w:val="000000"/>
                <w:sz w:val="21"/>
                <w:szCs w:val="21"/>
                <w:lang w:val="en-GB"/>
              </w:rPr>
              <w:t>%</w:t>
            </w:r>
          </w:p>
        </w:tc>
        <w:tc>
          <w:tcPr>
            <w:tcW w:w="9230" w:type="dxa"/>
          </w:tcPr>
          <w:p w14:paraId="1BDE2B35" w14:textId="2B18B8EC" w:rsidR="00975BE2" w:rsidRDefault="00975BE2" w:rsidP="00975BE2">
            <w:pPr>
              <w:jc w:val="both"/>
              <w:rPr>
                <w:rFonts w:ascii="Arial" w:hAnsi="Arial" w:cs="Arial"/>
                <w:bCs/>
                <w:color w:val="000000"/>
                <w:sz w:val="21"/>
                <w:szCs w:val="21"/>
                <w:lang w:val="en-GB"/>
              </w:rPr>
            </w:pPr>
            <w:r>
              <w:rPr>
                <w:rFonts w:ascii="Arial" w:hAnsi="Arial" w:cs="Arial"/>
                <w:bCs/>
                <w:color w:val="000000"/>
                <w:sz w:val="21"/>
                <w:szCs w:val="21"/>
                <w:lang w:val="en-GB"/>
              </w:rPr>
              <w:t>Do you have sufficient resources to provide required services (Validation, Accreditation and Certification) and local representation in all required areas of Pakistan.</w:t>
            </w:r>
          </w:p>
          <w:p w14:paraId="0114CD3E" w14:textId="77777777" w:rsidR="00975BE2" w:rsidRDefault="00975BE2" w:rsidP="00975BE2">
            <w:pPr>
              <w:jc w:val="both"/>
              <w:rPr>
                <w:rFonts w:ascii="Arial" w:hAnsi="Arial" w:cs="Arial"/>
                <w:bCs/>
                <w:color w:val="000000"/>
                <w:sz w:val="21"/>
                <w:szCs w:val="21"/>
                <w:lang w:val="en-GB"/>
              </w:rPr>
            </w:pPr>
          </w:p>
          <w:p w14:paraId="20B4FFEE" w14:textId="77777777" w:rsidR="00975BE2" w:rsidRPr="005A4B9B" w:rsidRDefault="00975BE2" w:rsidP="00975BE2">
            <w:pPr>
              <w:rPr>
                <w:rFonts w:ascii="Arial" w:hAnsi="Arial" w:cs="Arial"/>
                <w:bCs/>
                <w:color w:val="000000"/>
                <w:sz w:val="21"/>
                <w:szCs w:val="21"/>
                <w:lang w:val="en-GB"/>
              </w:rPr>
            </w:pPr>
            <w:r w:rsidRPr="005A4B9B">
              <w:rPr>
                <w:rFonts w:ascii="Arial" w:hAnsi="Arial" w:cs="Arial"/>
                <w:bCs/>
                <w:color w:val="000000"/>
                <w:sz w:val="21"/>
                <w:szCs w:val="21"/>
                <w:lang w:val="en-GB"/>
              </w:rPr>
              <w:t>Yes</w:t>
            </w:r>
            <w:r w:rsidRPr="005A4B9B">
              <w:rPr>
                <w:rFonts w:ascii="Arial" w:hAnsi="Arial" w:cs="Arial"/>
                <w:bCs/>
                <w:color w:val="000000"/>
                <w:sz w:val="21"/>
                <w:szCs w:val="21"/>
                <w:lang w:val="en-GB"/>
              </w:rPr>
              <w:tab/>
            </w:r>
            <w:r w:rsidRPr="005A4B9B">
              <w:rPr>
                <w:rFonts w:ascii="Cambria Math" w:hAnsi="Cambria Math" w:cs="Cambria Math"/>
                <w:bCs/>
                <w:color w:val="000000"/>
                <w:sz w:val="21"/>
                <w:szCs w:val="21"/>
                <w:lang w:val="en-GB"/>
              </w:rPr>
              <w:t>▢</w:t>
            </w:r>
            <w:r w:rsidRPr="005A4B9B">
              <w:rPr>
                <w:rFonts w:ascii="Arial" w:hAnsi="Arial" w:cs="Arial"/>
                <w:bCs/>
                <w:color w:val="000000"/>
                <w:sz w:val="21"/>
                <w:szCs w:val="21"/>
                <w:lang w:val="en-GB"/>
              </w:rPr>
              <w:t xml:space="preserve">          No</w:t>
            </w:r>
            <w:r w:rsidRPr="005A4B9B">
              <w:rPr>
                <w:rFonts w:ascii="Arial" w:hAnsi="Arial" w:cs="Arial"/>
                <w:bCs/>
                <w:color w:val="000000"/>
                <w:sz w:val="21"/>
                <w:szCs w:val="21"/>
                <w:lang w:val="en-GB"/>
              </w:rPr>
              <w:tab/>
            </w:r>
            <w:r w:rsidRPr="005A4B9B">
              <w:rPr>
                <w:rFonts w:ascii="Cambria Math" w:hAnsi="Cambria Math" w:cs="Cambria Math"/>
                <w:bCs/>
                <w:color w:val="000000"/>
                <w:sz w:val="21"/>
                <w:szCs w:val="21"/>
                <w:lang w:val="en-GB"/>
              </w:rPr>
              <w:t>▢</w:t>
            </w:r>
          </w:p>
          <w:p w14:paraId="0D15F088" w14:textId="77777777" w:rsidR="00975BE2" w:rsidRDefault="00975BE2" w:rsidP="00975BE2">
            <w:pPr>
              <w:jc w:val="both"/>
              <w:rPr>
                <w:rFonts w:ascii="Arial" w:hAnsi="Arial" w:cs="Arial"/>
                <w:bCs/>
                <w:color w:val="000000"/>
                <w:sz w:val="21"/>
                <w:szCs w:val="21"/>
                <w:lang w:val="en-GB"/>
              </w:rPr>
            </w:pPr>
          </w:p>
          <w:p w14:paraId="6C966481" w14:textId="77777777" w:rsidR="00975BE2" w:rsidRDefault="00975BE2" w:rsidP="00975BE2">
            <w:pPr>
              <w:jc w:val="both"/>
              <w:rPr>
                <w:rFonts w:ascii="Arial" w:hAnsi="Arial" w:cs="Arial"/>
                <w:bCs/>
                <w:color w:val="000000"/>
                <w:sz w:val="21"/>
                <w:szCs w:val="21"/>
                <w:lang w:val="en-GB"/>
              </w:rPr>
            </w:pPr>
            <w:r>
              <w:rPr>
                <w:rFonts w:ascii="Arial" w:hAnsi="Arial" w:cs="Arial"/>
                <w:bCs/>
                <w:color w:val="000000"/>
                <w:sz w:val="21"/>
                <w:szCs w:val="21"/>
                <w:lang w:val="en-GB"/>
              </w:rPr>
              <w:t>Please share detail of your expertise in the following format:</w:t>
            </w:r>
          </w:p>
          <w:p w14:paraId="609A932F" w14:textId="77777777" w:rsidR="00975BE2" w:rsidRDefault="00975BE2" w:rsidP="00975BE2">
            <w:pPr>
              <w:jc w:val="both"/>
              <w:rPr>
                <w:rFonts w:ascii="Arial" w:hAnsi="Arial" w:cs="Arial"/>
                <w:bCs/>
                <w:color w:val="000000"/>
                <w:sz w:val="21"/>
                <w:szCs w:val="21"/>
                <w:lang w:val="en-GB"/>
              </w:rPr>
            </w:pPr>
          </w:p>
          <w:p w14:paraId="250D68B0" w14:textId="77777777" w:rsidR="00975BE2" w:rsidRPr="00DF6532" w:rsidRDefault="00975BE2" w:rsidP="00975BE2">
            <w:pPr>
              <w:jc w:val="both"/>
              <w:rPr>
                <w:rFonts w:ascii="Arial" w:hAnsi="Arial" w:cs="Arial"/>
                <w:sz w:val="21"/>
                <w:szCs w:val="21"/>
                <w:lang w:val="en-GB"/>
              </w:rPr>
            </w:pPr>
            <w:r w:rsidRPr="00DF6532">
              <w:rPr>
                <w:rFonts w:ascii="Arial" w:hAnsi="Arial" w:cs="Arial"/>
                <w:b/>
                <w:color w:val="000000"/>
                <w:sz w:val="21"/>
                <w:szCs w:val="21"/>
                <w:lang w:val="en-GB"/>
              </w:rPr>
              <w:t>Supplier Response:</w:t>
            </w:r>
          </w:p>
          <w:p w14:paraId="68F8D3BC" w14:textId="77777777" w:rsidR="00975BE2" w:rsidRDefault="00975BE2" w:rsidP="00975BE2">
            <w:pPr>
              <w:jc w:val="both"/>
              <w:rPr>
                <w:rFonts w:ascii="Arial" w:hAnsi="Arial" w:cs="Arial"/>
                <w:bCs/>
                <w:color w:val="000000"/>
                <w:sz w:val="21"/>
                <w:szCs w:val="21"/>
                <w:lang w:val="en-GB"/>
              </w:rPr>
            </w:pPr>
          </w:p>
          <w:tbl>
            <w:tblPr>
              <w:tblStyle w:val="TableGrid"/>
              <w:tblW w:w="0" w:type="auto"/>
              <w:tblLook w:val="04A0" w:firstRow="1" w:lastRow="0" w:firstColumn="1" w:lastColumn="0" w:noHBand="0" w:noVBand="1"/>
            </w:tblPr>
            <w:tblGrid>
              <w:gridCol w:w="3001"/>
              <w:gridCol w:w="3001"/>
              <w:gridCol w:w="3002"/>
            </w:tblGrid>
            <w:tr w:rsidR="00975BE2" w:rsidRPr="00732F1C" w14:paraId="473B3D46" w14:textId="77777777" w:rsidTr="000C45DC">
              <w:tc>
                <w:tcPr>
                  <w:tcW w:w="3001" w:type="dxa"/>
                </w:tcPr>
                <w:p w14:paraId="14D9515B" w14:textId="425CA716" w:rsidR="00975BE2" w:rsidRDefault="00975BE2" w:rsidP="00975BE2">
                  <w:pPr>
                    <w:jc w:val="both"/>
                    <w:rPr>
                      <w:rFonts w:ascii="Arial" w:hAnsi="Arial" w:cs="Arial"/>
                      <w:bCs/>
                      <w:color w:val="000000"/>
                      <w:sz w:val="21"/>
                      <w:szCs w:val="21"/>
                      <w:lang w:val="en-GB"/>
                    </w:rPr>
                  </w:pPr>
                  <w:r>
                    <w:rPr>
                      <w:rFonts w:ascii="Arial" w:hAnsi="Arial" w:cs="Arial"/>
                      <w:bCs/>
                      <w:color w:val="000000"/>
                      <w:sz w:val="21"/>
                      <w:szCs w:val="21"/>
                      <w:lang w:val="en-GB"/>
                    </w:rPr>
                    <w:t>Resources Team / Agency</w:t>
                  </w:r>
                </w:p>
              </w:tc>
              <w:tc>
                <w:tcPr>
                  <w:tcW w:w="3001" w:type="dxa"/>
                </w:tcPr>
                <w:p w14:paraId="7012BAD7" w14:textId="304BCAF2" w:rsidR="00975BE2" w:rsidRDefault="00975BE2" w:rsidP="00975BE2">
                  <w:pPr>
                    <w:jc w:val="both"/>
                    <w:rPr>
                      <w:rFonts w:ascii="Arial" w:hAnsi="Arial" w:cs="Arial"/>
                      <w:bCs/>
                      <w:color w:val="000000"/>
                      <w:sz w:val="21"/>
                      <w:szCs w:val="21"/>
                      <w:lang w:val="en-GB"/>
                    </w:rPr>
                  </w:pPr>
                  <w:r>
                    <w:rPr>
                      <w:rFonts w:ascii="Arial" w:hAnsi="Arial" w:cs="Arial"/>
                      <w:bCs/>
                      <w:color w:val="000000"/>
                      <w:sz w:val="21"/>
                      <w:szCs w:val="21"/>
                      <w:lang w:val="en-GB"/>
                    </w:rPr>
                    <w:t>Expertise (Major Services)</w:t>
                  </w:r>
                </w:p>
              </w:tc>
              <w:tc>
                <w:tcPr>
                  <w:tcW w:w="3002" w:type="dxa"/>
                </w:tcPr>
                <w:p w14:paraId="1996BF72" w14:textId="3F437183" w:rsidR="00975BE2" w:rsidRDefault="00975BE2" w:rsidP="00975BE2">
                  <w:pPr>
                    <w:jc w:val="both"/>
                    <w:rPr>
                      <w:rFonts w:ascii="Arial" w:hAnsi="Arial" w:cs="Arial"/>
                      <w:bCs/>
                      <w:color w:val="000000"/>
                      <w:sz w:val="21"/>
                      <w:szCs w:val="21"/>
                      <w:lang w:val="en-GB"/>
                    </w:rPr>
                  </w:pPr>
                  <w:r>
                    <w:rPr>
                      <w:rFonts w:ascii="Arial" w:hAnsi="Arial" w:cs="Arial"/>
                      <w:bCs/>
                      <w:color w:val="000000"/>
                      <w:sz w:val="21"/>
                      <w:szCs w:val="21"/>
                      <w:lang w:val="en-GB"/>
                    </w:rPr>
                    <w:t>Locations in Pakistan</w:t>
                  </w:r>
                </w:p>
              </w:tc>
            </w:tr>
            <w:tr w:rsidR="00975BE2" w:rsidRPr="00732F1C" w14:paraId="668F0D72" w14:textId="77777777" w:rsidTr="000C45DC">
              <w:tc>
                <w:tcPr>
                  <w:tcW w:w="3001" w:type="dxa"/>
                </w:tcPr>
                <w:p w14:paraId="46AA7D7F" w14:textId="77777777" w:rsidR="00975BE2" w:rsidRDefault="00975BE2" w:rsidP="00975BE2">
                  <w:pPr>
                    <w:jc w:val="both"/>
                    <w:rPr>
                      <w:rFonts w:ascii="Arial" w:hAnsi="Arial" w:cs="Arial"/>
                      <w:bCs/>
                      <w:color w:val="000000"/>
                      <w:sz w:val="21"/>
                      <w:szCs w:val="21"/>
                      <w:lang w:val="en-GB"/>
                    </w:rPr>
                  </w:pPr>
                </w:p>
              </w:tc>
              <w:tc>
                <w:tcPr>
                  <w:tcW w:w="3001" w:type="dxa"/>
                </w:tcPr>
                <w:p w14:paraId="159D4D87" w14:textId="77777777" w:rsidR="00975BE2" w:rsidRDefault="00975BE2" w:rsidP="00975BE2">
                  <w:pPr>
                    <w:jc w:val="both"/>
                    <w:rPr>
                      <w:rFonts w:ascii="Arial" w:hAnsi="Arial" w:cs="Arial"/>
                      <w:bCs/>
                      <w:color w:val="000000"/>
                      <w:sz w:val="21"/>
                      <w:szCs w:val="21"/>
                      <w:lang w:val="en-GB"/>
                    </w:rPr>
                  </w:pPr>
                </w:p>
              </w:tc>
              <w:tc>
                <w:tcPr>
                  <w:tcW w:w="3002" w:type="dxa"/>
                </w:tcPr>
                <w:p w14:paraId="4EB3E618" w14:textId="77777777" w:rsidR="00975BE2" w:rsidRDefault="00975BE2" w:rsidP="00975BE2">
                  <w:pPr>
                    <w:jc w:val="both"/>
                    <w:rPr>
                      <w:rFonts w:ascii="Arial" w:hAnsi="Arial" w:cs="Arial"/>
                      <w:bCs/>
                      <w:color w:val="000000"/>
                      <w:sz w:val="21"/>
                      <w:szCs w:val="21"/>
                      <w:lang w:val="en-GB"/>
                    </w:rPr>
                  </w:pPr>
                </w:p>
              </w:tc>
            </w:tr>
            <w:tr w:rsidR="00975BE2" w:rsidRPr="00732F1C" w14:paraId="19BDFFEA" w14:textId="77777777" w:rsidTr="000C45DC">
              <w:tc>
                <w:tcPr>
                  <w:tcW w:w="3001" w:type="dxa"/>
                </w:tcPr>
                <w:p w14:paraId="1903A961" w14:textId="77777777" w:rsidR="00975BE2" w:rsidRDefault="00975BE2" w:rsidP="00975BE2">
                  <w:pPr>
                    <w:jc w:val="both"/>
                    <w:rPr>
                      <w:rFonts w:ascii="Arial" w:hAnsi="Arial" w:cs="Arial"/>
                      <w:bCs/>
                      <w:color w:val="000000"/>
                      <w:sz w:val="21"/>
                      <w:szCs w:val="21"/>
                      <w:lang w:val="en-GB"/>
                    </w:rPr>
                  </w:pPr>
                </w:p>
              </w:tc>
              <w:tc>
                <w:tcPr>
                  <w:tcW w:w="3001" w:type="dxa"/>
                </w:tcPr>
                <w:p w14:paraId="3C85B559" w14:textId="77777777" w:rsidR="00975BE2" w:rsidRDefault="00975BE2" w:rsidP="00975BE2">
                  <w:pPr>
                    <w:jc w:val="both"/>
                    <w:rPr>
                      <w:rFonts w:ascii="Arial" w:hAnsi="Arial" w:cs="Arial"/>
                      <w:bCs/>
                      <w:color w:val="000000"/>
                      <w:sz w:val="21"/>
                      <w:szCs w:val="21"/>
                      <w:lang w:val="en-GB"/>
                    </w:rPr>
                  </w:pPr>
                </w:p>
              </w:tc>
              <w:tc>
                <w:tcPr>
                  <w:tcW w:w="3002" w:type="dxa"/>
                </w:tcPr>
                <w:p w14:paraId="708AD944" w14:textId="77777777" w:rsidR="00975BE2" w:rsidRDefault="00975BE2" w:rsidP="00975BE2">
                  <w:pPr>
                    <w:jc w:val="both"/>
                    <w:rPr>
                      <w:rFonts w:ascii="Arial" w:hAnsi="Arial" w:cs="Arial"/>
                      <w:bCs/>
                      <w:color w:val="000000"/>
                      <w:sz w:val="21"/>
                      <w:szCs w:val="21"/>
                      <w:lang w:val="en-GB"/>
                    </w:rPr>
                  </w:pPr>
                </w:p>
              </w:tc>
            </w:tr>
            <w:tr w:rsidR="00975BE2" w:rsidRPr="00732F1C" w14:paraId="7AE07BC9" w14:textId="77777777" w:rsidTr="000C45DC">
              <w:tc>
                <w:tcPr>
                  <w:tcW w:w="3001" w:type="dxa"/>
                </w:tcPr>
                <w:p w14:paraId="290F7160" w14:textId="77777777" w:rsidR="00975BE2" w:rsidRDefault="00975BE2" w:rsidP="00975BE2">
                  <w:pPr>
                    <w:jc w:val="both"/>
                    <w:rPr>
                      <w:rFonts w:ascii="Arial" w:hAnsi="Arial" w:cs="Arial"/>
                      <w:bCs/>
                      <w:color w:val="000000"/>
                      <w:sz w:val="21"/>
                      <w:szCs w:val="21"/>
                      <w:lang w:val="en-GB"/>
                    </w:rPr>
                  </w:pPr>
                </w:p>
              </w:tc>
              <w:tc>
                <w:tcPr>
                  <w:tcW w:w="3001" w:type="dxa"/>
                </w:tcPr>
                <w:p w14:paraId="507D40A6" w14:textId="77777777" w:rsidR="00975BE2" w:rsidRDefault="00975BE2" w:rsidP="00975BE2">
                  <w:pPr>
                    <w:jc w:val="both"/>
                    <w:rPr>
                      <w:rFonts w:ascii="Arial" w:hAnsi="Arial" w:cs="Arial"/>
                      <w:bCs/>
                      <w:color w:val="000000"/>
                      <w:sz w:val="21"/>
                      <w:szCs w:val="21"/>
                      <w:lang w:val="en-GB"/>
                    </w:rPr>
                  </w:pPr>
                </w:p>
              </w:tc>
              <w:tc>
                <w:tcPr>
                  <w:tcW w:w="3002" w:type="dxa"/>
                </w:tcPr>
                <w:p w14:paraId="7025F2CC" w14:textId="77777777" w:rsidR="00975BE2" w:rsidRDefault="00975BE2" w:rsidP="00975BE2">
                  <w:pPr>
                    <w:jc w:val="both"/>
                    <w:rPr>
                      <w:rFonts w:ascii="Arial" w:hAnsi="Arial" w:cs="Arial"/>
                      <w:bCs/>
                      <w:color w:val="000000"/>
                      <w:sz w:val="21"/>
                      <w:szCs w:val="21"/>
                      <w:lang w:val="en-GB"/>
                    </w:rPr>
                  </w:pPr>
                </w:p>
              </w:tc>
            </w:tr>
            <w:tr w:rsidR="00975BE2" w:rsidRPr="00732F1C" w14:paraId="357E8252" w14:textId="77777777" w:rsidTr="000C45DC">
              <w:tc>
                <w:tcPr>
                  <w:tcW w:w="3001" w:type="dxa"/>
                </w:tcPr>
                <w:p w14:paraId="10F9BBA5" w14:textId="77777777" w:rsidR="00975BE2" w:rsidRDefault="00975BE2" w:rsidP="00975BE2">
                  <w:pPr>
                    <w:jc w:val="both"/>
                    <w:rPr>
                      <w:rFonts w:ascii="Arial" w:hAnsi="Arial" w:cs="Arial"/>
                      <w:bCs/>
                      <w:color w:val="000000"/>
                      <w:sz w:val="21"/>
                      <w:szCs w:val="21"/>
                      <w:lang w:val="en-GB"/>
                    </w:rPr>
                  </w:pPr>
                </w:p>
              </w:tc>
              <w:tc>
                <w:tcPr>
                  <w:tcW w:w="3001" w:type="dxa"/>
                </w:tcPr>
                <w:p w14:paraId="57A05287" w14:textId="77777777" w:rsidR="00975BE2" w:rsidRDefault="00975BE2" w:rsidP="00975BE2">
                  <w:pPr>
                    <w:jc w:val="both"/>
                    <w:rPr>
                      <w:rFonts w:ascii="Arial" w:hAnsi="Arial" w:cs="Arial"/>
                      <w:bCs/>
                      <w:color w:val="000000"/>
                      <w:sz w:val="21"/>
                      <w:szCs w:val="21"/>
                      <w:lang w:val="en-GB"/>
                    </w:rPr>
                  </w:pPr>
                </w:p>
              </w:tc>
              <w:tc>
                <w:tcPr>
                  <w:tcW w:w="3002" w:type="dxa"/>
                </w:tcPr>
                <w:p w14:paraId="3C8AD79D" w14:textId="77777777" w:rsidR="00975BE2" w:rsidRDefault="00975BE2" w:rsidP="00975BE2">
                  <w:pPr>
                    <w:jc w:val="both"/>
                    <w:rPr>
                      <w:rFonts w:ascii="Arial" w:hAnsi="Arial" w:cs="Arial"/>
                      <w:bCs/>
                      <w:color w:val="000000"/>
                      <w:sz w:val="21"/>
                      <w:szCs w:val="21"/>
                      <w:lang w:val="en-GB"/>
                    </w:rPr>
                  </w:pPr>
                </w:p>
              </w:tc>
            </w:tr>
            <w:tr w:rsidR="00975BE2" w:rsidRPr="00732F1C" w14:paraId="5676EA4E" w14:textId="77777777" w:rsidTr="000C45DC">
              <w:tc>
                <w:tcPr>
                  <w:tcW w:w="3001" w:type="dxa"/>
                </w:tcPr>
                <w:p w14:paraId="515A46ED" w14:textId="77777777" w:rsidR="00975BE2" w:rsidRDefault="00975BE2" w:rsidP="00975BE2">
                  <w:pPr>
                    <w:jc w:val="both"/>
                    <w:rPr>
                      <w:rFonts w:ascii="Arial" w:hAnsi="Arial" w:cs="Arial"/>
                      <w:bCs/>
                      <w:color w:val="000000"/>
                      <w:sz w:val="21"/>
                      <w:szCs w:val="21"/>
                      <w:lang w:val="en-GB"/>
                    </w:rPr>
                  </w:pPr>
                </w:p>
              </w:tc>
              <w:tc>
                <w:tcPr>
                  <w:tcW w:w="3001" w:type="dxa"/>
                </w:tcPr>
                <w:p w14:paraId="0F5FC259" w14:textId="77777777" w:rsidR="00975BE2" w:rsidRDefault="00975BE2" w:rsidP="00975BE2">
                  <w:pPr>
                    <w:jc w:val="both"/>
                    <w:rPr>
                      <w:rFonts w:ascii="Arial" w:hAnsi="Arial" w:cs="Arial"/>
                      <w:bCs/>
                      <w:color w:val="000000"/>
                      <w:sz w:val="21"/>
                      <w:szCs w:val="21"/>
                      <w:lang w:val="en-GB"/>
                    </w:rPr>
                  </w:pPr>
                </w:p>
              </w:tc>
              <w:tc>
                <w:tcPr>
                  <w:tcW w:w="3002" w:type="dxa"/>
                </w:tcPr>
                <w:p w14:paraId="67AF9869" w14:textId="77777777" w:rsidR="00975BE2" w:rsidRDefault="00975BE2" w:rsidP="00975BE2">
                  <w:pPr>
                    <w:jc w:val="both"/>
                    <w:rPr>
                      <w:rFonts w:ascii="Arial" w:hAnsi="Arial" w:cs="Arial"/>
                      <w:bCs/>
                      <w:color w:val="000000"/>
                      <w:sz w:val="21"/>
                      <w:szCs w:val="21"/>
                      <w:lang w:val="en-GB"/>
                    </w:rPr>
                  </w:pPr>
                </w:p>
              </w:tc>
            </w:tr>
            <w:tr w:rsidR="00975BE2" w:rsidRPr="00732F1C" w14:paraId="2B30DEEA" w14:textId="77777777" w:rsidTr="000C45DC">
              <w:tc>
                <w:tcPr>
                  <w:tcW w:w="3001" w:type="dxa"/>
                </w:tcPr>
                <w:p w14:paraId="2B079D56" w14:textId="77777777" w:rsidR="00975BE2" w:rsidRDefault="00975BE2" w:rsidP="00975BE2">
                  <w:pPr>
                    <w:jc w:val="both"/>
                    <w:rPr>
                      <w:rFonts w:ascii="Arial" w:hAnsi="Arial" w:cs="Arial"/>
                      <w:bCs/>
                      <w:color w:val="000000"/>
                      <w:sz w:val="21"/>
                      <w:szCs w:val="21"/>
                      <w:lang w:val="en-GB"/>
                    </w:rPr>
                  </w:pPr>
                </w:p>
              </w:tc>
              <w:tc>
                <w:tcPr>
                  <w:tcW w:w="3001" w:type="dxa"/>
                </w:tcPr>
                <w:p w14:paraId="5E2BAE67" w14:textId="77777777" w:rsidR="00975BE2" w:rsidRDefault="00975BE2" w:rsidP="00975BE2">
                  <w:pPr>
                    <w:jc w:val="both"/>
                    <w:rPr>
                      <w:rFonts w:ascii="Arial" w:hAnsi="Arial" w:cs="Arial"/>
                      <w:bCs/>
                      <w:color w:val="000000"/>
                      <w:sz w:val="21"/>
                      <w:szCs w:val="21"/>
                      <w:lang w:val="en-GB"/>
                    </w:rPr>
                  </w:pPr>
                </w:p>
              </w:tc>
              <w:tc>
                <w:tcPr>
                  <w:tcW w:w="3002" w:type="dxa"/>
                </w:tcPr>
                <w:p w14:paraId="4CCE8E2B" w14:textId="77777777" w:rsidR="00975BE2" w:rsidRDefault="00975BE2" w:rsidP="00975BE2">
                  <w:pPr>
                    <w:jc w:val="both"/>
                    <w:rPr>
                      <w:rFonts w:ascii="Arial" w:hAnsi="Arial" w:cs="Arial"/>
                      <w:bCs/>
                      <w:color w:val="000000"/>
                      <w:sz w:val="21"/>
                      <w:szCs w:val="21"/>
                      <w:lang w:val="en-GB"/>
                    </w:rPr>
                  </w:pPr>
                </w:p>
              </w:tc>
            </w:tr>
          </w:tbl>
          <w:p w14:paraId="359B1AA1" w14:textId="77777777" w:rsidR="00975BE2" w:rsidRDefault="00975BE2" w:rsidP="00975BE2">
            <w:pPr>
              <w:jc w:val="both"/>
              <w:rPr>
                <w:rFonts w:ascii="Arial" w:hAnsi="Arial" w:cs="Arial"/>
                <w:bCs/>
                <w:color w:val="000000"/>
                <w:sz w:val="21"/>
                <w:szCs w:val="21"/>
                <w:lang w:val="en-GB"/>
              </w:rPr>
            </w:pPr>
          </w:p>
          <w:p w14:paraId="1827D461" w14:textId="0363F4C6" w:rsidR="00975BE2" w:rsidRDefault="00975BE2" w:rsidP="00975BE2">
            <w:pPr>
              <w:jc w:val="both"/>
              <w:rPr>
                <w:rFonts w:ascii="Arial" w:hAnsi="Arial" w:cs="Arial"/>
                <w:bCs/>
                <w:color w:val="000000"/>
                <w:sz w:val="21"/>
                <w:szCs w:val="21"/>
                <w:lang w:val="en-GB"/>
              </w:rPr>
            </w:pPr>
            <w:r>
              <w:rPr>
                <w:rFonts w:ascii="Arial" w:hAnsi="Arial" w:cs="Arial"/>
                <w:bCs/>
                <w:color w:val="000000"/>
                <w:sz w:val="21"/>
                <w:szCs w:val="21"/>
                <w:lang w:val="en-GB"/>
              </w:rPr>
              <w:t>If No, please share details of alternate plan:</w:t>
            </w:r>
          </w:p>
          <w:p w14:paraId="19FCFF34" w14:textId="77777777" w:rsidR="00975BE2" w:rsidRDefault="00975BE2" w:rsidP="00975BE2">
            <w:pPr>
              <w:jc w:val="both"/>
              <w:rPr>
                <w:rFonts w:ascii="Arial" w:hAnsi="Arial" w:cs="Arial"/>
                <w:bCs/>
                <w:color w:val="000000"/>
                <w:sz w:val="21"/>
                <w:szCs w:val="21"/>
                <w:lang w:val="en-GB"/>
              </w:rPr>
            </w:pPr>
          </w:p>
          <w:p w14:paraId="5F14D939" w14:textId="77777777" w:rsidR="00975BE2" w:rsidRPr="00DF6532" w:rsidRDefault="00975BE2" w:rsidP="00975BE2">
            <w:pPr>
              <w:jc w:val="both"/>
              <w:rPr>
                <w:rFonts w:ascii="Arial" w:hAnsi="Arial" w:cs="Arial"/>
                <w:sz w:val="21"/>
                <w:szCs w:val="21"/>
                <w:lang w:val="en-GB"/>
              </w:rPr>
            </w:pPr>
            <w:r w:rsidRPr="00DF6532">
              <w:rPr>
                <w:rFonts w:ascii="Arial" w:hAnsi="Arial" w:cs="Arial"/>
                <w:b/>
                <w:color w:val="000000"/>
                <w:sz w:val="21"/>
                <w:szCs w:val="21"/>
                <w:lang w:val="en-GB"/>
              </w:rPr>
              <w:t>Supplier Response:</w:t>
            </w:r>
          </w:p>
          <w:p w14:paraId="3DDE38A6" w14:textId="77777777" w:rsidR="00975BE2" w:rsidRDefault="00975BE2" w:rsidP="00975BE2">
            <w:pPr>
              <w:rPr>
                <w:rFonts w:ascii="Arial" w:hAnsi="Arial" w:cs="Arial"/>
                <w:bCs/>
                <w:color w:val="000000"/>
                <w:sz w:val="21"/>
                <w:szCs w:val="21"/>
                <w:lang w:val="en-GB"/>
              </w:rPr>
            </w:pPr>
          </w:p>
          <w:p w14:paraId="11254D58" w14:textId="353387FE" w:rsidR="00975BE2" w:rsidRDefault="00975BE2" w:rsidP="00975BE2">
            <w:pPr>
              <w:rPr>
                <w:rFonts w:ascii="Arial" w:hAnsi="Arial" w:cs="Arial"/>
                <w:bCs/>
                <w:color w:val="000000"/>
                <w:sz w:val="21"/>
                <w:szCs w:val="21"/>
                <w:lang w:val="en-GB"/>
              </w:rPr>
            </w:pPr>
            <w:r>
              <w:rPr>
                <w:rFonts w:ascii="Arial" w:hAnsi="Arial" w:cs="Arial"/>
                <w:bCs/>
                <w:color w:val="000000"/>
                <w:sz w:val="21"/>
                <w:szCs w:val="21"/>
                <w:lang w:val="en-GB"/>
              </w:rPr>
              <w:t>(Maximum 750 words)</w:t>
            </w:r>
          </w:p>
          <w:p w14:paraId="7FA46801" w14:textId="77777777" w:rsidR="00975BE2" w:rsidRDefault="00975BE2" w:rsidP="00975BE2">
            <w:pPr>
              <w:jc w:val="both"/>
              <w:rPr>
                <w:rFonts w:ascii="Arial" w:hAnsi="Arial" w:cs="Arial"/>
                <w:bCs/>
                <w:color w:val="000000"/>
                <w:sz w:val="21"/>
                <w:szCs w:val="21"/>
                <w:lang w:val="en-GB"/>
              </w:rPr>
            </w:pPr>
          </w:p>
          <w:tbl>
            <w:tblPr>
              <w:tblStyle w:val="TableGrid"/>
              <w:tblW w:w="0" w:type="auto"/>
              <w:tblLook w:val="04A0" w:firstRow="1" w:lastRow="0" w:firstColumn="1" w:lastColumn="0" w:noHBand="0" w:noVBand="1"/>
            </w:tblPr>
            <w:tblGrid>
              <w:gridCol w:w="9004"/>
            </w:tblGrid>
            <w:tr w:rsidR="00975BE2" w:rsidRPr="00732F1C" w14:paraId="0375E251" w14:textId="77777777" w:rsidTr="00CA2ADF">
              <w:tc>
                <w:tcPr>
                  <w:tcW w:w="9004" w:type="dxa"/>
                </w:tcPr>
                <w:p w14:paraId="6D69808F" w14:textId="357658D9" w:rsidR="00975BE2" w:rsidRDefault="00975BE2" w:rsidP="00975BE2">
                  <w:pPr>
                    <w:jc w:val="both"/>
                    <w:rPr>
                      <w:rFonts w:ascii="Arial" w:hAnsi="Arial" w:cs="Arial"/>
                      <w:bCs/>
                      <w:color w:val="000000"/>
                      <w:sz w:val="21"/>
                      <w:szCs w:val="21"/>
                      <w:lang w:val="en-GB"/>
                    </w:rPr>
                  </w:pPr>
                  <w:r>
                    <w:rPr>
                      <w:rFonts w:ascii="Arial" w:hAnsi="Arial" w:cs="Arial"/>
                      <w:bCs/>
                      <w:color w:val="000000"/>
                      <w:sz w:val="21"/>
                      <w:szCs w:val="21"/>
                      <w:lang w:val="en-GB"/>
                    </w:rPr>
                    <w:t>Alternate plan - Validation and Accreditation</w:t>
                  </w:r>
                </w:p>
              </w:tc>
            </w:tr>
            <w:tr w:rsidR="00975BE2" w:rsidRPr="00732F1C" w14:paraId="00E5D9A5" w14:textId="77777777" w:rsidTr="00CA2ADF">
              <w:trPr>
                <w:trHeight w:val="1942"/>
              </w:trPr>
              <w:tc>
                <w:tcPr>
                  <w:tcW w:w="9004" w:type="dxa"/>
                </w:tcPr>
                <w:p w14:paraId="5C77F459" w14:textId="77777777" w:rsidR="00975BE2" w:rsidRDefault="00975BE2" w:rsidP="00975BE2">
                  <w:pPr>
                    <w:jc w:val="both"/>
                    <w:rPr>
                      <w:rFonts w:ascii="Arial" w:hAnsi="Arial" w:cs="Arial"/>
                      <w:bCs/>
                      <w:color w:val="000000"/>
                      <w:sz w:val="21"/>
                      <w:szCs w:val="21"/>
                      <w:lang w:val="en-GB"/>
                    </w:rPr>
                  </w:pPr>
                </w:p>
              </w:tc>
            </w:tr>
          </w:tbl>
          <w:p w14:paraId="0D11E8B9" w14:textId="77777777" w:rsidR="00975BE2" w:rsidRDefault="00975BE2" w:rsidP="00975BE2">
            <w:pPr>
              <w:jc w:val="both"/>
              <w:rPr>
                <w:rFonts w:ascii="Arial" w:hAnsi="Arial" w:cs="Arial"/>
                <w:bCs/>
                <w:color w:val="000000"/>
                <w:sz w:val="21"/>
                <w:szCs w:val="21"/>
                <w:lang w:val="en-GB"/>
              </w:rPr>
            </w:pPr>
          </w:p>
          <w:tbl>
            <w:tblPr>
              <w:tblStyle w:val="TableGrid"/>
              <w:tblW w:w="0" w:type="auto"/>
              <w:tblLook w:val="04A0" w:firstRow="1" w:lastRow="0" w:firstColumn="1" w:lastColumn="0" w:noHBand="0" w:noVBand="1"/>
            </w:tblPr>
            <w:tblGrid>
              <w:gridCol w:w="9004"/>
            </w:tblGrid>
            <w:tr w:rsidR="00975BE2" w14:paraId="595F16C6" w14:textId="77777777" w:rsidTr="00CA2ADF">
              <w:tc>
                <w:tcPr>
                  <w:tcW w:w="9004" w:type="dxa"/>
                </w:tcPr>
                <w:p w14:paraId="240E7304" w14:textId="705B6EF8" w:rsidR="00975BE2" w:rsidRDefault="00975BE2" w:rsidP="00975BE2">
                  <w:pPr>
                    <w:jc w:val="both"/>
                    <w:rPr>
                      <w:rFonts w:ascii="Arial" w:hAnsi="Arial" w:cs="Arial"/>
                      <w:bCs/>
                      <w:color w:val="000000"/>
                      <w:sz w:val="21"/>
                      <w:szCs w:val="21"/>
                      <w:lang w:val="en-GB"/>
                    </w:rPr>
                  </w:pPr>
                  <w:r>
                    <w:rPr>
                      <w:rFonts w:ascii="Arial" w:hAnsi="Arial" w:cs="Arial"/>
                      <w:bCs/>
                      <w:color w:val="000000"/>
                      <w:sz w:val="21"/>
                      <w:szCs w:val="21"/>
                      <w:lang w:val="en-GB"/>
                    </w:rPr>
                    <w:t>Alternate plan - Certification</w:t>
                  </w:r>
                </w:p>
              </w:tc>
            </w:tr>
            <w:tr w:rsidR="00975BE2" w14:paraId="1637A097" w14:textId="77777777" w:rsidTr="00CA2ADF">
              <w:trPr>
                <w:trHeight w:val="1984"/>
              </w:trPr>
              <w:tc>
                <w:tcPr>
                  <w:tcW w:w="9004" w:type="dxa"/>
                </w:tcPr>
                <w:p w14:paraId="2FF99E38" w14:textId="77777777" w:rsidR="00975BE2" w:rsidRDefault="00975BE2" w:rsidP="00975BE2">
                  <w:pPr>
                    <w:jc w:val="both"/>
                    <w:rPr>
                      <w:rFonts w:ascii="Arial" w:hAnsi="Arial" w:cs="Arial"/>
                      <w:bCs/>
                      <w:color w:val="000000"/>
                      <w:sz w:val="21"/>
                      <w:szCs w:val="21"/>
                      <w:lang w:val="en-GB"/>
                    </w:rPr>
                  </w:pPr>
                </w:p>
              </w:tc>
            </w:tr>
          </w:tbl>
          <w:p w14:paraId="0E557638" w14:textId="77777777" w:rsidR="00975BE2" w:rsidRDefault="00975BE2" w:rsidP="00975BE2">
            <w:pPr>
              <w:jc w:val="both"/>
              <w:rPr>
                <w:rFonts w:ascii="Arial" w:hAnsi="Arial" w:cs="Arial"/>
                <w:bCs/>
                <w:color w:val="000000"/>
                <w:sz w:val="21"/>
                <w:szCs w:val="21"/>
                <w:lang w:val="en-GB"/>
              </w:rPr>
            </w:pPr>
          </w:p>
          <w:p w14:paraId="5BACBF4C" w14:textId="77777777" w:rsidR="00975BE2" w:rsidRPr="00882C68" w:rsidRDefault="00975BE2" w:rsidP="00975BE2">
            <w:pPr>
              <w:jc w:val="both"/>
              <w:rPr>
                <w:rFonts w:ascii="Arial" w:hAnsi="Arial" w:cs="Arial"/>
                <w:bCs/>
                <w:color w:val="000000"/>
                <w:sz w:val="21"/>
                <w:szCs w:val="21"/>
                <w:lang w:val="en-GB"/>
              </w:rPr>
            </w:pPr>
          </w:p>
        </w:tc>
      </w:tr>
    </w:tbl>
    <w:p w14:paraId="44561637" w14:textId="77777777" w:rsidR="009850B8" w:rsidRDefault="009850B8" w:rsidP="00FE073B">
      <w:pPr>
        <w:jc w:val="both"/>
        <w:rPr>
          <w:rFonts w:ascii="Arial" w:hAnsi="Arial" w:cs="Arial"/>
          <w:sz w:val="20"/>
          <w:lang w:val="en-US"/>
        </w:rPr>
      </w:pPr>
    </w:p>
    <w:p w14:paraId="19B00410" w14:textId="77777777" w:rsidR="00EC482F" w:rsidRPr="006F5EB5" w:rsidRDefault="00EC482F" w:rsidP="00FE073B">
      <w:pPr>
        <w:jc w:val="both"/>
        <w:rPr>
          <w:rFonts w:ascii="Arial" w:hAnsi="Arial" w:cs="Arial"/>
          <w:sz w:val="20"/>
          <w:lang w:val="en-US"/>
        </w:rPr>
      </w:pPr>
    </w:p>
    <w:tbl>
      <w:tblPr>
        <w:tblW w:w="11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777"/>
        <w:gridCol w:w="9230"/>
      </w:tblGrid>
      <w:tr w:rsidR="00EA50E0" w:rsidRPr="00DF6532" w14:paraId="4703E678" w14:textId="77777777" w:rsidTr="00882C68">
        <w:trPr>
          <w:trHeight w:val="557"/>
          <w:jc w:val="center"/>
        </w:trPr>
        <w:tc>
          <w:tcPr>
            <w:tcW w:w="11003" w:type="dxa"/>
            <w:gridSpan w:val="3"/>
          </w:tcPr>
          <w:p w14:paraId="10988A72" w14:textId="11B5F2F1" w:rsidR="00EA50E0" w:rsidRPr="00DF6532" w:rsidRDefault="00FB0BF4" w:rsidP="00345C86">
            <w:pPr>
              <w:spacing w:before="120"/>
              <w:jc w:val="both"/>
              <w:rPr>
                <w:rFonts w:ascii="Arial" w:hAnsi="Arial" w:cs="Arial"/>
                <w:lang w:val="en-GB"/>
              </w:rPr>
            </w:pPr>
            <w:r w:rsidRPr="00FB0BF4">
              <w:rPr>
                <w:rFonts w:ascii="Arial" w:hAnsi="Arial" w:cs="Arial"/>
                <w:b/>
                <w:bCs/>
              </w:rPr>
              <w:t xml:space="preserve">Methodology and Approach - </w:t>
            </w:r>
            <w:r w:rsidR="00796D87">
              <w:rPr>
                <w:rFonts w:ascii="Arial" w:hAnsi="Arial" w:cs="Arial"/>
                <w:b/>
                <w:bCs/>
                <w:lang w:val="en-US"/>
              </w:rPr>
              <w:t>25</w:t>
            </w:r>
            <w:r w:rsidRPr="00FB0BF4">
              <w:rPr>
                <w:rFonts w:ascii="Arial" w:hAnsi="Arial" w:cs="Arial"/>
                <w:b/>
                <w:bCs/>
              </w:rPr>
              <w:t>%</w:t>
            </w:r>
          </w:p>
        </w:tc>
      </w:tr>
      <w:tr w:rsidR="00EA50E0" w:rsidRPr="00DF6532" w14:paraId="557CEBCF" w14:textId="77777777" w:rsidTr="00882C68">
        <w:trPr>
          <w:trHeight w:val="427"/>
          <w:jc w:val="center"/>
        </w:trPr>
        <w:tc>
          <w:tcPr>
            <w:tcW w:w="996" w:type="dxa"/>
            <w:shd w:val="clear" w:color="auto" w:fill="BFBFBF"/>
            <w:vAlign w:val="center"/>
          </w:tcPr>
          <w:p w14:paraId="7BAD6620" w14:textId="77777777" w:rsidR="00EA50E0" w:rsidRPr="00DF6532" w:rsidRDefault="00EA50E0" w:rsidP="00345C86">
            <w:pPr>
              <w:rPr>
                <w:rFonts w:ascii="Arial" w:hAnsi="Arial" w:cs="Arial"/>
                <w:b/>
                <w:color w:val="000000"/>
                <w:sz w:val="21"/>
                <w:szCs w:val="21"/>
                <w:lang w:val="en-GB"/>
              </w:rPr>
            </w:pPr>
            <w:r w:rsidRPr="00DF6532">
              <w:rPr>
                <w:rFonts w:ascii="Arial" w:hAnsi="Arial" w:cs="Arial"/>
                <w:b/>
                <w:color w:val="000000"/>
                <w:sz w:val="21"/>
                <w:szCs w:val="21"/>
                <w:lang w:val="en-GB"/>
              </w:rPr>
              <w:t>ID</w:t>
            </w:r>
          </w:p>
        </w:tc>
        <w:tc>
          <w:tcPr>
            <w:tcW w:w="777" w:type="dxa"/>
            <w:shd w:val="clear" w:color="auto" w:fill="BFBFBF"/>
          </w:tcPr>
          <w:p w14:paraId="4633E657" w14:textId="77777777" w:rsidR="00EA50E0" w:rsidRPr="00DF6532" w:rsidRDefault="00EA50E0" w:rsidP="00345C86">
            <w:pPr>
              <w:rPr>
                <w:rFonts w:ascii="Arial" w:hAnsi="Arial" w:cs="Arial"/>
                <w:color w:val="000000"/>
                <w:sz w:val="21"/>
                <w:szCs w:val="21"/>
                <w:lang w:val="en-GB"/>
              </w:rPr>
            </w:pPr>
            <w:r w:rsidRPr="00DF6532">
              <w:rPr>
                <w:rFonts w:ascii="Arial" w:hAnsi="Arial" w:cs="Arial"/>
                <w:color w:val="000000"/>
                <w:sz w:val="21"/>
                <w:szCs w:val="21"/>
                <w:lang w:val="en-GB"/>
              </w:rPr>
              <w:t>%</w:t>
            </w:r>
          </w:p>
        </w:tc>
        <w:tc>
          <w:tcPr>
            <w:tcW w:w="9230" w:type="dxa"/>
            <w:shd w:val="clear" w:color="auto" w:fill="BFBFBF"/>
            <w:vAlign w:val="center"/>
          </w:tcPr>
          <w:p w14:paraId="5018763D" w14:textId="77777777" w:rsidR="00EA50E0" w:rsidRPr="00DF6532" w:rsidRDefault="00EA50E0" w:rsidP="00345C86">
            <w:pPr>
              <w:rPr>
                <w:rFonts w:ascii="Arial" w:hAnsi="Arial" w:cs="Arial"/>
                <w:b/>
                <w:bCs/>
                <w:sz w:val="21"/>
                <w:szCs w:val="21"/>
                <w:lang w:val="en-GB"/>
              </w:rPr>
            </w:pPr>
            <w:r w:rsidRPr="00DF6532">
              <w:rPr>
                <w:rFonts w:ascii="Arial" w:hAnsi="Arial" w:cs="Arial"/>
                <w:b/>
                <w:bCs/>
                <w:sz w:val="21"/>
                <w:szCs w:val="21"/>
                <w:lang w:val="en-GB"/>
              </w:rPr>
              <w:t>Requirement</w:t>
            </w:r>
          </w:p>
        </w:tc>
      </w:tr>
      <w:tr w:rsidR="00EA50E0" w:rsidRPr="00DF6532" w14:paraId="60FFE321" w14:textId="77777777" w:rsidTr="00882C68">
        <w:trPr>
          <w:trHeight w:val="787"/>
          <w:jc w:val="center"/>
        </w:trPr>
        <w:tc>
          <w:tcPr>
            <w:tcW w:w="996" w:type="dxa"/>
          </w:tcPr>
          <w:p w14:paraId="346F4263" w14:textId="28A5A34E" w:rsidR="00EA50E0" w:rsidRPr="00732F1C" w:rsidRDefault="009850B8" w:rsidP="00345C86">
            <w:pPr>
              <w:jc w:val="both"/>
              <w:rPr>
                <w:rFonts w:ascii="Arial" w:hAnsi="Arial" w:cs="Arial"/>
                <w:b/>
                <w:color w:val="000000"/>
                <w:sz w:val="21"/>
                <w:szCs w:val="21"/>
                <w:lang w:val="en-GB"/>
              </w:rPr>
            </w:pPr>
            <w:r w:rsidRPr="00732F1C">
              <w:rPr>
                <w:rFonts w:ascii="Arial" w:hAnsi="Arial" w:cs="Arial"/>
                <w:b/>
                <w:color w:val="000000"/>
                <w:sz w:val="21"/>
                <w:szCs w:val="21"/>
                <w:lang w:val="en-GB"/>
              </w:rPr>
              <w:t>MA</w:t>
            </w:r>
            <w:r w:rsidR="00EA50E0" w:rsidRPr="00732F1C">
              <w:rPr>
                <w:rFonts w:ascii="Arial" w:hAnsi="Arial" w:cs="Arial"/>
                <w:b/>
                <w:color w:val="000000"/>
                <w:sz w:val="21"/>
                <w:szCs w:val="21"/>
                <w:lang w:val="en-GB"/>
              </w:rPr>
              <w:t>01</w:t>
            </w:r>
          </w:p>
        </w:tc>
        <w:tc>
          <w:tcPr>
            <w:tcW w:w="777" w:type="dxa"/>
          </w:tcPr>
          <w:p w14:paraId="2B528FCE" w14:textId="26E879D7" w:rsidR="00EA50E0" w:rsidRPr="00732F1C" w:rsidRDefault="001A68CE" w:rsidP="00345C86">
            <w:pPr>
              <w:rPr>
                <w:rFonts w:ascii="Arial" w:hAnsi="Arial" w:cs="Arial"/>
                <w:b/>
                <w:color w:val="000000"/>
                <w:sz w:val="21"/>
                <w:szCs w:val="21"/>
                <w:lang w:val="en-GB"/>
              </w:rPr>
            </w:pPr>
            <w:r>
              <w:rPr>
                <w:rFonts w:ascii="Arial" w:hAnsi="Arial" w:cs="Arial"/>
                <w:b/>
                <w:color w:val="000000"/>
                <w:sz w:val="21"/>
                <w:szCs w:val="21"/>
                <w:lang w:val="en-GB"/>
              </w:rPr>
              <w:t>15</w:t>
            </w:r>
            <w:r w:rsidR="00EA50E0" w:rsidRPr="00732F1C">
              <w:rPr>
                <w:rFonts w:ascii="Arial" w:hAnsi="Arial" w:cs="Arial"/>
                <w:b/>
                <w:color w:val="000000"/>
                <w:sz w:val="21"/>
                <w:szCs w:val="21"/>
                <w:lang w:val="en-GB"/>
              </w:rPr>
              <w:t>%</w:t>
            </w:r>
          </w:p>
        </w:tc>
        <w:tc>
          <w:tcPr>
            <w:tcW w:w="9230" w:type="dxa"/>
          </w:tcPr>
          <w:p w14:paraId="1D8DC6D4" w14:textId="77777777" w:rsidR="00031209" w:rsidRDefault="006057CF" w:rsidP="003159C5">
            <w:pPr>
              <w:jc w:val="both"/>
              <w:rPr>
                <w:rFonts w:ascii="Arial" w:hAnsi="Arial" w:cs="Arial"/>
                <w:bCs/>
                <w:color w:val="000000"/>
                <w:sz w:val="21"/>
                <w:szCs w:val="21"/>
                <w:lang w:val="en-GB"/>
              </w:rPr>
            </w:pPr>
            <w:r w:rsidRPr="00FB0BF4">
              <w:rPr>
                <w:rFonts w:ascii="Arial" w:hAnsi="Arial" w:cs="Arial"/>
                <w:bCs/>
                <w:color w:val="000000"/>
                <w:sz w:val="21"/>
                <w:szCs w:val="21"/>
                <w:lang w:val="en-GB"/>
              </w:rPr>
              <w:t xml:space="preserve">How do you </w:t>
            </w:r>
            <w:r>
              <w:rPr>
                <w:rFonts w:ascii="Arial" w:hAnsi="Arial" w:cs="Arial"/>
                <w:bCs/>
                <w:color w:val="000000"/>
                <w:sz w:val="21"/>
                <w:szCs w:val="21"/>
                <w:lang w:val="en-GB"/>
              </w:rPr>
              <w:t xml:space="preserve">plan the provision of services </w:t>
            </w:r>
            <w:r w:rsidR="00A73811">
              <w:rPr>
                <w:rFonts w:ascii="Arial" w:hAnsi="Arial" w:cs="Arial"/>
                <w:bCs/>
                <w:color w:val="000000"/>
                <w:sz w:val="21"/>
                <w:szCs w:val="21"/>
                <w:lang w:val="en-GB"/>
              </w:rPr>
              <w:t xml:space="preserve">(Validation, Accreditation and Certification) at </w:t>
            </w:r>
            <w:r>
              <w:rPr>
                <w:rFonts w:ascii="Arial" w:hAnsi="Arial" w:cs="Arial"/>
                <w:bCs/>
                <w:color w:val="000000"/>
                <w:sz w:val="21"/>
                <w:szCs w:val="21"/>
                <w:lang w:val="en-GB"/>
              </w:rPr>
              <w:t xml:space="preserve">our project locations, </w:t>
            </w:r>
            <w:r w:rsidR="00031209">
              <w:rPr>
                <w:rFonts w:ascii="Arial" w:hAnsi="Arial" w:cs="Arial"/>
                <w:bCs/>
                <w:color w:val="000000"/>
                <w:sz w:val="21"/>
                <w:szCs w:val="21"/>
                <w:lang w:val="en-GB"/>
              </w:rPr>
              <w:t xml:space="preserve">as per our delivery timelines? </w:t>
            </w:r>
          </w:p>
          <w:p w14:paraId="2E92B611" w14:textId="77777777" w:rsidR="00031209" w:rsidRDefault="00031209" w:rsidP="003159C5">
            <w:pPr>
              <w:jc w:val="both"/>
              <w:rPr>
                <w:rFonts w:ascii="Arial" w:hAnsi="Arial" w:cs="Arial"/>
                <w:bCs/>
                <w:color w:val="000000"/>
                <w:sz w:val="21"/>
                <w:szCs w:val="21"/>
                <w:lang w:val="en-GB"/>
              </w:rPr>
            </w:pPr>
          </w:p>
          <w:p w14:paraId="123E5170" w14:textId="333D1F39" w:rsidR="00031209" w:rsidRDefault="00031209" w:rsidP="003159C5">
            <w:pPr>
              <w:jc w:val="both"/>
              <w:rPr>
                <w:rFonts w:ascii="Arial" w:hAnsi="Arial" w:cs="Arial"/>
                <w:bCs/>
                <w:color w:val="000000"/>
                <w:sz w:val="21"/>
                <w:szCs w:val="21"/>
                <w:lang w:val="en-GB"/>
              </w:rPr>
            </w:pPr>
            <w:r>
              <w:rPr>
                <w:rFonts w:ascii="Arial" w:hAnsi="Arial" w:cs="Arial"/>
                <w:bCs/>
                <w:color w:val="000000"/>
                <w:sz w:val="21"/>
                <w:szCs w:val="21"/>
                <w:lang w:val="en-GB"/>
              </w:rPr>
              <w:t>Please share a brief implementation plan</w:t>
            </w:r>
            <w:r w:rsidR="004D7357">
              <w:rPr>
                <w:rFonts w:ascii="Arial" w:hAnsi="Arial" w:cs="Arial"/>
                <w:bCs/>
                <w:color w:val="000000"/>
                <w:sz w:val="21"/>
                <w:szCs w:val="21"/>
                <w:lang w:val="en-GB"/>
              </w:rPr>
              <w:t xml:space="preserve"> with timelines</w:t>
            </w:r>
            <w:r>
              <w:rPr>
                <w:rFonts w:ascii="Arial" w:hAnsi="Arial" w:cs="Arial"/>
                <w:bCs/>
                <w:color w:val="000000"/>
                <w:sz w:val="21"/>
                <w:szCs w:val="21"/>
                <w:lang w:val="en-GB"/>
              </w:rPr>
              <w:t>:</w:t>
            </w:r>
          </w:p>
          <w:p w14:paraId="7FA1DEA9" w14:textId="77777777" w:rsidR="00A73811" w:rsidRDefault="00A73811" w:rsidP="003159C5">
            <w:pPr>
              <w:jc w:val="both"/>
              <w:rPr>
                <w:rFonts w:ascii="Arial" w:hAnsi="Arial" w:cs="Arial"/>
                <w:bCs/>
                <w:color w:val="000000"/>
                <w:sz w:val="21"/>
                <w:szCs w:val="21"/>
                <w:lang w:val="en-GB"/>
              </w:rPr>
            </w:pPr>
          </w:p>
          <w:p w14:paraId="720DB1D5" w14:textId="77777777" w:rsidR="00A73811" w:rsidRPr="00DF6532" w:rsidRDefault="00A73811" w:rsidP="00A73811">
            <w:pPr>
              <w:jc w:val="both"/>
              <w:rPr>
                <w:rFonts w:ascii="Arial" w:hAnsi="Arial" w:cs="Arial"/>
                <w:sz w:val="21"/>
                <w:szCs w:val="21"/>
                <w:lang w:val="en-GB"/>
              </w:rPr>
            </w:pPr>
            <w:r w:rsidRPr="00DF6532">
              <w:rPr>
                <w:rFonts w:ascii="Arial" w:hAnsi="Arial" w:cs="Arial"/>
                <w:b/>
                <w:color w:val="000000"/>
                <w:sz w:val="21"/>
                <w:szCs w:val="21"/>
                <w:lang w:val="en-GB"/>
              </w:rPr>
              <w:t>Supplier Response:</w:t>
            </w:r>
          </w:p>
          <w:p w14:paraId="126C1E36" w14:textId="77777777" w:rsidR="00A73811" w:rsidRDefault="00A73811" w:rsidP="00A73811">
            <w:pPr>
              <w:rPr>
                <w:rFonts w:ascii="Arial" w:hAnsi="Arial" w:cs="Arial"/>
                <w:bCs/>
                <w:color w:val="000000"/>
                <w:sz w:val="21"/>
                <w:szCs w:val="21"/>
                <w:lang w:val="en-GB"/>
              </w:rPr>
            </w:pPr>
          </w:p>
          <w:p w14:paraId="58CFAB66" w14:textId="107858BC" w:rsidR="00A73811" w:rsidRDefault="00A73811" w:rsidP="00A73811">
            <w:pPr>
              <w:rPr>
                <w:rFonts w:ascii="Arial" w:hAnsi="Arial" w:cs="Arial"/>
                <w:bCs/>
                <w:color w:val="000000"/>
                <w:sz w:val="21"/>
                <w:szCs w:val="21"/>
                <w:lang w:val="en-GB"/>
              </w:rPr>
            </w:pPr>
            <w:r>
              <w:rPr>
                <w:rFonts w:ascii="Arial" w:hAnsi="Arial" w:cs="Arial"/>
                <w:bCs/>
                <w:color w:val="000000"/>
                <w:sz w:val="21"/>
                <w:szCs w:val="21"/>
                <w:lang w:val="en-GB"/>
              </w:rPr>
              <w:t>(</w:t>
            </w:r>
            <w:r w:rsidR="00947176">
              <w:rPr>
                <w:rFonts w:ascii="Arial" w:hAnsi="Arial" w:cs="Arial"/>
                <w:bCs/>
                <w:color w:val="000000"/>
                <w:sz w:val="21"/>
                <w:szCs w:val="21"/>
                <w:lang w:val="en-GB"/>
              </w:rPr>
              <w:t>M</w:t>
            </w:r>
            <w:r>
              <w:rPr>
                <w:rFonts w:ascii="Arial" w:hAnsi="Arial" w:cs="Arial"/>
                <w:bCs/>
                <w:color w:val="000000"/>
                <w:sz w:val="21"/>
                <w:szCs w:val="21"/>
                <w:lang w:val="en-GB"/>
              </w:rPr>
              <w:t xml:space="preserve">aximum </w:t>
            </w:r>
            <w:r w:rsidR="004D7357">
              <w:rPr>
                <w:rFonts w:ascii="Arial" w:hAnsi="Arial" w:cs="Arial"/>
                <w:bCs/>
                <w:color w:val="000000"/>
                <w:sz w:val="21"/>
                <w:szCs w:val="21"/>
                <w:lang w:val="en-GB"/>
              </w:rPr>
              <w:t>20</w:t>
            </w:r>
            <w:r>
              <w:rPr>
                <w:rFonts w:ascii="Arial" w:hAnsi="Arial" w:cs="Arial"/>
                <w:bCs/>
                <w:color w:val="000000"/>
                <w:sz w:val="21"/>
                <w:szCs w:val="21"/>
                <w:lang w:val="en-GB"/>
              </w:rPr>
              <w:t>00 words)</w:t>
            </w:r>
          </w:p>
          <w:p w14:paraId="68295C86" w14:textId="77777777" w:rsidR="009850B8" w:rsidRDefault="009850B8" w:rsidP="004D7357">
            <w:pPr>
              <w:jc w:val="both"/>
              <w:rPr>
                <w:rFonts w:ascii="Arial" w:hAnsi="Arial" w:cs="Arial"/>
                <w:bCs/>
                <w:color w:val="000000"/>
                <w:sz w:val="21"/>
                <w:szCs w:val="21"/>
                <w:lang w:val="en-GB"/>
              </w:rPr>
            </w:pPr>
          </w:p>
          <w:p w14:paraId="4F350D76" w14:textId="77777777" w:rsidR="004D7357" w:rsidRDefault="004D7357" w:rsidP="004D7357">
            <w:pPr>
              <w:jc w:val="both"/>
              <w:rPr>
                <w:rFonts w:ascii="Arial" w:hAnsi="Arial" w:cs="Arial"/>
                <w:bCs/>
                <w:color w:val="000000"/>
                <w:sz w:val="21"/>
                <w:szCs w:val="21"/>
                <w:lang w:val="en-GB"/>
              </w:rPr>
            </w:pPr>
          </w:p>
          <w:p w14:paraId="029FF652" w14:textId="77777777" w:rsidR="0007260C" w:rsidRDefault="0007260C" w:rsidP="004D7357">
            <w:pPr>
              <w:jc w:val="both"/>
              <w:rPr>
                <w:rFonts w:ascii="Arial" w:hAnsi="Arial" w:cs="Arial"/>
                <w:bCs/>
                <w:color w:val="000000"/>
                <w:sz w:val="21"/>
                <w:szCs w:val="21"/>
                <w:lang w:val="en-GB"/>
              </w:rPr>
            </w:pPr>
          </w:p>
          <w:p w14:paraId="5BEC05FF" w14:textId="77777777" w:rsidR="0007260C" w:rsidRDefault="0007260C" w:rsidP="004D7357">
            <w:pPr>
              <w:jc w:val="both"/>
              <w:rPr>
                <w:rFonts w:ascii="Arial" w:hAnsi="Arial" w:cs="Arial"/>
                <w:bCs/>
                <w:color w:val="000000"/>
                <w:sz w:val="21"/>
                <w:szCs w:val="21"/>
                <w:lang w:val="en-GB"/>
              </w:rPr>
            </w:pPr>
          </w:p>
          <w:p w14:paraId="0CFFDF4C" w14:textId="77777777" w:rsidR="004D7357" w:rsidRDefault="004D7357" w:rsidP="004D7357">
            <w:pPr>
              <w:jc w:val="both"/>
              <w:rPr>
                <w:rFonts w:ascii="Arial" w:hAnsi="Arial" w:cs="Arial"/>
                <w:bCs/>
                <w:color w:val="000000"/>
                <w:sz w:val="21"/>
                <w:szCs w:val="21"/>
                <w:lang w:val="en-GB"/>
              </w:rPr>
            </w:pPr>
          </w:p>
          <w:p w14:paraId="062D93DD" w14:textId="77777777" w:rsidR="004D7357" w:rsidRDefault="004D7357" w:rsidP="004D7357">
            <w:pPr>
              <w:jc w:val="both"/>
              <w:rPr>
                <w:rFonts w:ascii="Arial" w:hAnsi="Arial" w:cs="Arial"/>
                <w:bCs/>
                <w:color w:val="000000"/>
                <w:sz w:val="21"/>
                <w:szCs w:val="21"/>
                <w:lang w:val="en-GB"/>
              </w:rPr>
            </w:pPr>
          </w:p>
          <w:p w14:paraId="7386499F" w14:textId="77777777" w:rsidR="004D7357" w:rsidRDefault="004D7357" w:rsidP="004D7357">
            <w:pPr>
              <w:jc w:val="both"/>
              <w:rPr>
                <w:rFonts w:ascii="Arial" w:hAnsi="Arial" w:cs="Arial"/>
                <w:bCs/>
                <w:color w:val="000000"/>
                <w:sz w:val="21"/>
                <w:szCs w:val="21"/>
                <w:lang w:val="en-GB"/>
              </w:rPr>
            </w:pPr>
          </w:p>
          <w:p w14:paraId="3DA07468" w14:textId="77777777" w:rsidR="004D7357" w:rsidRDefault="004D7357" w:rsidP="004D7357">
            <w:pPr>
              <w:jc w:val="both"/>
              <w:rPr>
                <w:rFonts w:ascii="Arial" w:hAnsi="Arial" w:cs="Arial"/>
                <w:bCs/>
                <w:color w:val="000000"/>
                <w:sz w:val="21"/>
                <w:szCs w:val="21"/>
                <w:lang w:val="en-GB"/>
              </w:rPr>
            </w:pPr>
          </w:p>
          <w:p w14:paraId="11D44077" w14:textId="77777777" w:rsidR="004D7357" w:rsidRDefault="004D7357" w:rsidP="004D7357">
            <w:pPr>
              <w:jc w:val="both"/>
              <w:rPr>
                <w:rFonts w:ascii="Arial" w:hAnsi="Arial" w:cs="Arial"/>
                <w:bCs/>
                <w:color w:val="000000"/>
                <w:sz w:val="21"/>
                <w:szCs w:val="21"/>
                <w:lang w:val="en-GB"/>
              </w:rPr>
            </w:pPr>
          </w:p>
          <w:p w14:paraId="10DF48FE" w14:textId="77777777" w:rsidR="004D7357" w:rsidRPr="00DF6532" w:rsidRDefault="004D7357" w:rsidP="004D7357">
            <w:pPr>
              <w:jc w:val="both"/>
              <w:rPr>
                <w:rFonts w:ascii="Arial" w:hAnsi="Arial" w:cs="Arial"/>
                <w:bCs/>
                <w:color w:val="000000"/>
                <w:sz w:val="21"/>
                <w:szCs w:val="21"/>
                <w:lang w:val="en-GB"/>
              </w:rPr>
            </w:pPr>
          </w:p>
        </w:tc>
      </w:tr>
      <w:tr w:rsidR="00EA50E0" w:rsidRPr="00DF6532" w14:paraId="305140E2" w14:textId="77777777" w:rsidTr="00882C68">
        <w:trPr>
          <w:trHeight w:val="921"/>
          <w:jc w:val="center"/>
        </w:trPr>
        <w:tc>
          <w:tcPr>
            <w:tcW w:w="996" w:type="dxa"/>
          </w:tcPr>
          <w:p w14:paraId="53B9654B" w14:textId="3DF291B3" w:rsidR="00EA50E0" w:rsidRPr="00732F1C" w:rsidRDefault="009850B8" w:rsidP="00345C86">
            <w:pPr>
              <w:jc w:val="both"/>
              <w:rPr>
                <w:rFonts w:ascii="Arial" w:hAnsi="Arial" w:cs="Arial"/>
                <w:b/>
                <w:color w:val="000000"/>
                <w:sz w:val="21"/>
                <w:szCs w:val="21"/>
                <w:lang w:val="en-GB"/>
              </w:rPr>
            </w:pPr>
            <w:r w:rsidRPr="00732F1C">
              <w:rPr>
                <w:rFonts w:ascii="Arial" w:hAnsi="Arial" w:cs="Arial"/>
                <w:b/>
                <w:color w:val="000000"/>
                <w:sz w:val="21"/>
                <w:szCs w:val="21"/>
                <w:lang w:val="en-GB"/>
              </w:rPr>
              <w:t>MA</w:t>
            </w:r>
            <w:r w:rsidR="00EA50E0" w:rsidRPr="00732F1C">
              <w:rPr>
                <w:rFonts w:ascii="Arial" w:hAnsi="Arial" w:cs="Arial"/>
                <w:b/>
                <w:color w:val="000000"/>
                <w:sz w:val="21"/>
                <w:szCs w:val="21"/>
                <w:lang w:val="en-GB"/>
              </w:rPr>
              <w:t>02</w:t>
            </w:r>
          </w:p>
        </w:tc>
        <w:tc>
          <w:tcPr>
            <w:tcW w:w="777" w:type="dxa"/>
          </w:tcPr>
          <w:p w14:paraId="0A6FD533" w14:textId="2256FC5A" w:rsidR="00EA50E0" w:rsidRPr="00732F1C" w:rsidRDefault="001A68CE" w:rsidP="00345C86">
            <w:pPr>
              <w:jc w:val="center"/>
              <w:rPr>
                <w:rFonts w:ascii="Arial" w:hAnsi="Arial" w:cs="Arial"/>
                <w:b/>
                <w:color w:val="000000"/>
                <w:sz w:val="21"/>
                <w:szCs w:val="21"/>
                <w:lang w:val="en-GB"/>
              </w:rPr>
            </w:pPr>
            <w:r>
              <w:rPr>
                <w:rFonts w:ascii="Arial" w:hAnsi="Arial" w:cs="Arial"/>
                <w:b/>
                <w:color w:val="000000"/>
                <w:sz w:val="21"/>
                <w:szCs w:val="21"/>
                <w:lang w:val="en-GB"/>
              </w:rPr>
              <w:t>10</w:t>
            </w:r>
            <w:r w:rsidR="00EA50E0" w:rsidRPr="00732F1C">
              <w:rPr>
                <w:rFonts w:ascii="Arial" w:hAnsi="Arial" w:cs="Arial"/>
                <w:b/>
                <w:color w:val="000000"/>
                <w:sz w:val="21"/>
                <w:szCs w:val="21"/>
                <w:lang w:val="en-GB"/>
              </w:rPr>
              <w:t>%</w:t>
            </w:r>
          </w:p>
        </w:tc>
        <w:tc>
          <w:tcPr>
            <w:tcW w:w="9230" w:type="dxa"/>
          </w:tcPr>
          <w:p w14:paraId="6D1D14D5" w14:textId="6E394502" w:rsidR="009850B8" w:rsidRDefault="00FB0BF4" w:rsidP="009850B8">
            <w:pPr>
              <w:jc w:val="both"/>
              <w:rPr>
                <w:rFonts w:ascii="Arial" w:hAnsi="Arial" w:cs="Arial"/>
                <w:bCs/>
                <w:color w:val="000000"/>
                <w:sz w:val="21"/>
                <w:szCs w:val="21"/>
                <w:lang w:val="en-GB"/>
              </w:rPr>
            </w:pPr>
            <w:r w:rsidRPr="00FB0BF4">
              <w:rPr>
                <w:rFonts w:ascii="Arial" w:hAnsi="Arial" w:cs="Arial"/>
                <w:bCs/>
                <w:color w:val="000000"/>
                <w:sz w:val="21"/>
                <w:szCs w:val="21"/>
                <w:lang w:val="en-GB"/>
              </w:rPr>
              <w:t xml:space="preserve">How will you ensure the </w:t>
            </w:r>
            <w:r>
              <w:rPr>
                <w:rFonts w:ascii="Arial" w:hAnsi="Arial" w:cs="Arial"/>
                <w:bCs/>
                <w:color w:val="000000"/>
                <w:sz w:val="21"/>
                <w:szCs w:val="21"/>
                <w:lang w:val="en-GB"/>
              </w:rPr>
              <w:t xml:space="preserve">accreditation and certification </w:t>
            </w:r>
            <w:r w:rsidRPr="00FB0BF4">
              <w:rPr>
                <w:rFonts w:ascii="Arial" w:hAnsi="Arial" w:cs="Arial"/>
                <w:bCs/>
                <w:color w:val="000000"/>
                <w:sz w:val="21"/>
                <w:szCs w:val="21"/>
                <w:lang w:val="en-GB"/>
              </w:rPr>
              <w:t>is inclusive and accessible to participants with varying levels of experience, learning styles, or special needs?</w:t>
            </w:r>
          </w:p>
          <w:p w14:paraId="69D3F755" w14:textId="266E50AB" w:rsidR="00A73811" w:rsidRDefault="00A73811" w:rsidP="00A73811">
            <w:pPr>
              <w:jc w:val="both"/>
              <w:rPr>
                <w:rFonts w:ascii="Arial" w:hAnsi="Arial" w:cs="Arial"/>
                <w:bCs/>
                <w:color w:val="000000"/>
                <w:sz w:val="21"/>
                <w:szCs w:val="21"/>
                <w:lang w:val="en-GB"/>
              </w:rPr>
            </w:pPr>
          </w:p>
          <w:p w14:paraId="0FB52E63" w14:textId="77777777" w:rsidR="009850B8" w:rsidRPr="00DF6532" w:rsidRDefault="009850B8" w:rsidP="009850B8">
            <w:pPr>
              <w:jc w:val="both"/>
              <w:rPr>
                <w:rFonts w:ascii="Arial" w:hAnsi="Arial" w:cs="Arial"/>
                <w:sz w:val="21"/>
                <w:szCs w:val="21"/>
                <w:lang w:val="en-GB"/>
              </w:rPr>
            </w:pPr>
            <w:r w:rsidRPr="00DF6532">
              <w:rPr>
                <w:rFonts w:ascii="Arial" w:hAnsi="Arial" w:cs="Arial"/>
                <w:b/>
                <w:color w:val="000000"/>
                <w:sz w:val="21"/>
                <w:szCs w:val="21"/>
                <w:lang w:val="en-GB"/>
              </w:rPr>
              <w:t>Supplier Response:</w:t>
            </w:r>
          </w:p>
          <w:p w14:paraId="34C13AF2" w14:textId="77777777" w:rsidR="009850B8" w:rsidRDefault="009850B8" w:rsidP="009850B8">
            <w:pPr>
              <w:rPr>
                <w:rFonts w:ascii="Arial" w:hAnsi="Arial" w:cs="Arial"/>
                <w:bCs/>
                <w:color w:val="000000"/>
                <w:sz w:val="21"/>
                <w:szCs w:val="21"/>
                <w:lang w:val="en-GB"/>
              </w:rPr>
            </w:pPr>
          </w:p>
          <w:p w14:paraId="73FF2B7B" w14:textId="786D65CA" w:rsidR="009850B8" w:rsidRDefault="009850B8" w:rsidP="009850B8">
            <w:pPr>
              <w:rPr>
                <w:rFonts w:ascii="Arial" w:hAnsi="Arial" w:cs="Arial"/>
                <w:bCs/>
                <w:color w:val="000000"/>
                <w:sz w:val="21"/>
                <w:szCs w:val="21"/>
                <w:lang w:val="en-GB"/>
              </w:rPr>
            </w:pPr>
            <w:r>
              <w:rPr>
                <w:rFonts w:ascii="Arial" w:hAnsi="Arial" w:cs="Arial"/>
                <w:bCs/>
                <w:color w:val="000000"/>
                <w:sz w:val="21"/>
                <w:szCs w:val="21"/>
                <w:lang w:val="en-GB"/>
              </w:rPr>
              <w:t>(</w:t>
            </w:r>
            <w:r w:rsidR="00947176">
              <w:rPr>
                <w:rFonts w:ascii="Arial" w:hAnsi="Arial" w:cs="Arial"/>
                <w:bCs/>
                <w:color w:val="000000"/>
                <w:sz w:val="21"/>
                <w:szCs w:val="21"/>
                <w:lang w:val="en-GB"/>
              </w:rPr>
              <w:t>M</w:t>
            </w:r>
            <w:r>
              <w:rPr>
                <w:rFonts w:ascii="Arial" w:hAnsi="Arial" w:cs="Arial"/>
                <w:bCs/>
                <w:color w:val="000000"/>
                <w:sz w:val="21"/>
                <w:szCs w:val="21"/>
                <w:lang w:val="en-GB"/>
              </w:rPr>
              <w:t xml:space="preserve">aximum </w:t>
            </w:r>
            <w:r w:rsidR="00FB0BF4">
              <w:rPr>
                <w:rFonts w:ascii="Arial" w:hAnsi="Arial" w:cs="Arial"/>
                <w:bCs/>
                <w:color w:val="000000"/>
                <w:sz w:val="21"/>
                <w:szCs w:val="21"/>
                <w:lang w:val="en-GB"/>
              </w:rPr>
              <w:t xml:space="preserve">1000 </w:t>
            </w:r>
            <w:r>
              <w:rPr>
                <w:rFonts w:ascii="Arial" w:hAnsi="Arial" w:cs="Arial"/>
                <w:bCs/>
                <w:color w:val="000000"/>
                <w:sz w:val="21"/>
                <w:szCs w:val="21"/>
                <w:lang w:val="en-GB"/>
              </w:rPr>
              <w:t>words)</w:t>
            </w:r>
          </w:p>
          <w:p w14:paraId="78A9BF5A" w14:textId="77777777" w:rsidR="00EA50E0" w:rsidRDefault="00EA50E0" w:rsidP="00345C86">
            <w:pPr>
              <w:jc w:val="both"/>
              <w:rPr>
                <w:rFonts w:ascii="Arial" w:hAnsi="Arial" w:cs="Arial"/>
                <w:sz w:val="21"/>
                <w:szCs w:val="21"/>
                <w:lang w:val="en-GB"/>
              </w:rPr>
            </w:pPr>
          </w:p>
          <w:p w14:paraId="6FF3C995" w14:textId="77777777" w:rsidR="00C15619" w:rsidRDefault="00C15619" w:rsidP="00345C86">
            <w:pPr>
              <w:jc w:val="both"/>
              <w:rPr>
                <w:rFonts w:ascii="Arial" w:hAnsi="Arial" w:cs="Arial"/>
                <w:sz w:val="21"/>
                <w:szCs w:val="21"/>
                <w:lang w:val="en-GB"/>
              </w:rPr>
            </w:pPr>
          </w:p>
          <w:p w14:paraId="0A9A2D38" w14:textId="77777777" w:rsidR="00C15619" w:rsidRDefault="00C15619" w:rsidP="00345C86">
            <w:pPr>
              <w:jc w:val="both"/>
              <w:rPr>
                <w:rFonts w:ascii="Arial" w:hAnsi="Arial" w:cs="Arial"/>
                <w:sz w:val="21"/>
                <w:szCs w:val="21"/>
                <w:lang w:val="en-GB"/>
              </w:rPr>
            </w:pPr>
          </w:p>
          <w:p w14:paraId="4B9484D3" w14:textId="77777777" w:rsidR="00C15619" w:rsidRDefault="00C15619" w:rsidP="00345C86">
            <w:pPr>
              <w:jc w:val="both"/>
              <w:rPr>
                <w:rFonts w:ascii="Arial" w:hAnsi="Arial" w:cs="Arial"/>
                <w:sz w:val="21"/>
                <w:szCs w:val="21"/>
                <w:lang w:val="en-GB"/>
              </w:rPr>
            </w:pPr>
          </w:p>
          <w:p w14:paraId="0D382EAC" w14:textId="38544953" w:rsidR="00C15619" w:rsidRDefault="00C15619" w:rsidP="00345C86">
            <w:pPr>
              <w:jc w:val="both"/>
              <w:rPr>
                <w:rFonts w:ascii="Arial" w:hAnsi="Arial" w:cs="Arial"/>
                <w:sz w:val="21"/>
                <w:szCs w:val="21"/>
                <w:lang w:val="en-GB"/>
              </w:rPr>
            </w:pPr>
          </w:p>
          <w:p w14:paraId="5D2DAB47" w14:textId="77777777" w:rsidR="00C15619" w:rsidRDefault="00C15619" w:rsidP="00345C86">
            <w:pPr>
              <w:jc w:val="both"/>
              <w:rPr>
                <w:rFonts w:ascii="Arial" w:hAnsi="Arial" w:cs="Arial"/>
                <w:sz w:val="21"/>
                <w:szCs w:val="21"/>
                <w:lang w:val="en-GB"/>
              </w:rPr>
            </w:pPr>
          </w:p>
          <w:p w14:paraId="149196C2" w14:textId="549CFD28" w:rsidR="00C15619" w:rsidRPr="006C2A1C" w:rsidRDefault="00C15619" w:rsidP="00345C86">
            <w:pPr>
              <w:jc w:val="both"/>
              <w:rPr>
                <w:rFonts w:ascii="Arial" w:hAnsi="Arial" w:cs="Arial"/>
                <w:sz w:val="21"/>
                <w:szCs w:val="21"/>
                <w:lang w:val="en-GB"/>
              </w:rPr>
            </w:pPr>
          </w:p>
        </w:tc>
      </w:tr>
    </w:tbl>
    <w:p w14:paraId="68C5C11A" w14:textId="77777777" w:rsidR="00F144C1" w:rsidRPr="006F5EB5" w:rsidRDefault="00F144C1" w:rsidP="00D3015B">
      <w:pPr>
        <w:jc w:val="both"/>
        <w:rPr>
          <w:rFonts w:ascii="Arial" w:hAnsi="Arial" w:cs="Arial"/>
          <w:b/>
          <w:bCs/>
          <w:sz w:val="20"/>
          <w:szCs w:val="20"/>
          <w:lang w:val="en-GB"/>
        </w:rPr>
      </w:pPr>
    </w:p>
    <w:p w14:paraId="058DEC2C" w14:textId="77777777" w:rsidR="00F144C1" w:rsidRPr="006F5EB5" w:rsidRDefault="00F144C1" w:rsidP="00D3015B">
      <w:pPr>
        <w:jc w:val="both"/>
        <w:rPr>
          <w:rFonts w:ascii="Arial" w:hAnsi="Arial" w:cs="Arial"/>
          <w:b/>
          <w:bCs/>
          <w:sz w:val="20"/>
          <w:szCs w:val="20"/>
          <w:lang w:val="en-GB"/>
        </w:rPr>
      </w:pPr>
    </w:p>
    <w:tbl>
      <w:tblPr>
        <w:tblW w:w="10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850"/>
        <w:gridCol w:w="9120"/>
      </w:tblGrid>
      <w:tr w:rsidR="00EA50E0" w:rsidRPr="00DF6532" w14:paraId="079F1804" w14:textId="77777777" w:rsidTr="003159C5">
        <w:trPr>
          <w:trHeight w:val="557"/>
          <w:jc w:val="center"/>
        </w:trPr>
        <w:tc>
          <w:tcPr>
            <w:tcW w:w="10870" w:type="dxa"/>
            <w:gridSpan w:val="3"/>
          </w:tcPr>
          <w:p w14:paraId="30AA12C7" w14:textId="29177CC4" w:rsidR="00EA50E0" w:rsidRPr="00DF6532" w:rsidRDefault="00EA50E0" w:rsidP="00345C86">
            <w:pPr>
              <w:spacing w:before="120"/>
              <w:jc w:val="both"/>
              <w:rPr>
                <w:rFonts w:ascii="Arial" w:hAnsi="Arial" w:cs="Arial"/>
                <w:lang w:val="en-GB"/>
              </w:rPr>
            </w:pPr>
            <w:r w:rsidRPr="00DF6532">
              <w:rPr>
                <w:rFonts w:ascii="Arial" w:hAnsi="Arial" w:cs="Arial"/>
                <w:b/>
                <w:bCs/>
                <w:lang w:val="en-GB"/>
              </w:rPr>
              <w:t xml:space="preserve">Commercial – </w:t>
            </w:r>
            <w:r w:rsidR="00C15619">
              <w:rPr>
                <w:rFonts w:ascii="Arial" w:hAnsi="Arial" w:cs="Arial"/>
                <w:b/>
                <w:bCs/>
                <w:lang w:val="en-GB"/>
              </w:rPr>
              <w:t>4</w:t>
            </w:r>
            <w:r w:rsidR="00796D87">
              <w:rPr>
                <w:rFonts w:ascii="Arial" w:hAnsi="Arial" w:cs="Arial"/>
                <w:b/>
                <w:bCs/>
                <w:lang w:val="en-GB"/>
              </w:rPr>
              <w:t>5</w:t>
            </w:r>
            <w:r>
              <w:rPr>
                <w:rFonts w:ascii="Arial" w:hAnsi="Arial" w:cs="Arial"/>
                <w:b/>
                <w:bCs/>
                <w:lang w:val="en-GB"/>
              </w:rPr>
              <w:t>%</w:t>
            </w:r>
          </w:p>
        </w:tc>
      </w:tr>
      <w:tr w:rsidR="00EA50E0" w:rsidRPr="00DF6532" w14:paraId="04C7DBFE" w14:textId="77777777" w:rsidTr="003159C5">
        <w:trPr>
          <w:trHeight w:val="427"/>
          <w:jc w:val="center"/>
        </w:trPr>
        <w:tc>
          <w:tcPr>
            <w:tcW w:w="900" w:type="dxa"/>
            <w:shd w:val="clear" w:color="auto" w:fill="BFBFBF"/>
            <w:vAlign w:val="center"/>
          </w:tcPr>
          <w:p w14:paraId="7D68FC02" w14:textId="77777777" w:rsidR="00EA50E0" w:rsidRPr="00DF6532" w:rsidRDefault="00EA50E0" w:rsidP="00345C86">
            <w:pPr>
              <w:rPr>
                <w:rFonts w:ascii="Arial" w:hAnsi="Arial" w:cs="Arial"/>
                <w:b/>
                <w:color w:val="000000"/>
                <w:sz w:val="21"/>
                <w:szCs w:val="21"/>
                <w:lang w:val="en-GB"/>
              </w:rPr>
            </w:pPr>
            <w:r w:rsidRPr="00DF6532">
              <w:rPr>
                <w:rFonts w:ascii="Arial" w:hAnsi="Arial" w:cs="Arial"/>
                <w:b/>
                <w:color w:val="000000"/>
                <w:sz w:val="21"/>
                <w:szCs w:val="21"/>
                <w:lang w:val="en-GB"/>
              </w:rPr>
              <w:t>ID</w:t>
            </w:r>
          </w:p>
        </w:tc>
        <w:tc>
          <w:tcPr>
            <w:tcW w:w="850" w:type="dxa"/>
            <w:shd w:val="clear" w:color="auto" w:fill="BFBFBF"/>
          </w:tcPr>
          <w:p w14:paraId="3F98DF86" w14:textId="77777777" w:rsidR="00EA50E0" w:rsidRPr="00DF6532" w:rsidRDefault="00EA50E0" w:rsidP="00345C86">
            <w:pPr>
              <w:rPr>
                <w:rFonts w:ascii="Arial" w:hAnsi="Arial" w:cs="Arial"/>
                <w:b/>
                <w:color w:val="000000"/>
                <w:sz w:val="21"/>
                <w:szCs w:val="21"/>
                <w:lang w:val="en-GB"/>
              </w:rPr>
            </w:pPr>
            <w:r w:rsidRPr="00DF6532">
              <w:rPr>
                <w:rFonts w:ascii="Arial" w:hAnsi="Arial" w:cs="Arial"/>
                <w:color w:val="000000"/>
                <w:sz w:val="21"/>
                <w:szCs w:val="21"/>
                <w:lang w:val="en-GB"/>
              </w:rPr>
              <w:t>%</w:t>
            </w:r>
          </w:p>
        </w:tc>
        <w:tc>
          <w:tcPr>
            <w:tcW w:w="9120" w:type="dxa"/>
            <w:shd w:val="clear" w:color="auto" w:fill="BFBFBF"/>
            <w:vAlign w:val="center"/>
          </w:tcPr>
          <w:p w14:paraId="66C3E8D3" w14:textId="77777777" w:rsidR="00EA50E0" w:rsidRPr="00DF6532" w:rsidRDefault="00EA50E0" w:rsidP="00345C86">
            <w:pPr>
              <w:rPr>
                <w:rFonts w:ascii="Arial" w:hAnsi="Arial" w:cs="Arial"/>
                <w:b/>
                <w:bCs/>
                <w:sz w:val="21"/>
                <w:szCs w:val="21"/>
                <w:lang w:val="en-GB"/>
              </w:rPr>
            </w:pPr>
            <w:r w:rsidRPr="00DF6532">
              <w:rPr>
                <w:rFonts w:ascii="Arial" w:hAnsi="Arial" w:cs="Arial"/>
                <w:b/>
                <w:bCs/>
                <w:sz w:val="21"/>
                <w:szCs w:val="21"/>
                <w:lang w:val="en-GB"/>
              </w:rPr>
              <w:t>Requirement</w:t>
            </w:r>
          </w:p>
        </w:tc>
      </w:tr>
      <w:tr w:rsidR="00EA50E0" w:rsidRPr="00732F1C" w14:paraId="0A61A9AC" w14:textId="77777777" w:rsidTr="003159C5">
        <w:trPr>
          <w:trHeight w:val="787"/>
          <w:jc w:val="center"/>
        </w:trPr>
        <w:tc>
          <w:tcPr>
            <w:tcW w:w="900" w:type="dxa"/>
          </w:tcPr>
          <w:p w14:paraId="024F63FD" w14:textId="77777777" w:rsidR="00EA50E0" w:rsidRPr="00DF6532" w:rsidRDefault="00EA50E0" w:rsidP="00345C86">
            <w:pPr>
              <w:jc w:val="both"/>
              <w:rPr>
                <w:rFonts w:ascii="Arial" w:hAnsi="Arial" w:cs="Arial"/>
                <w:b/>
                <w:color w:val="000000"/>
                <w:sz w:val="21"/>
                <w:szCs w:val="21"/>
                <w:lang w:val="en-GB"/>
              </w:rPr>
            </w:pPr>
            <w:r w:rsidRPr="00DF6532">
              <w:rPr>
                <w:rFonts w:ascii="Arial" w:hAnsi="Arial" w:cs="Arial"/>
                <w:b/>
                <w:color w:val="000000"/>
                <w:sz w:val="21"/>
                <w:szCs w:val="21"/>
                <w:lang w:val="en-GB"/>
              </w:rPr>
              <w:t>CO01</w:t>
            </w:r>
          </w:p>
        </w:tc>
        <w:tc>
          <w:tcPr>
            <w:tcW w:w="850" w:type="dxa"/>
          </w:tcPr>
          <w:p w14:paraId="3ABB83AD" w14:textId="5A33DB8C" w:rsidR="00EA50E0" w:rsidRPr="00DF6532" w:rsidRDefault="00C15619" w:rsidP="00345C86">
            <w:pPr>
              <w:jc w:val="center"/>
              <w:rPr>
                <w:rFonts w:ascii="Arial" w:hAnsi="Arial" w:cs="Arial"/>
                <w:b/>
                <w:color w:val="000000"/>
                <w:sz w:val="21"/>
                <w:szCs w:val="21"/>
                <w:lang w:val="en-GB"/>
              </w:rPr>
            </w:pPr>
            <w:r>
              <w:rPr>
                <w:rFonts w:ascii="Arial" w:hAnsi="Arial" w:cs="Arial"/>
                <w:b/>
                <w:color w:val="000000"/>
                <w:sz w:val="21"/>
                <w:szCs w:val="21"/>
                <w:lang w:val="en-GB"/>
              </w:rPr>
              <w:t>4</w:t>
            </w:r>
            <w:r w:rsidR="00796D87">
              <w:rPr>
                <w:rFonts w:ascii="Arial" w:hAnsi="Arial" w:cs="Arial"/>
                <w:b/>
                <w:color w:val="000000"/>
                <w:sz w:val="21"/>
                <w:szCs w:val="21"/>
                <w:lang w:val="en-GB"/>
              </w:rPr>
              <w:t>5</w:t>
            </w:r>
            <w:r w:rsidR="00EA50E0" w:rsidRPr="00DF6532">
              <w:rPr>
                <w:rFonts w:ascii="Arial" w:hAnsi="Arial" w:cs="Arial"/>
                <w:b/>
                <w:color w:val="000000"/>
                <w:sz w:val="21"/>
                <w:szCs w:val="21"/>
                <w:lang w:val="en-GB"/>
              </w:rPr>
              <w:t>%</w:t>
            </w:r>
          </w:p>
        </w:tc>
        <w:tc>
          <w:tcPr>
            <w:tcW w:w="9120" w:type="dxa"/>
          </w:tcPr>
          <w:p w14:paraId="46B7687B" w14:textId="77777777" w:rsidR="00EA50E0" w:rsidRPr="00DF6532" w:rsidRDefault="00EA50E0" w:rsidP="00345C86">
            <w:pPr>
              <w:rPr>
                <w:rFonts w:ascii="Arial" w:hAnsi="Arial" w:cs="Arial"/>
                <w:sz w:val="21"/>
                <w:szCs w:val="21"/>
                <w:lang w:val="en-GB"/>
              </w:rPr>
            </w:pPr>
            <w:r w:rsidRPr="00DF6532">
              <w:rPr>
                <w:rFonts w:ascii="Arial" w:hAnsi="Arial" w:cs="Arial"/>
                <w:sz w:val="21"/>
                <w:szCs w:val="21"/>
                <w:lang w:val="en-GB"/>
              </w:rPr>
              <w:t xml:space="preserve">Please complete Annex </w:t>
            </w:r>
            <w:r>
              <w:rPr>
                <w:rFonts w:ascii="Arial" w:hAnsi="Arial" w:cs="Arial"/>
                <w:sz w:val="21"/>
                <w:szCs w:val="21"/>
                <w:lang w:val="en-GB"/>
              </w:rPr>
              <w:t>3</w:t>
            </w:r>
            <w:r w:rsidRPr="00DF6532">
              <w:rPr>
                <w:rFonts w:ascii="Arial" w:hAnsi="Arial" w:cs="Arial"/>
                <w:sz w:val="21"/>
                <w:szCs w:val="21"/>
                <w:lang w:val="en-GB"/>
              </w:rPr>
              <w:t xml:space="preserve"> (Pricing Approach)</w:t>
            </w:r>
          </w:p>
          <w:p w14:paraId="052FFEFE" w14:textId="77777777" w:rsidR="00EA50E0" w:rsidRPr="00DF6532" w:rsidRDefault="00EA50E0" w:rsidP="00345C86">
            <w:pPr>
              <w:rPr>
                <w:rFonts w:ascii="Arial" w:hAnsi="Arial" w:cs="Arial"/>
                <w:sz w:val="21"/>
                <w:szCs w:val="21"/>
                <w:lang w:val="en-GB"/>
              </w:rPr>
            </w:pPr>
          </w:p>
          <w:p w14:paraId="1D56149E" w14:textId="77777777" w:rsidR="00EA50E0" w:rsidRPr="00DF6532" w:rsidRDefault="00EA50E0" w:rsidP="00345C86">
            <w:pPr>
              <w:rPr>
                <w:rFonts w:ascii="Arial" w:hAnsi="Arial" w:cs="Arial"/>
                <w:sz w:val="21"/>
                <w:szCs w:val="21"/>
                <w:lang w:val="en-GB"/>
              </w:rPr>
            </w:pPr>
          </w:p>
        </w:tc>
      </w:tr>
    </w:tbl>
    <w:p w14:paraId="5FB6EEC5" w14:textId="77777777" w:rsidR="00F144C1" w:rsidRPr="006F5EB5" w:rsidRDefault="00F144C1" w:rsidP="00D3015B">
      <w:pPr>
        <w:jc w:val="both"/>
        <w:rPr>
          <w:rFonts w:ascii="Arial" w:hAnsi="Arial" w:cs="Arial"/>
          <w:b/>
          <w:bCs/>
          <w:sz w:val="20"/>
          <w:szCs w:val="20"/>
          <w:lang w:val="en-GB"/>
        </w:rPr>
      </w:pPr>
    </w:p>
    <w:p w14:paraId="07F2D9C1" w14:textId="77777777" w:rsidR="00D3015B" w:rsidRPr="006F5EB5" w:rsidRDefault="00D3015B">
      <w:pPr>
        <w:rPr>
          <w:rFonts w:ascii="Arial" w:hAnsi="Arial" w:cs="Arial"/>
          <w:lang w:val="en-GB"/>
        </w:rPr>
      </w:pPr>
    </w:p>
    <w:p w14:paraId="0A9880F5" w14:textId="5465F585" w:rsidR="006C060C" w:rsidRPr="006F5EB5" w:rsidRDefault="00DF6D4D" w:rsidP="006C060C">
      <w:pPr>
        <w:jc w:val="both"/>
        <w:rPr>
          <w:rFonts w:ascii="Arial" w:hAnsi="Arial" w:cs="Arial"/>
          <w:b/>
          <w:bCs/>
          <w:color w:val="0070C0"/>
          <w:sz w:val="32"/>
          <w:szCs w:val="22"/>
          <w:lang w:val="en-GB"/>
        </w:rPr>
      </w:pPr>
      <w:r w:rsidRPr="006F5EB5">
        <w:rPr>
          <w:rFonts w:ascii="Arial" w:hAnsi="Arial" w:cs="Arial"/>
          <w:b/>
          <w:bCs/>
          <w:color w:val="0070C0"/>
          <w:sz w:val="32"/>
          <w:szCs w:val="22"/>
          <w:lang w:val="en-GB"/>
        </w:rPr>
        <w:t xml:space="preserve">Part </w:t>
      </w:r>
      <w:r w:rsidR="006C060C" w:rsidRPr="006F5EB5">
        <w:rPr>
          <w:rFonts w:ascii="Arial" w:hAnsi="Arial" w:cs="Arial"/>
          <w:b/>
          <w:bCs/>
          <w:color w:val="0070C0"/>
          <w:sz w:val="32"/>
          <w:szCs w:val="22"/>
          <w:lang w:val="en-GB"/>
        </w:rPr>
        <w:t>2</w:t>
      </w:r>
      <w:r w:rsidRPr="006F5EB5">
        <w:rPr>
          <w:rFonts w:ascii="Arial" w:hAnsi="Arial" w:cs="Arial"/>
          <w:b/>
          <w:bCs/>
          <w:color w:val="0070C0"/>
          <w:sz w:val="32"/>
          <w:szCs w:val="22"/>
          <w:lang w:val="en-GB"/>
        </w:rPr>
        <w:t xml:space="preserve"> – Submission Checklist</w:t>
      </w:r>
    </w:p>
    <w:p w14:paraId="1797E131" w14:textId="77777777" w:rsidR="006C060C" w:rsidRPr="006F5EB5" w:rsidRDefault="006C060C" w:rsidP="007A2824">
      <w:pPr>
        <w:rPr>
          <w:rFonts w:ascii="Arial" w:hAnsi="Arial" w:cs="Arial"/>
          <w:color w:val="000000"/>
          <w:lang w:val="en-GB"/>
        </w:rPr>
      </w:pPr>
    </w:p>
    <w:p w14:paraId="38A6D265" w14:textId="77777777" w:rsidR="00946203" w:rsidRPr="006F5EB5" w:rsidRDefault="006765F3" w:rsidP="00E9518B">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00946203" w:rsidRPr="006F5EB5">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00946203" w:rsidRPr="006F5EB5">
        <w:rPr>
          <w:rFonts w:ascii="Arial" w:hAnsi="Arial" w:cs="Arial"/>
          <w:color w:val="000000"/>
          <w:sz w:val="21"/>
          <w:szCs w:val="21"/>
          <w:lang w:val="en-GB"/>
        </w:rPr>
        <w:t xml:space="preserve">to indicate </w:t>
      </w:r>
      <w:r w:rsidR="005E3BF9" w:rsidRPr="006F5EB5">
        <w:rPr>
          <w:rFonts w:ascii="Arial" w:hAnsi="Arial" w:cs="Arial"/>
          <w:color w:val="000000"/>
          <w:sz w:val="21"/>
          <w:szCs w:val="21"/>
          <w:lang w:val="en-GB"/>
        </w:rPr>
        <w:t xml:space="preserve">that your submission includes all of the mandatory </w:t>
      </w:r>
      <w:r w:rsidR="00210AF0" w:rsidRPr="006F5EB5">
        <w:rPr>
          <w:rFonts w:ascii="Arial" w:hAnsi="Arial" w:cs="Arial"/>
          <w:color w:val="000000"/>
          <w:sz w:val="21"/>
          <w:szCs w:val="21"/>
          <w:lang w:val="en-GB"/>
        </w:rPr>
        <w:t>requirements</w:t>
      </w:r>
      <w:r w:rsidR="00946203" w:rsidRPr="006F5EB5">
        <w:rPr>
          <w:rFonts w:ascii="Arial" w:hAnsi="Arial" w:cs="Arial"/>
          <w:color w:val="000000"/>
          <w:sz w:val="21"/>
          <w:szCs w:val="21"/>
          <w:lang w:val="en-GB"/>
        </w:rPr>
        <w:t xml:space="preserve"> </w:t>
      </w:r>
      <w:r w:rsidR="005E3BF9" w:rsidRPr="006F5EB5">
        <w:rPr>
          <w:rFonts w:ascii="Arial" w:hAnsi="Arial" w:cs="Arial"/>
          <w:color w:val="000000"/>
          <w:sz w:val="21"/>
          <w:szCs w:val="21"/>
          <w:lang w:val="en-GB"/>
        </w:rPr>
        <w:t>for this tender.</w:t>
      </w:r>
      <w:r w:rsidR="00946203" w:rsidRPr="006F5EB5">
        <w:rPr>
          <w:rFonts w:ascii="Arial" w:hAnsi="Arial" w:cs="Arial"/>
          <w:color w:val="000000"/>
          <w:sz w:val="21"/>
          <w:szCs w:val="21"/>
          <w:lang w:val="en-GB"/>
        </w:rPr>
        <w:t xml:space="preserve">  </w:t>
      </w:r>
    </w:p>
    <w:p w14:paraId="72E22C01" w14:textId="77777777" w:rsidR="00946203" w:rsidRPr="006F5EB5" w:rsidRDefault="00946203" w:rsidP="00E9518B">
      <w:pPr>
        <w:jc w:val="both"/>
        <w:rPr>
          <w:rFonts w:ascii="Arial" w:hAnsi="Arial" w:cs="Arial"/>
          <w:color w:val="000000"/>
          <w:sz w:val="21"/>
          <w:szCs w:val="21"/>
          <w:lang w:val="en-GB"/>
        </w:rPr>
      </w:pPr>
    </w:p>
    <w:p w14:paraId="69BF0EDB" w14:textId="77777777" w:rsidR="006E7F13" w:rsidRPr="006F5EB5" w:rsidRDefault="00946203" w:rsidP="00E9518B">
      <w:pPr>
        <w:jc w:val="both"/>
        <w:rPr>
          <w:rFonts w:ascii="Arial" w:hAnsi="Arial" w:cs="Arial"/>
          <w:sz w:val="21"/>
          <w:szCs w:val="21"/>
          <w:lang w:val="en-US"/>
        </w:rPr>
      </w:pPr>
      <w:r w:rsidRPr="006F5EB5">
        <w:rPr>
          <w:rFonts w:ascii="Arial" w:hAnsi="Arial" w:cs="Arial"/>
          <w:b/>
          <w:color w:val="000000"/>
          <w:sz w:val="21"/>
          <w:szCs w:val="21"/>
          <w:lang w:val="en-GB"/>
        </w:rPr>
        <w:t>Important Note:</w:t>
      </w:r>
      <w:r w:rsidR="00210AF0" w:rsidRPr="006F5EB5">
        <w:rPr>
          <w:rFonts w:ascii="Arial" w:hAnsi="Arial" w:cs="Arial"/>
          <w:b/>
          <w:color w:val="000000"/>
          <w:sz w:val="21"/>
          <w:szCs w:val="21"/>
          <w:lang w:val="en-GB"/>
        </w:rPr>
        <w:t xml:space="preserve"> </w:t>
      </w:r>
      <w:r w:rsidR="009020BE" w:rsidRPr="006F5EB5">
        <w:rPr>
          <w:rFonts w:ascii="Arial" w:hAnsi="Arial" w:cs="Arial"/>
          <w:sz w:val="21"/>
          <w:szCs w:val="21"/>
          <w:lang w:val="en-US"/>
        </w:rPr>
        <w:t xml:space="preserve">Failure to provide </w:t>
      </w:r>
      <w:r w:rsidR="006765F3" w:rsidRPr="006F5EB5">
        <w:rPr>
          <w:rFonts w:ascii="Arial" w:hAnsi="Arial" w:cs="Arial"/>
          <w:sz w:val="21"/>
          <w:szCs w:val="21"/>
          <w:lang w:val="en-US"/>
        </w:rPr>
        <w:t>all mandatory</w:t>
      </w:r>
      <w:r w:rsidR="009020BE" w:rsidRPr="006F5EB5">
        <w:rPr>
          <w:rFonts w:ascii="Arial" w:hAnsi="Arial" w:cs="Arial"/>
          <w:sz w:val="21"/>
          <w:szCs w:val="21"/>
          <w:lang w:val="en-US"/>
        </w:rPr>
        <w:t xml:space="preserve"> documentation may result in your submission being rejected</w:t>
      </w:r>
      <w:r w:rsidR="006765F3" w:rsidRPr="006F5EB5">
        <w:rPr>
          <w:rFonts w:ascii="Arial" w:hAnsi="Arial" w:cs="Arial"/>
          <w:sz w:val="21"/>
          <w:szCs w:val="21"/>
          <w:lang w:val="en-US"/>
        </w:rPr>
        <w:t>.</w:t>
      </w:r>
    </w:p>
    <w:p w14:paraId="61A9E85C" w14:textId="77777777" w:rsidR="00152242" w:rsidRPr="006F5EB5" w:rsidRDefault="00152242" w:rsidP="00E9518B">
      <w:pPr>
        <w:jc w:val="both"/>
        <w:rPr>
          <w:rFonts w:ascii="Arial" w:hAnsi="Arial" w:cs="Arial"/>
          <w:sz w:val="21"/>
          <w:szCs w:val="21"/>
          <w:lang w:val="en-US"/>
        </w:rPr>
      </w:pPr>
    </w:p>
    <w:p w14:paraId="4E43F47A" w14:textId="77777777" w:rsidR="00164F5C" w:rsidRPr="00BA39B1" w:rsidRDefault="00164F5C" w:rsidP="00164F5C">
      <w:pPr>
        <w:rPr>
          <w:rFonts w:ascii="Arial" w:hAnsi="Arial" w:cs="Arial"/>
          <w:i/>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F5EB5" w14:paraId="3FAA9C08" w14:textId="77777777" w:rsidTr="009F1230">
        <w:trPr>
          <w:jc w:val="center"/>
        </w:trPr>
        <w:tc>
          <w:tcPr>
            <w:tcW w:w="9245" w:type="dxa"/>
            <w:gridSpan w:val="2"/>
            <w:shd w:val="clear" w:color="auto" w:fill="BFBFBF"/>
          </w:tcPr>
          <w:p w14:paraId="2006CB1B" w14:textId="77777777" w:rsidR="00164F5C" w:rsidRPr="006F5EB5" w:rsidRDefault="00164F5C" w:rsidP="009F1230">
            <w:pPr>
              <w:jc w:val="center"/>
              <w:rPr>
                <w:rFonts w:ascii="Arial" w:hAnsi="Arial" w:cs="Arial"/>
                <w:b/>
                <w:sz w:val="21"/>
                <w:szCs w:val="21"/>
              </w:rPr>
            </w:pPr>
            <w:r w:rsidRPr="006F5EB5">
              <w:rPr>
                <w:rFonts w:ascii="Arial" w:hAnsi="Arial" w:cs="Arial"/>
                <w:b/>
                <w:sz w:val="21"/>
                <w:szCs w:val="21"/>
              </w:rPr>
              <w:t>Submission Checklist</w:t>
            </w:r>
          </w:p>
        </w:tc>
      </w:tr>
      <w:tr w:rsidR="00164F5C" w:rsidRPr="006F5EB5" w14:paraId="66AE1B86" w14:textId="77777777" w:rsidTr="00924345">
        <w:trPr>
          <w:jc w:val="center"/>
        </w:trPr>
        <w:tc>
          <w:tcPr>
            <w:tcW w:w="8451" w:type="dxa"/>
            <w:shd w:val="clear" w:color="auto" w:fill="D9D9D9"/>
          </w:tcPr>
          <w:p w14:paraId="0F30B4DA" w14:textId="77777777" w:rsidR="00164F5C" w:rsidRPr="006F5EB5" w:rsidRDefault="00164F5C" w:rsidP="009F1230">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14:paraId="5A96CFC8" w14:textId="77777777" w:rsidR="00164F5C" w:rsidRPr="006F5EB5" w:rsidRDefault="006765F3" w:rsidP="006765F3">
            <w:pPr>
              <w:jc w:val="center"/>
              <w:rPr>
                <w:rFonts w:ascii="Arial" w:hAnsi="Arial" w:cs="Arial"/>
                <w:b/>
                <w:sz w:val="21"/>
                <w:szCs w:val="21"/>
                <w:lang w:val="en-GB"/>
              </w:rPr>
            </w:pPr>
            <w:r w:rsidRPr="006F5EB5">
              <w:rPr>
                <w:rFonts w:ascii="Arial" w:hAnsi="Arial" w:cs="Arial"/>
                <w:b/>
                <w:sz w:val="21"/>
                <w:szCs w:val="21"/>
                <w:lang w:val="en-GB"/>
              </w:rPr>
              <w:t>Y / N</w:t>
            </w:r>
          </w:p>
        </w:tc>
      </w:tr>
      <w:tr w:rsidR="00174D64" w:rsidRPr="00732F1C" w14:paraId="59432612" w14:textId="77777777" w:rsidTr="00F7010E">
        <w:trPr>
          <w:jc w:val="center"/>
        </w:trPr>
        <w:tc>
          <w:tcPr>
            <w:tcW w:w="8451" w:type="dxa"/>
            <w:shd w:val="clear" w:color="auto" w:fill="auto"/>
            <w:vAlign w:val="center"/>
          </w:tcPr>
          <w:p w14:paraId="4062C4C9" w14:textId="77777777" w:rsidR="00174D64" w:rsidRPr="006F5EB5" w:rsidRDefault="00174D64" w:rsidP="00174D64">
            <w:pPr>
              <w:rPr>
                <w:rFonts w:ascii="Arial" w:hAnsi="Arial" w:cs="Arial"/>
                <w:sz w:val="21"/>
                <w:szCs w:val="21"/>
                <w:lang w:val="en-GB"/>
              </w:rPr>
            </w:pPr>
          </w:p>
          <w:p w14:paraId="28243C72" w14:textId="77777777" w:rsidR="00174D64" w:rsidRPr="00174D64" w:rsidRDefault="00174D64" w:rsidP="00174D64">
            <w:pPr>
              <w:rPr>
                <w:rFonts w:ascii="Arial" w:hAnsi="Arial" w:cs="Arial"/>
                <w:sz w:val="21"/>
                <w:szCs w:val="21"/>
                <w:lang w:val="en-GB"/>
              </w:rPr>
            </w:pPr>
            <w:r w:rsidRPr="00BA39B1">
              <w:rPr>
                <w:rFonts w:ascii="Arial" w:hAnsi="Arial" w:cs="Arial"/>
                <w:sz w:val="21"/>
                <w:szCs w:val="21"/>
                <w:lang w:val="en-GB"/>
              </w:rPr>
              <w:t xml:space="preserve">1. </w:t>
            </w:r>
            <w:r>
              <w:rPr>
                <w:rFonts w:ascii="Arial" w:hAnsi="Arial" w:cs="Arial"/>
                <w:sz w:val="21"/>
                <w:szCs w:val="21"/>
                <w:lang w:val="en-GB"/>
              </w:rPr>
              <w:t xml:space="preserve">Confirm acceptance of the </w:t>
            </w:r>
            <w:r w:rsidRPr="006F5EB5">
              <w:rPr>
                <w:rFonts w:ascii="Arial" w:hAnsi="Arial" w:cs="Arial"/>
                <w:sz w:val="21"/>
                <w:szCs w:val="21"/>
                <w:lang w:val="en-GB"/>
              </w:rPr>
              <w:t xml:space="preserve">Annex </w:t>
            </w:r>
            <w:r w:rsidR="007F3C4B">
              <w:rPr>
                <w:rFonts w:ascii="Arial" w:hAnsi="Arial" w:cs="Arial"/>
                <w:sz w:val="21"/>
                <w:szCs w:val="21"/>
                <w:lang w:val="en-GB"/>
              </w:rPr>
              <w:t>1</w:t>
            </w:r>
            <w:r w:rsidRPr="006F5EB5">
              <w:rPr>
                <w:rFonts w:ascii="Arial" w:hAnsi="Arial" w:cs="Arial"/>
                <w:sz w:val="21"/>
                <w:szCs w:val="21"/>
                <w:lang w:val="en-GB"/>
              </w:rPr>
              <w:t xml:space="preserve"> (</w:t>
            </w:r>
            <w:r>
              <w:rPr>
                <w:rFonts w:ascii="Arial" w:hAnsi="Arial" w:cs="Arial"/>
                <w:sz w:val="21"/>
                <w:szCs w:val="21"/>
                <w:lang w:val="en-GB"/>
              </w:rPr>
              <w:t>Terms and Conditions</w:t>
            </w:r>
            <w:r w:rsidRPr="006F5EB5">
              <w:rPr>
                <w:rFonts w:ascii="Arial" w:hAnsi="Arial" w:cs="Arial"/>
                <w:sz w:val="21"/>
                <w:szCs w:val="21"/>
                <w:lang w:val="en-GB"/>
              </w:rPr>
              <w:t>)</w:t>
            </w:r>
            <w:r>
              <w:rPr>
                <w:rFonts w:ascii="Arial" w:hAnsi="Arial" w:cs="Arial"/>
                <w:sz w:val="21"/>
                <w:szCs w:val="21"/>
                <w:lang w:val="en-GB"/>
              </w:rPr>
              <w:t>, including any changes made via clarifications during the tender process.</w:t>
            </w:r>
          </w:p>
          <w:p w14:paraId="112FAAB2" w14:textId="77777777" w:rsidR="00174D64" w:rsidRPr="006F5EB5" w:rsidRDefault="00174D64" w:rsidP="00174D64">
            <w:pPr>
              <w:rPr>
                <w:rFonts w:ascii="Arial" w:hAnsi="Arial" w:cs="Arial"/>
                <w:sz w:val="21"/>
                <w:szCs w:val="21"/>
                <w:lang w:val="en-GB"/>
              </w:rPr>
            </w:pPr>
          </w:p>
        </w:tc>
        <w:tc>
          <w:tcPr>
            <w:tcW w:w="794" w:type="dxa"/>
            <w:shd w:val="clear" w:color="auto" w:fill="auto"/>
          </w:tcPr>
          <w:p w14:paraId="6CB43ADD" w14:textId="77777777" w:rsidR="00174D64" w:rsidRPr="00BA39B1" w:rsidRDefault="00174D64" w:rsidP="00F7010E">
            <w:pPr>
              <w:rPr>
                <w:rFonts w:ascii="Arial" w:hAnsi="Arial" w:cs="Arial"/>
                <w:sz w:val="21"/>
                <w:szCs w:val="21"/>
                <w:lang w:val="en-GB"/>
              </w:rPr>
            </w:pPr>
          </w:p>
        </w:tc>
      </w:tr>
      <w:tr w:rsidR="00164F5C" w:rsidRPr="00732F1C" w14:paraId="59844728" w14:textId="77777777" w:rsidTr="00924345">
        <w:trPr>
          <w:jc w:val="center"/>
        </w:trPr>
        <w:tc>
          <w:tcPr>
            <w:tcW w:w="8451" w:type="dxa"/>
            <w:shd w:val="clear" w:color="auto" w:fill="auto"/>
            <w:vAlign w:val="center"/>
          </w:tcPr>
          <w:p w14:paraId="00186F10" w14:textId="77777777" w:rsidR="00BD3EB3" w:rsidRPr="006F5EB5" w:rsidRDefault="00BD3EB3" w:rsidP="00174D64">
            <w:pPr>
              <w:rPr>
                <w:rFonts w:ascii="Arial" w:hAnsi="Arial" w:cs="Arial"/>
                <w:sz w:val="21"/>
                <w:szCs w:val="21"/>
                <w:lang w:val="en-GB"/>
              </w:rPr>
            </w:pPr>
          </w:p>
          <w:p w14:paraId="44696937" w14:textId="77777777" w:rsidR="00BD3EB3" w:rsidRPr="006F5EB5" w:rsidRDefault="00174D64" w:rsidP="00174D64">
            <w:pPr>
              <w:rPr>
                <w:rFonts w:ascii="Arial" w:hAnsi="Arial" w:cs="Arial"/>
                <w:sz w:val="21"/>
                <w:szCs w:val="21"/>
                <w:lang w:val="en-GB"/>
              </w:rPr>
            </w:pPr>
            <w:r>
              <w:rPr>
                <w:rFonts w:ascii="Arial" w:hAnsi="Arial" w:cs="Arial"/>
                <w:sz w:val="21"/>
                <w:szCs w:val="21"/>
                <w:lang w:val="en-GB"/>
              </w:rPr>
              <w:t>2</w:t>
            </w:r>
            <w:r w:rsidR="00164F5C" w:rsidRPr="00BA39B1">
              <w:rPr>
                <w:rFonts w:ascii="Arial" w:hAnsi="Arial" w:cs="Arial"/>
                <w:sz w:val="21"/>
                <w:szCs w:val="21"/>
                <w:lang w:val="en-GB"/>
              </w:rPr>
              <w:t xml:space="preserve">. Completed </w:t>
            </w:r>
            <w:r w:rsidR="00152242" w:rsidRPr="006F5EB5">
              <w:rPr>
                <w:rFonts w:ascii="Arial" w:hAnsi="Arial" w:cs="Arial"/>
                <w:sz w:val="21"/>
                <w:szCs w:val="21"/>
                <w:lang w:val="en-GB"/>
              </w:rPr>
              <w:t xml:space="preserve">Annex </w:t>
            </w:r>
            <w:r w:rsidR="007F3C4B">
              <w:rPr>
                <w:rFonts w:ascii="Arial" w:hAnsi="Arial" w:cs="Arial"/>
                <w:sz w:val="21"/>
                <w:szCs w:val="21"/>
                <w:lang w:val="en-GB"/>
              </w:rPr>
              <w:t>2</w:t>
            </w:r>
            <w:r w:rsidR="00152242" w:rsidRPr="006F5EB5">
              <w:rPr>
                <w:rFonts w:ascii="Arial" w:hAnsi="Arial" w:cs="Arial"/>
                <w:sz w:val="21"/>
                <w:szCs w:val="21"/>
                <w:lang w:val="en-GB"/>
              </w:rPr>
              <w:t xml:space="preserve"> (</w:t>
            </w:r>
            <w:r w:rsidR="003A4D67">
              <w:rPr>
                <w:rFonts w:ascii="Arial" w:hAnsi="Arial" w:cs="Arial"/>
                <w:sz w:val="21"/>
                <w:szCs w:val="21"/>
                <w:lang w:val="en-GB"/>
              </w:rPr>
              <w:t>Procurement Specific</w:t>
            </w:r>
            <w:r w:rsidR="003A4D67" w:rsidRPr="00BA39B1">
              <w:rPr>
                <w:rFonts w:ascii="Arial" w:hAnsi="Arial" w:cs="Arial"/>
                <w:sz w:val="21"/>
                <w:szCs w:val="21"/>
                <w:lang w:val="en-GB"/>
              </w:rPr>
              <w:t xml:space="preserve"> </w:t>
            </w:r>
            <w:r w:rsidR="00164F5C" w:rsidRPr="00BA39B1">
              <w:rPr>
                <w:rFonts w:ascii="Arial" w:hAnsi="Arial" w:cs="Arial"/>
                <w:sz w:val="21"/>
                <w:szCs w:val="21"/>
                <w:lang w:val="en-GB"/>
              </w:rPr>
              <w:t>Questionnaire</w:t>
            </w:r>
            <w:r w:rsidR="00152242" w:rsidRPr="006F5EB5">
              <w:rPr>
                <w:rFonts w:ascii="Arial" w:hAnsi="Arial" w:cs="Arial"/>
                <w:sz w:val="21"/>
                <w:szCs w:val="21"/>
                <w:lang w:val="en-GB"/>
              </w:rPr>
              <w:t>)</w:t>
            </w:r>
            <w:r w:rsidR="00164F5C" w:rsidRPr="00BA39B1">
              <w:rPr>
                <w:rFonts w:ascii="Arial" w:hAnsi="Arial" w:cs="Arial"/>
                <w:sz w:val="21"/>
                <w:szCs w:val="21"/>
                <w:lang w:val="en-GB"/>
              </w:rPr>
              <w:t xml:space="preserve"> and all associated documentation requested as part of that document</w:t>
            </w:r>
          </w:p>
          <w:p w14:paraId="757C4D18" w14:textId="77777777" w:rsidR="00BD3EB3" w:rsidRPr="006F5EB5" w:rsidRDefault="00BD3EB3" w:rsidP="009850B8">
            <w:pPr>
              <w:rPr>
                <w:rFonts w:ascii="Arial" w:hAnsi="Arial" w:cs="Arial"/>
                <w:sz w:val="21"/>
                <w:szCs w:val="21"/>
                <w:lang w:val="en-GB"/>
              </w:rPr>
            </w:pPr>
          </w:p>
        </w:tc>
        <w:tc>
          <w:tcPr>
            <w:tcW w:w="794" w:type="dxa"/>
            <w:shd w:val="clear" w:color="auto" w:fill="auto"/>
          </w:tcPr>
          <w:p w14:paraId="3CA67932" w14:textId="77777777" w:rsidR="00164F5C" w:rsidRPr="00BA39B1" w:rsidRDefault="00164F5C" w:rsidP="009F1230">
            <w:pPr>
              <w:rPr>
                <w:rFonts w:ascii="Arial" w:hAnsi="Arial" w:cs="Arial"/>
                <w:sz w:val="21"/>
                <w:szCs w:val="21"/>
                <w:lang w:val="en-GB"/>
              </w:rPr>
            </w:pPr>
          </w:p>
        </w:tc>
      </w:tr>
      <w:tr w:rsidR="00710927" w:rsidRPr="00732F1C" w14:paraId="3584B12B" w14:textId="77777777" w:rsidTr="00924345">
        <w:trPr>
          <w:jc w:val="center"/>
        </w:trPr>
        <w:tc>
          <w:tcPr>
            <w:tcW w:w="8451" w:type="dxa"/>
            <w:shd w:val="clear" w:color="auto" w:fill="auto"/>
            <w:vAlign w:val="center"/>
          </w:tcPr>
          <w:p w14:paraId="34B145FC" w14:textId="77777777" w:rsidR="00710927" w:rsidRPr="007240E3" w:rsidRDefault="00710927" w:rsidP="00710927">
            <w:pPr>
              <w:rPr>
                <w:rFonts w:ascii="Arial" w:hAnsi="Arial" w:cs="Arial"/>
                <w:sz w:val="21"/>
                <w:szCs w:val="21"/>
                <w:lang w:val="en-GB"/>
              </w:rPr>
            </w:pPr>
          </w:p>
          <w:p w14:paraId="0FD6A240" w14:textId="77777777" w:rsidR="00710927" w:rsidRPr="007240E3" w:rsidRDefault="00710927" w:rsidP="00710927">
            <w:pPr>
              <w:rPr>
                <w:rFonts w:ascii="Arial" w:hAnsi="Arial" w:cs="Arial"/>
                <w:sz w:val="21"/>
                <w:szCs w:val="21"/>
                <w:lang w:val="en-GB"/>
              </w:rPr>
            </w:pPr>
            <w:r w:rsidRPr="007240E3">
              <w:rPr>
                <w:rFonts w:ascii="Arial" w:hAnsi="Arial" w:cs="Arial"/>
                <w:sz w:val="21"/>
                <w:szCs w:val="21"/>
                <w:lang w:val="en-GB"/>
              </w:rPr>
              <w:t>3. Completed Ratio Analysis spreadsheet (see section 3 of Annex 2 and ITT document)</w:t>
            </w:r>
          </w:p>
          <w:p w14:paraId="23F0F4BC" w14:textId="77777777" w:rsidR="00710927" w:rsidRPr="006F5EB5" w:rsidRDefault="00710927" w:rsidP="00710927">
            <w:pPr>
              <w:rPr>
                <w:rFonts w:ascii="Arial" w:hAnsi="Arial" w:cs="Arial"/>
                <w:sz w:val="21"/>
                <w:szCs w:val="21"/>
                <w:lang w:val="en-GB"/>
              </w:rPr>
            </w:pPr>
          </w:p>
        </w:tc>
        <w:tc>
          <w:tcPr>
            <w:tcW w:w="794" w:type="dxa"/>
            <w:shd w:val="clear" w:color="auto" w:fill="auto"/>
          </w:tcPr>
          <w:p w14:paraId="6DE9984D" w14:textId="77777777" w:rsidR="00710927" w:rsidRPr="00BA39B1" w:rsidRDefault="00710927" w:rsidP="00710927">
            <w:pPr>
              <w:rPr>
                <w:rFonts w:ascii="Arial" w:hAnsi="Arial" w:cs="Arial"/>
                <w:sz w:val="21"/>
                <w:szCs w:val="21"/>
                <w:lang w:val="en-GB"/>
              </w:rPr>
            </w:pPr>
          </w:p>
        </w:tc>
      </w:tr>
      <w:tr w:rsidR="00710927" w:rsidRPr="00732F1C" w14:paraId="5D892BA7" w14:textId="77777777" w:rsidTr="00924345">
        <w:trPr>
          <w:jc w:val="center"/>
        </w:trPr>
        <w:tc>
          <w:tcPr>
            <w:tcW w:w="8451" w:type="dxa"/>
            <w:shd w:val="clear" w:color="auto" w:fill="auto"/>
            <w:vAlign w:val="center"/>
          </w:tcPr>
          <w:p w14:paraId="381B3297" w14:textId="77777777" w:rsidR="00710927" w:rsidRPr="007240E3" w:rsidRDefault="00710927" w:rsidP="00710927">
            <w:pPr>
              <w:rPr>
                <w:rFonts w:ascii="Arial" w:hAnsi="Arial" w:cs="Arial"/>
                <w:sz w:val="21"/>
                <w:szCs w:val="21"/>
                <w:lang w:val="en-GB"/>
              </w:rPr>
            </w:pPr>
          </w:p>
          <w:p w14:paraId="06708D52" w14:textId="77777777" w:rsidR="00710927" w:rsidRPr="007240E3" w:rsidRDefault="00710927" w:rsidP="00710927">
            <w:pPr>
              <w:rPr>
                <w:rFonts w:ascii="Arial" w:hAnsi="Arial" w:cs="Arial"/>
                <w:sz w:val="21"/>
                <w:szCs w:val="21"/>
                <w:lang w:val="en-GB"/>
              </w:rPr>
            </w:pPr>
            <w:r w:rsidRPr="007240E3">
              <w:rPr>
                <w:rFonts w:ascii="Arial" w:hAnsi="Arial" w:cs="Arial"/>
                <w:sz w:val="21"/>
                <w:szCs w:val="21"/>
                <w:lang w:val="en-GB"/>
              </w:rPr>
              <w:t>4. Audited Financial Accounts (the most recent two years) (see section 3 of Annex 2 and ITT document)</w:t>
            </w:r>
          </w:p>
          <w:p w14:paraId="6F57F7AC" w14:textId="77777777" w:rsidR="00710927" w:rsidRPr="006F5EB5" w:rsidRDefault="00710927" w:rsidP="00710927">
            <w:pPr>
              <w:rPr>
                <w:rFonts w:ascii="Arial" w:hAnsi="Arial" w:cs="Arial"/>
                <w:sz w:val="21"/>
                <w:szCs w:val="21"/>
                <w:lang w:val="en-GB"/>
              </w:rPr>
            </w:pPr>
          </w:p>
        </w:tc>
        <w:tc>
          <w:tcPr>
            <w:tcW w:w="794" w:type="dxa"/>
            <w:shd w:val="clear" w:color="auto" w:fill="auto"/>
          </w:tcPr>
          <w:p w14:paraId="1CC570E8" w14:textId="77777777" w:rsidR="00710927" w:rsidRPr="00BA39B1" w:rsidRDefault="00710927" w:rsidP="00710927">
            <w:pPr>
              <w:rPr>
                <w:rFonts w:ascii="Arial" w:hAnsi="Arial" w:cs="Arial"/>
                <w:sz w:val="21"/>
                <w:szCs w:val="21"/>
                <w:lang w:val="en-GB"/>
              </w:rPr>
            </w:pPr>
          </w:p>
        </w:tc>
      </w:tr>
      <w:tr w:rsidR="00164F5C" w:rsidRPr="00732F1C" w14:paraId="0E3B7124" w14:textId="77777777" w:rsidTr="00924345">
        <w:trPr>
          <w:jc w:val="center"/>
        </w:trPr>
        <w:tc>
          <w:tcPr>
            <w:tcW w:w="8451" w:type="dxa"/>
            <w:shd w:val="clear" w:color="auto" w:fill="auto"/>
          </w:tcPr>
          <w:p w14:paraId="725C886C" w14:textId="77777777" w:rsidR="00BD3EB3" w:rsidRPr="006F5EB5" w:rsidRDefault="00BD3EB3" w:rsidP="00174D64">
            <w:pPr>
              <w:rPr>
                <w:rFonts w:ascii="Arial" w:hAnsi="Arial" w:cs="Arial"/>
                <w:sz w:val="21"/>
                <w:szCs w:val="21"/>
                <w:lang w:val="en-GB"/>
              </w:rPr>
            </w:pPr>
          </w:p>
          <w:p w14:paraId="62EA8082" w14:textId="77777777" w:rsidR="00164F5C" w:rsidRPr="006F5EB5" w:rsidRDefault="00174D64" w:rsidP="00174D64">
            <w:pPr>
              <w:rPr>
                <w:rFonts w:ascii="Arial" w:hAnsi="Arial" w:cs="Arial"/>
                <w:sz w:val="21"/>
                <w:szCs w:val="21"/>
                <w:lang w:val="en-GB"/>
              </w:rPr>
            </w:pPr>
            <w:r>
              <w:rPr>
                <w:rFonts w:ascii="Arial" w:hAnsi="Arial" w:cs="Arial"/>
                <w:sz w:val="21"/>
                <w:szCs w:val="21"/>
                <w:lang w:val="en-GB"/>
              </w:rPr>
              <w:t>5</w:t>
            </w:r>
            <w:r w:rsidR="00164F5C" w:rsidRPr="00BA39B1">
              <w:rPr>
                <w:rFonts w:ascii="Arial" w:hAnsi="Arial" w:cs="Arial"/>
                <w:sz w:val="21"/>
                <w:szCs w:val="21"/>
                <w:lang w:val="en-GB"/>
              </w:rPr>
              <w:t xml:space="preserve">. </w:t>
            </w:r>
            <w:r w:rsidR="00FB3018" w:rsidRPr="00BA39B1">
              <w:rPr>
                <w:rFonts w:ascii="Arial" w:hAnsi="Arial" w:cs="Arial"/>
                <w:sz w:val="21"/>
                <w:szCs w:val="21"/>
                <w:lang w:val="en-GB"/>
              </w:rPr>
              <w:t xml:space="preserve">Completed tender response in Annex </w:t>
            </w:r>
            <w:r w:rsidR="007F3C4B">
              <w:rPr>
                <w:rFonts w:ascii="Arial" w:hAnsi="Arial" w:cs="Arial"/>
                <w:sz w:val="21"/>
                <w:szCs w:val="21"/>
                <w:lang w:val="en-GB"/>
              </w:rPr>
              <w:t>3</w:t>
            </w:r>
            <w:r w:rsidR="00FB3018" w:rsidRPr="00BA39B1">
              <w:rPr>
                <w:rFonts w:ascii="Arial" w:hAnsi="Arial" w:cs="Arial"/>
                <w:sz w:val="21"/>
                <w:szCs w:val="21"/>
                <w:lang w:val="en-GB"/>
              </w:rPr>
              <w:t xml:space="preserve"> (Supplier Response) and in accordance with the requirements of the ITT</w:t>
            </w:r>
            <w:r w:rsidR="00BD3EB3" w:rsidRPr="006F5EB5">
              <w:rPr>
                <w:rFonts w:ascii="Arial" w:hAnsi="Arial" w:cs="Arial"/>
                <w:sz w:val="21"/>
                <w:szCs w:val="21"/>
                <w:lang w:val="en-GB"/>
              </w:rPr>
              <w:br/>
            </w:r>
          </w:p>
        </w:tc>
        <w:tc>
          <w:tcPr>
            <w:tcW w:w="794" w:type="dxa"/>
            <w:shd w:val="clear" w:color="auto" w:fill="auto"/>
          </w:tcPr>
          <w:p w14:paraId="5950DD02" w14:textId="77777777" w:rsidR="00164F5C" w:rsidRPr="00BA39B1" w:rsidRDefault="00164F5C" w:rsidP="009F1230">
            <w:pPr>
              <w:rPr>
                <w:rFonts w:ascii="Arial" w:hAnsi="Arial" w:cs="Arial"/>
                <w:sz w:val="21"/>
                <w:szCs w:val="21"/>
                <w:lang w:val="en-GB"/>
              </w:rPr>
            </w:pPr>
          </w:p>
        </w:tc>
      </w:tr>
      <w:tr w:rsidR="00164F5C" w:rsidRPr="00732F1C" w14:paraId="46424E48" w14:textId="77777777" w:rsidTr="00924345">
        <w:trPr>
          <w:jc w:val="center"/>
        </w:trPr>
        <w:tc>
          <w:tcPr>
            <w:tcW w:w="8451" w:type="dxa"/>
            <w:shd w:val="clear" w:color="auto" w:fill="auto"/>
          </w:tcPr>
          <w:p w14:paraId="19703CA2" w14:textId="77777777" w:rsidR="00BD3EB3" w:rsidRPr="006F5EB5" w:rsidRDefault="00BD3EB3" w:rsidP="00174D64">
            <w:pPr>
              <w:rPr>
                <w:rFonts w:ascii="Arial" w:hAnsi="Arial" w:cs="Arial"/>
                <w:sz w:val="21"/>
                <w:szCs w:val="21"/>
                <w:lang w:val="en-GB"/>
              </w:rPr>
            </w:pPr>
          </w:p>
          <w:p w14:paraId="01D2E26E" w14:textId="77777777" w:rsidR="00164F5C" w:rsidRPr="006F5EB5" w:rsidRDefault="00174D64" w:rsidP="00174D64">
            <w:pPr>
              <w:rPr>
                <w:rFonts w:ascii="Arial" w:hAnsi="Arial" w:cs="Arial"/>
                <w:sz w:val="21"/>
                <w:szCs w:val="21"/>
                <w:lang w:val="en-GB"/>
              </w:rPr>
            </w:pPr>
            <w:r>
              <w:rPr>
                <w:rFonts w:ascii="Arial" w:hAnsi="Arial" w:cs="Arial"/>
                <w:sz w:val="21"/>
                <w:szCs w:val="21"/>
                <w:lang w:val="en-GB"/>
              </w:rPr>
              <w:t>6</w:t>
            </w:r>
            <w:r w:rsidR="00164F5C" w:rsidRPr="00BA39B1">
              <w:rPr>
                <w:rFonts w:ascii="Arial" w:hAnsi="Arial" w:cs="Arial"/>
                <w:sz w:val="21"/>
                <w:szCs w:val="21"/>
                <w:lang w:val="en-GB"/>
              </w:rPr>
              <w:t xml:space="preserve">. </w:t>
            </w:r>
            <w:r w:rsidR="00FB3018" w:rsidRPr="00BA39B1">
              <w:rPr>
                <w:rFonts w:ascii="Arial" w:hAnsi="Arial" w:cs="Arial"/>
                <w:sz w:val="21"/>
                <w:szCs w:val="21"/>
                <w:lang w:val="en-GB"/>
              </w:rPr>
              <w:t xml:space="preserve">Completed pricing proposal in Annex </w:t>
            </w:r>
            <w:r w:rsidR="007F3C4B">
              <w:rPr>
                <w:rFonts w:ascii="Arial" w:hAnsi="Arial" w:cs="Arial"/>
                <w:sz w:val="21"/>
                <w:szCs w:val="21"/>
                <w:lang w:val="en-GB"/>
              </w:rPr>
              <w:t>4</w:t>
            </w:r>
            <w:r w:rsidR="00FB3018" w:rsidRPr="00BA39B1">
              <w:rPr>
                <w:rFonts w:ascii="Arial" w:hAnsi="Arial" w:cs="Arial"/>
                <w:sz w:val="21"/>
                <w:szCs w:val="21"/>
                <w:lang w:val="en-GB"/>
              </w:rPr>
              <w:t xml:space="preserve"> (Pricing Approach)</w:t>
            </w:r>
          </w:p>
          <w:p w14:paraId="124545B2" w14:textId="77777777" w:rsidR="00BD3EB3" w:rsidRPr="006F5EB5" w:rsidRDefault="00BD3EB3" w:rsidP="00174D64">
            <w:pPr>
              <w:rPr>
                <w:rFonts w:ascii="Arial" w:hAnsi="Arial" w:cs="Arial"/>
                <w:sz w:val="21"/>
                <w:szCs w:val="21"/>
                <w:lang w:val="en-GB"/>
              </w:rPr>
            </w:pPr>
          </w:p>
        </w:tc>
        <w:tc>
          <w:tcPr>
            <w:tcW w:w="794" w:type="dxa"/>
            <w:shd w:val="clear" w:color="auto" w:fill="auto"/>
          </w:tcPr>
          <w:p w14:paraId="068F65D5" w14:textId="77777777" w:rsidR="00164F5C" w:rsidRPr="00BA39B1" w:rsidRDefault="00164F5C" w:rsidP="009F1230">
            <w:pPr>
              <w:rPr>
                <w:rFonts w:ascii="Arial" w:hAnsi="Arial" w:cs="Arial"/>
                <w:sz w:val="21"/>
                <w:szCs w:val="21"/>
                <w:lang w:val="en-GB"/>
              </w:rPr>
            </w:pPr>
          </w:p>
        </w:tc>
      </w:tr>
      <w:tr w:rsidR="00164F5C" w:rsidRPr="00732F1C" w14:paraId="1046F2BF" w14:textId="77777777" w:rsidTr="00924345">
        <w:trPr>
          <w:jc w:val="center"/>
        </w:trPr>
        <w:tc>
          <w:tcPr>
            <w:tcW w:w="8451" w:type="dxa"/>
            <w:shd w:val="clear" w:color="auto" w:fill="auto"/>
          </w:tcPr>
          <w:p w14:paraId="78C1F8F1" w14:textId="77777777" w:rsidR="00BD3EB3" w:rsidRPr="006F5EB5" w:rsidRDefault="00BD3EB3" w:rsidP="00174D64">
            <w:pPr>
              <w:rPr>
                <w:rFonts w:ascii="Arial" w:hAnsi="Arial" w:cs="Arial"/>
                <w:sz w:val="21"/>
                <w:szCs w:val="21"/>
                <w:lang w:val="en-GB"/>
              </w:rPr>
            </w:pPr>
          </w:p>
          <w:p w14:paraId="44783F1F" w14:textId="77777777" w:rsidR="00164F5C" w:rsidRPr="006F5EB5" w:rsidRDefault="00174D64" w:rsidP="00174D64">
            <w:pPr>
              <w:rPr>
                <w:rFonts w:ascii="Arial" w:hAnsi="Arial" w:cs="Arial"/>
                <w:sz w:val="21"/>
                <w:szCs w:val="21"/>
                <w:lang w:val="en-GB"/>
              </w:rPr>
            </w:pPr>
            <w:r>
              <w:rPr>
                <w:rFonts w:ascii="Arial" w:hAnsi="Arial" w:cs="Arial"/>
                <w:sz w:val="21"/>
                <w:szCs w:val="21"/>
                <w:lang w:val="en-GB"/>
              </w:rPr>
              <w:t>7</w:t>
            </w:r>
            <w:r w:rsidR="00164F5C" w:rsidRPr="00BA39B1">
              <w:rPr>
                <w:rFonts w:ascii="Arial" w:hAnsi="Arial" w:cs="Arial"/>
                <w:sz w:val="21"/>
                <w:szCs w:val="21"/>
                <w:lang w:val="en-GB"/>
              </w:rPr>
              <w:t>. This checklist signed by an authorised representative</w:t>
            </w:r>
            <w:r w:rsidR="00BD3EB3" w:rsidRPr="006F5EB5">
              <w:rPr>
                <w:rFonts w:ascii="Arial" w:hAnsi="Arial" w:cs="Arial"/>
                <w:sz w:val="21"/>
                <w:szCs w:val="21"/>
                <w:lang w:val="en-GB"/>
              </w:rPr>
              <w:br/>
            </w:r>
          </w:p>
        </w:tc>
        <w:tc>
          <w:tcPr>
            <w:tcW w:w="794" w:type="dxa"/>
            <w:shd w:val="clear" w:color="auto" w:fill="auto"/>
          </w:tcPr>
          <w:p w14:paraId="541A4E9E" w14:textId="77777777" w:rsidR="00164F5C" w:rsidRPr="00BA39B1" w:rsidRDefault="00164F5C" w:rsidP="009F1230">
            <w:pPr>
              <w:rPr>
                <w:rFonts w:ascii="Arial" w:hAnsi="Arial" w:cs="Arial"/>
                <w:sz w:val="21"/>
                <w:szCs w:val="21"/>
                <w:lang w:val="en-GB"/>
              </w:rPr>
            </w:pPr>
          </w:p>
        </w:tc>
      </w:tr>
      <w:tr w:rsidR="00164F5C" w:rsidRPr="00732F1C" w14:paraId="59A3EB66" w14:textId="77777777" w:rsidTr="00924345">
        <w:trPr>
          <w:jc w:val="center"/>
        </w:trPr>
        <w:tc>
          <w:tcPr>
            <w:tcW w:w="8451" w:type="dxa"/>
            <w:shd w:val="clear" w:color="auto" w:fill="auto"/>
          </w:tcPr>
          <w:p w14:paraId="0CDB39B8" w14:textId="77777777" w:rsidR="00BD3EB3" w:rsidRPr="006F5EB5" w:rsidRDefault="00BD3EB3" w:rsidP="00174D64">
            <w:pPr>
              <w:rPr>
                <w:rFonts w:ascii="Arial" w:hAnsi="Arial" w:cs="Arial"/>
                <w:sz w:val="21"/>
                <w:szCs w:val="21"/>
                <w:lang w:val="en-GB"/>
              </w:rPr>
            </w:pPr>
          </w:p>
          <w:p w14:paraId="51420163" w14:textId="77777777" w:rsidR="00164F5C" w:rsidRPr="006F5EB5" w:rsidRDefault="00174D64" w:rsidP="00174D64">
            <w:pPr>
              <w:rPr>
                <w:rFonts w:ascii="Arial" w:hAnsi="Arial" w:cs="Arial"/>
                <w:sz w:val="21"/>
                <w:szCs w:val="21"/>
                <w:lang w:val="en-GB"/>
              </w:rPr>
            </w:pPr>
            <w:r>
              <w:rPr>
                <w:rFonts w:ascii="Arial" w:hAnsi="Arial" w:cs="Arial"/>
                <w:sz w:val="21"/>
                <w:szCs w:val="21"/>
                <w:lang w:val="en-GB"/>
              </w:rPr>
              <w:t>8</w:t>
            </w:r>
            <w:r w:rsidR="00164F5C" w:rsidRPr="00BA39B1">
              <w:rPr>
                <w:rFonts w:ascii="Arial" w:hAnsi="Arial" w:cs="Arial"/>
                <w:sz w:val="21"/>
                <w:szCs w:val="21"/>
                <w:lang w:val="en-GB"/>
              </w:rPr>
              <w:t>. Appendix A to this checklist in relation to information considered by you to be confidential / commercially sensitive</w:t>
            </w:r>
            <w:r w:rsidR="00BD3EB3" w:rsidRPr="006F5EB5">
              <w:rPr>
                <w:rFonts w:ascii="Arial" w:hAnsi="Arial" w:cs="Arial"/>
                <w:sz w:val="21"/>
                <w:szCs w:val="21"/>
                <w:lang w:val="en-GB"/>
              </w:rPr>
              <w:br/>
            </w:r>
          </w:p>
        </w:tc>
        <w:tc>
          <w:tcPr>
            <w:tcW w:w="794" w:type="dxa"/>
            <w:shd w:val="clear" w:color="auto" w:fill="auto"/>
          </w:tcPr>
          <w:p w14:paraId="6C3C1FFC" w14:textId="77777777" w:rsidR="00164F5C" w:rsidRPr="00BA39B1" w:rsidRDefault="00164F5C" w:rsidP="009F1230">
            <w:pPr>
              <w:rPr>
                <w:rFonts w:ascii="Arial" w:hAnsi="Arial" w:cs="Arial"/>
                <w:sz w:val="21"/>
                <w:szCs w:val="21"/>
                <w:lang w:val="en-GB"/>
              </w:rPr>
            </w:pPr>
          </w:p>
        </w:tc>
      </w:tr>
    </w:tbl>
    <w:p w14:paraId="008A94C8" w14:textId="77777777" w:rsidR="00164F5C" w:rsidRPr="00BA39B1" w:rsidRDefault="00164F5C" w:rsidP="00164F5C">
      <w:pPr>
        <w:rPr>
          <w:rFonts w:ascii="Arial" w:hAnsi="Arial" w:cs="Arial"/>
          <w:sz w:val="21"/>
          <w:szCs w:val="21"/>
          <w:lang w:val="en-GB"/>
        </w:rPr>
      </w:pPr>
    </w:p>
    <w:p w14:paraId="5F7A5F46" w14:textId="77777777" w:rsidR="006765F3" w:rsidRPr="006F5EB5" w:rsidRDefault="006765F3" w:rsidP="006765F3">
      <w:pPr>
        <w:jc w:val="both"/>
        <w:rPr>
          <w:rFonts w:ascii="Arial" w:hAnsi="Arial" w:cs="Arial"/>
          <w:sz w:val="21"/>
          <w:szCs w:val="21"/>
          <w:lang w:val="en-GB"/>
        </w:rPr>
      </w:pPr>
    </w:p>
    <w:p w14:paraId="74A5D71F" w14:textId="77777777" w:rsidR="00164F5C" w:rsidRPr="00BA39B1" w:rsidRDefault="00164F5C" w:rsidP="006765F3">
      <w:pPr>
        <w:jc w:val="both"/>
        <w:rPr>
          <w:rFonts w:ascii="Arial" w:hAnsi="Arial" w:cs="Arial"/>
          <w:sz w:val="21"/>
          <w:szCs w:val="21"/>
          <w:lang w:val="en-GB"/>
        </w:rPr>
      </w:pPr>
      <w:r w:rsidRPr="00BA39B1">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193AABA3" w14:textId="77777777" w:rsidR="00164F5C" w:rsidRPr="00BA39B1" w:rsidRDefault="00164F5C" w:rsidP="00164F5C">
      <w:pPr>
        <w:rPr>
          <w:rFonts w:ascii="Arial" w:hAnsi="Arial" w:cs="Arial"/>
          <w:b/>
          <w:i/>
          <w:szCs w:val="22"/>
          <w:lang w:val="en-GB"/>
        </w:rPr>
      </w:pPr>
    </w:p>
    <w:p w14:paraId="7AD74AED" w14:textId="77777777" w:rsidR="00164F5C" w:rsidRPr="00BA39B1" w:rsidRDefault="00164F5C" w:rsidP="00164F5C">
      <w:pPr>
        <w:rPr>
          <w:rFonts w:ascii="Arial" w:hAnsi="Arial" w:cs="Arial"/>
          <w:b/>
          <w:i/>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F5EB5" w14:paraId="1FBDC079" w14:textId="77777777" w:rsidTr="006765F3">
        <w:tc>
          <w:tcPr>
            <w:tcW w:w="2500" w:type="dxa"/>
            <w:shd w:val="clear" w:color="auto" w:fill="F3F3F3"/>
          </w:tcPr>
          <w:p w14:paraId="30626793"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Supplier:</w:t>
            </w:r>
          </w:p>
        </w:tc>
        <w:tc>
          <w:tcPr>
            <w:tcW w:w="5847" w:type="dxa"/>
            <w:shd w:val="clear" w:color="auto" w:fill="auto"/>
          </w:tcPr>
          <w:p w14:paraId="4A2C4772" w14:textId="77777777" w:rsidR="00164F5C" w:rsidRPr="006F5EB5" w:rsidRDefault="00164F5C" w:rsidP="009F1230">
            <w:pPr>
              <w:spacing w:after="120"/>
              <w:rPr>
                <w:rFonts w:ascii="Arial" w:hAnsi="Arial" w:cs="Arial"/>
                <w:szCs w:val="19"/>
              </w:rPr>
            </w:pPr>
          </w:p>
        </w:tc>
      </w:tr>
      <w:tr w:rsidR="00164F5C" w:rsidRPr="006F5EB5" w14:paraId="4FB5A7B3" w14:textId="77777777" w:rsidTr="006765F3">
        <w:tc>
          <w:tcPr>
            <w:tcW w:w="2500" w:type="dxa"/>
            <w:shd w:val="clear" w:color="auto" w:fill="F3F3F3"/>
          </w:tcPr>
          <w:p w14:paraId="4D8DB68D"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 xml:space="preserve">Date: </w:t>
            </w:r>
          </w:p>
        </w:tc>
        <w:tc>
          <w:tcPr>
            <w:tcW w:w="5847" w:type="dxa"/>
            <w:shd w:val="clear" w:color="auto" w:fill="auto"/>
          </w:tcPr>
          <w:p w14:paraId="50A11BD5" w14:textId="77777777" w:rsidR="00164F5C" w:rsidRPr="006F5EB5" w:rsidRDefault="00164F5C" w:rsidP="009F1230">
            <w:pPr>
              <w:spacing w:after="120"/>
              <w:rPr>
                <w:rFonts w:ascii="Arial" w:hAnsi="Arial" w:cs="Arial"/>
                <w:szCs w:val="19"/>
              </w:rPr>
            </w:pPr>
          </w:p>
        </w:tc>
      </w:tr>
      <w:tr w:rsidR="00164F5C" w:rsidRPr="006F5EB5" w14:paraId="642E5569" w14:textId="77777777" w:rsidTr="006765F3">
        <w:tc>
          <w:tcPr>
            <w:tcW w:w="2500" w:type="dxa"/>
            <w:shd w:val="clear" w:color="auto" w:fill="F3F3F3"/>
          </w:tcPr>
          <w:p w14:paraId="06EF5865"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Name (print):</w:t>
            </w:r>
          </w:p>
        </w:tc>
        <w:tc>
          <w:tcPr>
            <w:tcW w:w="5847" w:type="dxa"/>
            <w:shd w:val="clear" w:color="auto" w:fill="auto"/>
          </w:tcPr>
          <w:p w14:paraId="271ED06B" w14:textId="77777777" w:rsidR="00164F5C" w:rsidRPr="006F5EB5" w:rsidRDefault="00164F5C" w:rsidP="009F1230">
            <w:pPr>
              <w:spacing w:after="120"/>
              <w:rPr>
                <w:rFonts w:ascii="Arial" w:hAnsi="Arial" w:cs="Arial"/>
                <w:szCs w:val="19"/>
              </w:rPr>
            </w:pPr>
          </w:p>
        </w:tc>
      </w:tr>
      <w:tr w:rsidR="00164F5C" w:rsidRPr="006F5EB5" w14:paraId="1F2729E0" w14:textId="77777777" w:rsidTr="006765F3">
        <w:tc>
          <w:tcPr>
            <w:tcW w:w="2500" w:type="dxa"/>
            <w:shd w:val="clear" w:color="auto" w:fill="F3F3F3"/>
          </w:tcPr>
          <w:p w14:paraId="608F945B"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Position:</w:t>
            </w:r>
          </w:p>
        </w:tc>
        <w:tc>
          <w:tcPr>
            <w:tcW w:w="5847" w:type="dxa"/>
            <w:shd w:val="clear" w:color="auto" w:fill="auto"/>
          </w:tcPr>
          <w:p w14:paraId="7F3B4085" w14:textId="77777777" w:rsidR="00164F5C" w:rsidRPr="006F5EB5" w:rsidRDefault="00164F5C" w:rsidP="009F1230">
            <w:pPr>
              <w:spacing w:after="120"/>
              <w:rPr>
                <w:rFonts w:ascii="Arial" w:hAnsi="Arial" w:cs="Arial"/>
                <w:szCs w:val="19"/>
              </w:rPr>
            </w:pPr>
          </w:p>
        </w:tc>
      </w:tr>
      <w:tr w:rsidR="00164F5C" w:rsidRPr="006F5EB5" w14:paraId="43B30984" w14:textId="77777777" w:rsidTr="006765F3">
        <w:tc>
          <w:tcPr>
            <w:tcW w:w="2500" w:type="dxa"/>
            <w:shd w:val="clear" w:color="auto" w:fill="F3F3F3"/>
          </w:tcPr>
          <w:p w14:paraId="3C7E3E15"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Signature:</w:t>
            </w:r>
          </w:p>
        </w:tc>
        <w:tc>
          <w:tcPr>
            <w:tcW w:w="5847" w:type="dxa"/>
            <w:shd w:val="clear" w:color="auto" w:fill="auto"/>
          </w:tcPr>
          <w:p w14:paraId="52207EF3" w14:textId="77777777" w:rsidR="00164F5C" w:rsidRPr="006F5EB5" w:rsidRDefault="00164F5C" w:rsidP="009F1230">
            <w:pPr>
              <w:spacing w:after="120"/>
              <w:rPr>
                <w:rFonts w:ascii="Arial" w:hAnsi="Arial" w:cs="Arial"/>
                <w:szCs w:val="19"/>
              </w:rPr>
            </w:pPr>
          </w:p>
        </w:tc>
      </w:tr>
      <w:tr w:rsidR="00164F5C" w:rsidRPr="006F5EB5" w14:paraId="2CEB5C91" w14:textId="77777777" w:rsidTr="006765F3">
        <w:tc>
          <w:tcPr>
            <w:tcW w:w="2500" w:type="dxa"/>
            <w:shd w:val="clear" w:color="auto" w:fill="F3F3F3"/>
          </w:tcPr>
          <w:p w14:paraId="4680F39B" w14:textId="77777777" w:rsidR="00164F5C" w:rsidRPr="006F5EB5" w:rsidRDefault="00164F5C" w:rsidP="009F1230">
            <w:pPr>
              <w:spacing w:after="120"/>
              <w:rPr>
                <w:rFonts w:ascii="Arial" w:hAnsi="Arial" w:cs="Arial"/>
                <w:b/>
                <w:bCs/>
                <w:i/>
                <w:szCs w:val="22"/>
              </w:rPr>
            </w:pPr>
            <w:r w:rsidRPr="006F5EB5">
              <w:rPr>
                <w:rFonts w:ascii="Arial" w:hAnsi="Arial" w:cs="Arial"/>
                <w:b/>
                <w:bCs/>
                <w:szCs w:val="19"/>
              </w:rPr>
              <w:t xml:space="preserve">Title: </w:t>
            </w:r>
          </w:p>
        </w:tc>
        <w:tc>
          <w:tcPr>
            <w:tcW w:w="5847" w:type="dxa"/>
            <w:shd w:val="clear" w:color="auto" w:fill="auto"/>
          </w:tcPr>
          <w:p w14:paraId="5C0E554D" w14:textId="77777777" w:rsidR="00164F5C" w:rsidRPr="006F5EB5" w:rsidRDefault="00164F5C" w:rsidP="009F1230">
            <w:pPr>
              <w:spacing w:after="120"/>
              <w:rPr>
                <w:rFonts w:ascii="Arial" w:hAnsi="Arial" w:cs="Arial"/>
                <w:b/>
                <w:i/>
                <w:szCs w:val="22"/>
              </w:rPr>
            </w:pPr>
          </w:p>
        </w:tc>
      </w:tr>
    </w:tbl>
    <w:p w14:paraId="5C4AE83D" w14:textId="77777777" w:rsidR="00164F5C" w:rsidRPr="006F5EB5" w:rsidRDefault="00164F5C" w:rsidP="00164F5C">
      <w:pPr>
        <w:rPr>
          <w:rFonts w:ascii="Arial" w:hAnsi="Arial" w:cs="Arial"/>
          <w:b/>
          <w:i/>
          <w:szCs w:val="22"/>
        </w:rPr>
      </w:pPr>
    </w:p>
    <w:p w14:paraId="40BC4387" w14:textId="77777777" w:rsidR="006765F3" w:rsidRPr="006F5EB5" w:rsidRDefault="006765F3" w:rsidP="00164F5C">
      <w:pPr>
        <w:rPr>
          <w:rFonts w:ascii="Arial" w:hAnsi="Arial" w:cs="Arial"/>
          <w:sz w:val="20"/>
          <w:lang w:val="en-GB"/>
        </w:rPr>
      </w:pPr>
    </w:p>
    <w:p w14:paraId="75B442E8" w14:textId="6688D717" w:rsidR="00164F5C" w:rsidRPr="00EA50E0" w:rsidRDefault="00164F5C" w:rsidP="00164F5C">
      <w:pPr>
        <w:rPr>
          <w:rFonts w:ascii="Arial" w:hAnsi="Arial" w:cs="Arial"/>
          <w:i/>
          <w:sz w:val="21"/>
          <w:szCs w:val="21"/>
          <w:highlight w:val="yellow"/>
        </w:rPr>
      </w:pPr>
      <w:r w:rsidRPr="006F5EB5">
        <w:rPr>
          <w:rFonts w:ascii="Arial" w:hAnsi="Arial" w:cs="Arial"/>
          <w:b/>
          <w:sz w:val="22"/>
          <w:szCs w:val="28"/>
        </w:rPr>
        <w:t>Appendix A to Submission Checklist</w:t>
      </w:r>
    </w:p>
    <w:p w14:paraId="1F77B186" w14:textId="77777777" w:rsidR="00164F5C" w:rsidRPr="006F5EB5" w:rsidRDefault="00164F5C" w:rsidP="00164F5C">
      <w:pPr>
        <w:rPr>
          <w:rFonts w:ascii="Arial" w:hAnsi="Arial" w:cs="Arial"/>
          <w:b/>
          <w:sz w:val="20"/>
        </w:rPr>
      </w:pPr>
    </w:p>
    <w:p w14:paraId="4DE2233E" w14:textId="77777777" w:rsidR="00164F5C" w:rsidRPr="006F5EB5" w:rsidRDefault="00164F5C" w:rsidP="00164F5C">
      <w:pPr>
        <w:rPr>
          <w:rFonts w:ascii="Arial" w:hAnsi="Arial" w:cs="Arial"/>
          <w:b/>
          <w:sz w:val="20"/>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732F1C" w14:paraId="038BB5AD" w14:textId="77777777" w:rsidTr="006765F3">
        <w:trPr>
          <w:trHeight w:val="416"/>
        </w:trPr>
        <w:tc>
          <w:tcPr>
            <w:tcW w:w="9316" w:type="dxa"/>
            <w:gridSpan w:val="4"/>
            <w:tcBorders>
              <w:bottom w:val="single" w:sz="4" w:space="0" w:color="auto"/>
            </w:tcBorders>
            <w:shd w:val="clear" w:color="auto" w:fill="DAEEF3"/>
          </w:tcPr>
          <w:p w14:paraId="776ED8E3" w14:textId="77777777" w:rsidR="00FB3018" w:rsidRPr="006F5EB5" w:rsidRDefault="00164F5C" w:rsidP="009F1230">
            <w:pPr>
              <w:rPr>
                <w:rFonts w:ascii="Arial" w:hAnsi="Arial" w:cs="Arial"/>
                <w:b/>
                <w:sz w:val="21"/>
                <w:szCs w:val="21"/>
                <w:lang w:val="en-GB"/>
              </w:rPr>
            </w:pPr>
            <w:r w:rsidRPr="00BA39B1">
              <w:rPr>
                <w:rFonts w:ascii="Arial" w:hAnsi="Arial" w:cs="Arial"/>
                <w:b/>
                <w:sz w:val="21"/>
                <w:szCs w:val="21"/>
                <w:lang w:val="en-GB"/>
              </w:rPr>
              <w:br w:type="page"/>
            </w:r>
          </w:p>
          <w:p w14:paraId="728374B9" w14:textId="77777777" w:rsidR="00164F5C" w:rsidRPr="006F5EB5" w:rsidRDefault="00164F5C" w:rsidP="009F1230">
            <w:pPr>
              <w:rPr>
                <w:rFonts w:ascii="Arial" w:hAnsi="Arial" w:cs="Arial"/>
                <w:b/>
                <w:sz w:val="21"/>
                <w:szCs w:val="21"/>
                <w:lang w:val="en-GB"/>
              </w:rPr>
            </w:pPr>
            <w:r w:rsidRPr="00BA39B1">
              <w:rPr>
                <w:rFonts w:ascii="Arial" w:hAnsi="Arial" w:cs="Arial"/>
                <w:b/>
                <w:sz w:val="21"/>
                <w:szCs w:val="21"/>
                <w:lang w:val="en-GB"/>
              </w:rPr>
              <w:t>Table of Information Designated by the supplier as Confidential and / or Commercially Sensitive</w:t>
            </w:r>
          </w:p>
          <w:p w14:paraId="3821CB94" w14:textId="77777777" w:rsidR="00FB3018" w:rsidRPr="006F5EB5" w:rsidRDefault="00FB3018" w:rsidP="009F1230">
            <w:pPr>
              <w:rPr>
                <w:rFonts w:ascii="Arial" w:hAnsi="Arial" w:cs="Arial"/>
                <w:b/>
                <w:sz w:val="21"/>
                <w:szCs w:val="21"/>
                <w:lang w:val="en-GB"/>
              </w:rPr>
            </w:pPr>
          </w:p>
        </w:tc>
      </w:tr>
      <w:tr w:rsidR="00164F5C" w:rsidRPr="00732F1C" w14:paraId="113BAEDA" w14:textId="77777777" w:rsidTr="006765F3">
        <w:tc>
          <w:tcPr>
            <w:tcW w:w="9316" w:type="dxa"/>
            <w:gridSpan w:val="4"/>
            <w:tcBorders>
              <w:top w:val="single" w:sz="4" w:space="0" w:color="auto"/>
              <w:left w:val="nil"/>
              <w:bottom w:val="single" w:sz="4" w:space="0" w:color="auto"/>
              <w:right w:val="nil"/>
            </w:tcBorders>
            <w:shd w:val="clear" w:color="auto" w:fill="auto"/>
          </w:tcPr>
          <w:p w14:paraId="21C55736" w14:textId="77777777" w:rsidR="00164F5C" w:rsidRPr="00BA39B1" w:rsidRDefault="00164F5C" w:rsidP="009F1230">
            <w:pPr>
              <w:rPr>
                <w:rFonts w:ascii="Arial" w:hAnsi="Arial" w:cs="Arial"/>
                <w:b/>
                <w:i/>
                <w:sz w:val="21"/>
                <w:szCs w:val="21"/>
                <w:lang w:val="en-GB"/>
              </w:rPr>
            </w:pPr>
          </w:p>
          <w:p w14:paraId="2AAF7049" w14:textId="77777777" w:rsidR="00164F5C" w:rsidRPr="00BA39B1" w:rsidRDefault="00164F5C" w:rsidP="009F1230">
            <w:pPr>
              <w:rPr>
                <w:rFonts w:ascii="Arial" w:hAnsi="Arial" w:cs="Arial"/>
                <w:b/>
                <w:i/>
                <w:sz w:val="21"/>
                <w:szCs w:val="21"/>
                <w:lang w:val="en-GB"/>
              </w:rPr>
            </w:pPr>
            <w:r w:rsidRPr="00BA39B1">
              <w:rPr>
                <w:rFonts w:ascii="Arial" w:hAnsi="Arial" w:cs="Arial"/>
                <w:b/>
                <w:i/>
                <w:sz w:val="21"/>
                <w:szCs w:val="21"/>
                <w:lang w:val="en-GB"/>
              </w:rPr>
              <w:t>This table only needs to be completed if any information inserted as part of your tender response and in any accompanying documents is deemed by you to be confidential and/or commercially sensitive.  Please note that the Confidentiality and Information Governance provisions of the ITT apply to any information designated as confidential and/or commercially sensitive.</w:t>
            </w:r>
          </w:p>
          <w:p w14:paraId="277366CE" w14:textId="77777777" w:rsidR="00164F5C" w:rsidRPr="00BA39B1" w:rsidRDefault="00164F5C" w:rsidP="009F1230">
            <w:pPr>
              <w:rPr>
                <w:rFonts w:ascii="Arial" w:hAnsi="Arial" w:cs="Arial"/>
                <w:b/>
                <w:i/>
                <w:sz w:val="21"/>
                <w:szCs w:val="21"/>
                <w:lang w:val="en-GB"/>
              </w:rPr>
            </w:pPr>
          </w:p>
        </w:tc>
      </w:tr>
      <w:tr w:rsidR="00164F5C" w:rsidRPr="00732F1C" w14:paraId="3F28D2EB" w14:textId="77777777" w:rsidTr="006765F3">
        <w:tc>
          <w:tcPr>
            <w:tcW w:w="616" w:type="dxa"/>
            <w:tcBorders>
              <w:top w:val="single" w:sz="4" w:space="0" w:color="auto"/>
            </w:tcBorders>
            <w:shd w:val="clear" w:color="auto" w:fill="F3F3F3"/>
          </w:tcPr>
          <w:p w14:paraId="39AF95A5"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sz="4" w:space="0" w:color="auto"/>
            </w:tcBorders>
            <w:shd w:val="clear" w:color="auto" w:fill="F3F3F3"/>
          </w:tcPr>
          <w:p w14:paraId="200CBA7A" w14:textId="77777777" w:rsidR="00164F5C" w:rsidRPr="00BA39B1" w:rsidRDefault="00164F5C" w:rsidP="009F1230">
            <w:pPr>
              <w:spacing w:before="120" w:after="120"/>
              <w:rPr>
                <w:rFonts w:ascii="Arial" w:hAnsi="Arial" w:cs="Arial"/>
                <w:sz w:val="21"/>
                <w:szCs w:val="21"/>
                <w:lang w:val="en-GB"/>
              </w:rPr>
            </w:pPr>
            <w:r w:rsidRPr="00BA39B1">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235AA480" w14:textId="77777777" w:rsidR="00164F5C" w:rsidRPr="00BA39B1" w:rsidRDefault="00164F5C" w:rsidP="009F1230">
            <w:pPr>
              <w:spacing w:before="120" w:after="120"/>
              <w:rPr>
                <w:rFonts w:ascii="Arial" w:hAnsi="Arial" w:cs="Arial"/>
                <w:sz w:val="21"/>
                <w:szCs w:val="21"/>
                <w:lang w:val="en-GB"/>
              </w:rPr>
            </w:pPr>
            <w:r w:rsidRPr="00BA39B1">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67659598" w14:textId="77777777" w:rsidR="00164F5C" w:rsidRPr="00BA39B1" w:rsidRDefault="00164F5C" w:rsidP="009F1230">
            <w:pPr>
              <w:spacing w:before="120" w:after="120"/>
              <w:rPr>
                <w:rFonts w:ascii="Arial" w:hAnsi="Arial" w:cs="Arial"/>
                <w:sz w:val="21"/>
                <w:szCs w:val="21"/>
                <w:lang w:val="en-GB"/>
              </w:rPr>
            </w:pPr>
            <w:r w:rsidRPr="00BA39B1">
              <w:rPr>
                <w:rFonts w:ascii="Arial" w:hAnsi="Arial" w:cs="Arial"/>
                <w:sz w:val="21"/>
                <w:szCs w:val="21"/>
                <w:lang w:val="en-GB"/>
              </w:rPr>
              <w:t>Length of time during which supplier thinks that such exemption should apply</w:t>
            </w:r>
          </w:p>
        </w:tc>
      </w:tr>
      <w:tr w:rsidR="00164F5C" w:rsidRPr="00732F1C" w14:paraId="1BAD6ED8" w14:textId="77777777" w:rsidTr="006765F3">
        <w:tc>
          <w:tcPr>
            <w:tcW w:w="616" w:type="dxa"/>
            <w:shd w:val="clear" w:color="auto" w:fill="auto"/>
          </w:tcPr>
          <w:p w14:paraId="1C304E06" w14:textId="77777777" w:rsidR="00164F5C" w:rsidRPr="00BA39B1" w:rsidRDefault="00164F5C" w:rsidP="009F1230">
            <w:pPr>
              <w:rPr>
                <w:rFonts w:ascii="Arial" w:hAnsi="Arial" w:cs="Arial"/>
                <w:sz w:val="21"/>
                <w:szCs w:val="21"/>
                <w:lang w:val="en-GB"/>
              </w:rPr>
            </w:pPr>
          </w:p>
        </w:tc>
        <w:tc>
          <w:tcPr>
            <w:tcW w:w="2347" w:type="dxa"/>
            <w:shd w:val="clear" w:color="auto" w:fill="auto"/>
          </w:tcPr>
          <w:p w14:paraId="042E0F0E" w14:textId="77777777" w:rsidR="00164F5C" w:rsidRPr="00BA39B1" w:rsidRDefault="00164F5C" w:rsidP="009F1230">
            <w:pPr>
              <w:rPr>
                <w:rFonts w:ascii="Arial" w:hAnsi="Arial" w:cs="Arial"/>
                <w:sz w:val="21"/>
                <w:szCs w:val="21"/>
                <w:lang w:val="en-GB"/>
              </w:rPr>
            </w:pPr>
          </w:p>
        </w:tc>
        <w:tc>
          <w:tcPr>
            <w:tcW w:w="4733" w:type="dxa"/>
            <w:shd w:val="clear" w:color="auto" w:fill="auto"/>
          </w:tcPr>
          <w:p w14:paraId="76043B83" w14:textId="77777777" w:rsidR="00164F5C" w:rsidRPr="00BA39B1" w:rsidRDefault="00164F5C" w:rsidP="009F1230">
            <w:pPr>
              <w:rPr>
                <w:rFonts w:ascii="Arial" w:hAnsi="Arial" w:cs="Arial"/>
                <w:sz w:val="21"/>
                <w:szCs w:val="21"/>
                <w:lang w:val="en-GB"/>
              </w:rPr>
            </w:pPr>
          </w:p>
        </w:tc>
        <w:tc>
          <w:tcPr>
            <w:tcW w:w="1620" w:type="dxa"/>
            <w:shd w:val="clear" w:color="auto" w:fill="auto"/>
          </w:tcPr>
          <w:p w14:paraId="1B6C0FF8" w14:textId="77777777" w:rsidR="00164F5C" w:rsidRPr="00BA39B1" w:rsidRDefault="00164F5C" w:rsidP="009F1230">
            <w:pPr>
              <w:rPr>
                <w:rFonts w:ascii="Arial" w:hAnsi="Arial" w:cs="Arial"/>
                <w:sz w:val="21"/>
                <w:szCs w:val="21"/>
                <w:lang w:val="en-GB"/>
              </w:rPr>
            </w:pPr>
          </w:p>
        </w:tc>
      </w:tr>
      <w:tr w:rsidR="00164F5C" w:rsidRPr="00732F1C" w14:paraId="5A985A5F" w14:textId="77777777" w:rsidTr="006765F3">
        <w:tc>
          <w:tcPr>
            <w:tcW w:w="616" w:type="dxa"/>
            <w:shd w:val="clear" w:color="auto" w:fill="auto"/>
          </w:tcPr>
          <w:p w14:paraId="67820E76" w14:textId="77777777" w:rsidR="00164F5C" w:rsidRPr="00BA39B1" w:rsidRDefault="00164F5C" w:rsidP="009F1230">
            <w:pPr>
              <w:rPr>
                <w:rFonts w:ascii="Arial" w:hAnsi="Arial" w:cs="Arial"/>
                <w:sz w:val="21"/>
                <w:szCs w:val="21"/>
                <w:lang w:val="en-GB"/>
              </w:rPr>
            </w:pPr>
          </w:p>
        </w:tc>
        <w:tc>
          <w:tcPr>
            <w:tcW w:w="2347" w:type="dxa"/>
            <w:shd w:val="clear" w:color="auto" w:fill="auto"/>
          </w:tcPr>
          <w:p w14:paraId="0371B557" w14:textId="77777777" w:rsidR="00164F5C" w:rsidRPr="00BA39B1" w:rsidRDefault="00164F5C" w:rsidP="009F1230">
            <w:pPr>
              <w:rPr>
                <w:rFonts w:ascii="Arial" w:hAnsi="Arial" w:cs="Arial"/>
                <w:sz w:val="21"/>
                <w:szCs w:val="21"/>
                <w:lang w:val="en-GB"/>
              </w:rPr>
            </w:pPr>
          </w:p>
        </w:tc>
        <w:tc>
          <w:tcPr>
            <w:tcW w:w="4733" w:type="dxa"/>
            <w:shd w:val="clear" w:color="auto" w:fill="auto"/>
          </w:tcPr>
          <w:p w14:paraId="3C46705F" w14:textId="77777777" w:rsidR="00164F5C" w:rsidRPr="00BA39B1" w:rsidRDefault="00164F5C" w:rsidP="009F1230">
            <w:pPr>
              <w:rPr>
                <w:rFonts w:ascii="Arial" w:hAnsi="Arial" w:cs="Arial"/>
                <w:sz w:val="21"/>
                <w:szCs w:val="21"/>
                <w:lang w:val="en-GB"/>
              </w:rPr>
            </w:pPr>
          </w:p>
        </w:tc>
        <w:tc>
          <w:tcPr>
            <w:tcW w:w="1620" w:type="dxa"/>
            <w:shd w:val="clear" w:color="auto" w:fill="auto"/>
          </w:tcPr>
          <w:p w14:paraId="7551B4F7" w14:textId="77777777" w:rsidR="00164F5C" w:rsidRPr="00BA39B1" w:rsidRDefault="00164F5C" w:rsidP="009F1230">
            <w:pPr>
              <w:rPr>
                <w:rFonts w:ascii="Arial" w:hAnsi="Arial" w:cs="Arial"/>
                <w:sz w:val="21"/>
                <w:szCs w:val="21"/>
                <w:lang w:val="en-GB"/>
              </w:rPr>
            </w:pPr>
          </w:p>
        </w:tc>
      </w:tr>
      <w:tr w:rsidR="00164F5C" w:rsidRPr="00732F1C" w14:paraId="592E11F0" w14:textId="77777777" w:rsidTr="006765F3">
        <w:tc>
          <w:tcPr>
            <w:tcW w:w="616" w:type="dxa"/>
            <w:shd w:val="clear" w:color="auto" w:fill="auto"/>
          </w:tcPr>
          <w:p w14:paraId="21CFC50E" w14:textId="77777777" w:rsidR="00164F5C" w:rsidRPr="00BA39B1" w:rsidRDefault="00164F5C" w:rsidP="009F1230">
            <w:pPr>
              <w:rPr>
                <w:rFonts w:ascii="Arial" w:hAnsi="Arial" w:cs="Arial"/>
                <w:sz w:val="21"/>
                <w:szCs w:val="21"/>
                <w:lang w:val="en-GB"/>
              </w:rPr>
            </w:pPr>
          </w:p>
        </w:tc>
        <w:tc>
          <w:tcPr>
            <w:tcW w:w="2347" w:type="dxa"/>
            <w:shd w:val="clear" w:color="auto" w:fill="auto"/>
          </w:tcPr>
          <w:p w14:paraId="3AC77C0F" w14:textId="77777777" w:rsidR="00164F5C" w:rsidRPr="00BA39B1" w:rsidRDefault="00164F5C" w:rsidP="009F1230">
            <w:pPr>
              <w:rPr>
                <w:rFonts w:ascii="Arial" w:hAnsi="Arial" w:cs="Arial"/>
                <w:sz w:val="21"/>
                <w:szCs w:val="21"/>
                <w:lang w:val="en-GB"/>
              </w:rPr>
            </w:pPr>
          </w:p>
        </w:tc>
        <w:tc>
          <w:tcPr>
            <w:tcW w:w="4733" w:type="dxa"/>
            <w:shd w:val="clear" w:color="auto" w:fill="auto"/>
          </w:tcPr>
          <w:p w14:paraId="11EF1A5A" w14:textId="77777777" w:rsidR="00164F5C" w:rsidRPr="00BA39B1" w:rsidRDefault="00164F5C" w:rsidP="009F1230">
            <w:pPr>
              <w:rPr>
                <w:rFonts w:ascii="Arial" w:hAnsi="Arial" w:cs="Arial"/>
                <w:sz w:val="21"/>
                <w:szCs w:val="21"/>
                <w:lang w:val="en-GB"/>
              </w:rPr>
            </w:pPr>
          </w:p>
        </w:tc>
        <w:tc>
          <w:tcPr>
            <w:tcW w:w="1620" w:type="dxa"/>
            <w:shd w:val="clear" w:color="auto" w:fill="auto"/>
          </w:tcPr>
          <w:p w14:paraId="1CD2AC70" w14:textId="77777777" w:rsidR="00164F5C" w:rsidRPr="00BA39B1" w:rsidRDefault="00164F5C" w:rsidP="009F1230">
            <w:pPr>
              <w:rPr>
                <w:rFonts w:ascii="Arial" w:hAnsi="Arial" w:cs="Arial"/>
                <w:sz w:val="21"/>
                <w:szCs w:val="21"/>
                <w:lang w:val="en-GB"/>
              </w:rPr>
            </w:pPr>
          </w:p>
        </w:tc>
      </w:tr>
    </w:tbl>
    <w:p w14:paraId="57730871" w14:textId="77777777" w:rsidR="00164F5C" w:rsidRPr="00BA39B1" w:rsidRDefault="00164F5C" w:rsidP="00164F5C">
      <w:pPr>
        <w:rPr>
          <w:rFonts w:ascii="Arial" w:hAnsi="Arial" w:cs="Arial"/>
          <w:sz w:val="20"/>
          <w:lang w:val="en-GB"/>
        </w:rPr>
      </w:pPr>
    </w:p>
    <w:p w14:paraId="7317B23C" w14:textId="77777777" w:rsidR="005E3BF9" w:rsidRPr="00BA39B1" w:rsidRDefault="005E3BF9" w:rsidP="007A2824">
      <w:pPr>
        <w:rPr>
          <w:rFonts w:ascii="Arial" w:hAnsi="Arial" w:cs="Arial"/>
          <w:color w:val="000000"/>
          <w:lang w:val="en-GB"/>
        </w:rPr>
      </w:pPr>
    </w:p>
    <w:sectPr w:rsidR="005E3BF9" w:rsidRPr="00BA39B1" w:rsidSect="0062475D">
      <w:footerReference w:type="even" r:id="rId17"/>
      <w:footerReference w:type="default" r:id="rId18"/>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CE418" w14:textId="77777777" w:rsidR="00032278" w:rsidRDefault="00032278">
      <w:r>
        <w:separator/>
      </w:r>
    </w:p>
  </w:endnote>
  <w:endnote w:type="continuationSeparator" w:id="0">
    <w:p w14:paraId="4C566F51" w14:textId="77777777" w:rsidR="00032278" w:rsidRDefault="00032278">
      <w:r>
        <w:continuationSeparator/>
      </w:r>
    </w:p>
  </w:endnote>
  <w:endnote w:type="continuationNotice" w:id="1">
    <w:p w14:paraId="6FAC510B" w14:textId="77777777" w:rsidR="00BE0D3C" w:rsidRDefault="00BE0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8FB4"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3A9992"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395E" w14:textId="77777777" w:rsidR="00311C27" w:rsidRPr="008C2A57" w:rsidRDefault="00311C27" w:rsidP="006F4C36">
    <w:pPr>
      <w:pStyle w:val="Footer"/>
      <w:framePr w:wrap="around" w:vAnchor="text" w:hAnchor="margin" w:xAlign="center" w:y="1"/>
      <w:rPr>
        <w:rStyle w:val="PageNumber"/>
        <w:lang w:val="en-GB"/>
      </w:rPr>
    </w:pPr>
    <w:r>
      <w:rPr>
        <w:rStyle w:val="PageNumber"/>
      </w:rPr>
      <w:fldChar w:fldCharType="begin"/>
    </w:r>
    <w:r w:rsidRPr="008C2A57">
      <w:rPr>
        <w:rStyle w:val="PageNumber"/>
        <w:lang w:val="en-GB"/>
      </w:rPr>
      <w:instrText xml:space="preserve">PAGE  </w:instrText>
    </w:r>
    <w:r>
      <w:rPr>
        <w:rStyle w:val="PageNumber"/>
      </w:rPr>
      <w:fldChar w:fldCharType="separate"/>
    </w:r>
    <w:r w:rsidR="007B0E30" w:rsidRPr="008C2A57">
      <w:rPr>
        <w:rStyle w:val="PageNumber"/>
        <w:noProof/>
        <w:lang w:val="en-GB"/>
      </w:rPr>
      <w:t>1</w:t>
    </w:r>
    <w:r>
      <w:rPr>
        <w:rStyle w:val="PageNumber"/>
      </w:rPr>
      <w:fldChar w:fldCharType="end"/>
    </w:r>
  </w:p>
  <w:p w14:paraId="1B2779E8" w14:textId="68A5B7A6" w:rsidR="00422EC7" w:rsidRPr="00D37840" w:rsidRDefault="009E7645">
    <w:pPr>
      <w:pStyle w:val="Footer"/>
      <w:rPr>
        <w:rFonts w:ascii="Arial" w:hAnsi="Arial" w:cs="Arial"/>
        <w:lang w:val="en-GB"/>
      </w:rPr>
    </w:pPr>
    <w:r>
      <w:rPr>
        <w:rFonts w:ascii="Arial" w:hAnsi="Arial" w:cs="Arial"/>
        <w:lang w:val="en-GB"/>
      </w:rPr>
      <w:t xml:space="preserve">Annex 2 – Supplier Response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F24C" w14:textId="77777777" w:rsidR="00032278" w:rsidRDefault="00032278">
      <w:r>
        <w:separator/>
      </w:r>
    </w:p>
  </w:footnote>
  <w:footnote w:type="continuationSeparator" w:id="0">
    <w:p w14:paraId="083BAE83" w14:textId="77777777" w:rsidR="00032278" w:rsidRDefault="00032278">
      <w:r>
        <w:continuationSeparator/>
      </w:r>
    </w:p>
  </w:footnote>
  <w:footnote w:type="continuationNotice" w:id="1">
    <w:p w14:paraId="0346578F" w14:textId="77777777" w:rsidR="00BE0D3C" w:rsidRDefault="00BE0D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8871EA"/>
    <w:multiLevelType w:val="hybridMultilevel"/>
    <w:tmpl w:val="CCD217C2"/>
    <w:lvl w:ilvl="0" w:tplc="08090001">
      <w:start w:val="1"/>
      <w:numFmt w:val="bullet"/>
      <w:lvlText w:val=""/>
      <w:lvlJc w:val="left"/>
      <w:pPr>
        <w:ind w:left="360" w:hanging="360"/>
      </w:pPr>
      <w:rPr>
        <w:rFonts w:ascii="Symbol" w:hAnsi="Symbol" w:hint="default"/>
      </w:rPr>
    </w:lvl>
    <w:lvl w:ilvl="1" w:tplc="B970A8EA">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5" w15:restartNumberingAfterBreak="0">
    <w:nsid w:val="1A0C61E6"/>
    <w:multiLevelType w:val="hybridMultilevel"/>
    <w:tmpl w:val="EFF63000"/>
    <w:lvl w:ilvl="0" w:tplc="C85289BC">
      <w:start w:val="1"/>
      <w:numFmt w:val="bullet"/>
      <w:lvlText w:val=""/>
      <w:lvlJc w:val="left"/>
      <w:pPr>
        <w:ind w:left="1080" w:hanging="360"/>
      </w:pPr>
      <w:rPr>
        <w:rFonts w:ascii="Symbol" w:hAnsi="Symbol"/>
      </w:rPr>
    </w:lvl>
    <w:lvl w:ilvl="1" w:tplc="51C448D6">
      <w:start w:val="1"/>
      <w:numFmt w:val="bullet"/>
      <w:lvlText w:val=""/>
      <w:lvlJc w:val="left"/>
      <w:pPr>
        <w:ind w:left="1080" w:hanging="360"/>
      </w:pPr>
      <w:rPr>
        <w:rFonts w:ascii="Symbol" w:hAnsi="Symbol"/>
      </w:rPr>
    </w:lvl>
    <w:lvl w:ilvl="2" w:tplc="A5D0C4D0">
      <w:start w:val="1"/>
      <w:numFmt w:val="bullet"/>
      <w:lvlText w:val=""/>
      <w:lvlJc w:val="left"/>
      <w:pPr>
        <w:ind w:left="1080" w:hanging="360"/>
      </w:pPr>
      <w:rPr>
        <w:rFonts w:ascii="Symbol" w:hAnsi="Symbol"/>
      </w:rPr>
    </w:lvl>
    <w:lvl w:ilvl="3" w:tplc="FEB403FA">
      <w:start w:val="1"/>
      <w:numFmt w:val="bullet"/>
      <w:lvlText w:val=""/>
      <w:lvlJc w:val="left"/>
      <w:pPr>
        <w:ind w:left="1080" w:hanging="360"/>
      </w:pPr>
      <w:rPr>
        <w:rFonts w:ascii="Symbol" w:hAnsi="Symbol"/>
      </w:rPr>
    </w:lvl>
    <w:lvl w:ilvl="4" w:tplc="F5D22EF2">
      <w:start w:val="1"/>
      <w:numFmt w:val="bullet"/>
      <w:lvlText w:val=""/>
      <w:lvlJc w:val="left"/>
      <w:pPr>
        <w:ind w:left="1080" w:hanging="360"/>
      </w:pPr>
      <w:rPr>
        <w:rFonts w:ascii="Symbol" w:hAnsi="Symbol"/>
      </w:rPr>
    </w:lvl>
    <w:lvl w:ilvl="5" w:tplc="6E423E48">
      <w:start w:val="1"/>
      <w:numFmt w:val="bullet"/>
      <w:lvlText w:val=""/>
      <w:lvlJc w:val="left"/>
      <w:pPr>
        <w:ind w:left="1080" w:hanging="360"/>
      </w:pPr>
      <w:rPr>
        <w:rFonts w:ascii="Symbol" w:hAnsi="Symbol"/>
      </w:rPr>
    </w:lvl>
    <w:lvl w:ilvl="6" w:tplc="C510A2F4">
      <w:start w:val="1"/>
      <w:numFmt w:val="bullet"/>
      <w:lvlText w:val=""/>
      <w:lvlJc w:val="left"/>
      <w:pPr>
        <w:ind w:left="1080" w:hanging="360"/>
      </w:pPr>
      <w:rPr>
        <w:rFonts w:ascii="Symbol" w:hAnsi="Symbol"/>
      </w:rPr>
    </w:lvl>
    <w:lvl w:ilvl="7" w:tplc="D4FE9706">
      <w:start w:val="1"/>
      <w:numFmt w:val="bullet"/>
      <w:lvlText w:val=""/>
      <w:lvlJc w:val="left"/>
      <w:pPr>
        <w:ind w:left="1080" w:hanging="360"/>
      </w:pPr>
      <w:rPr>
        <w:rFonts w:ascii="Symbol" w:hAnsi="Symbol"/>
      </w:rPr>
    </w:lvl>
    <w:lvl w:ilvl="8" w:tplc="51F243B4">
      <w:start w:val="1"/>
      <w:numFmt w:val="bullet"/>
      <w:lvlText w:val=""/>
      <w:lvlJc w:val="left"/>
      <w:pPr>
        <w:ind w:left="1080" w:hanging="360"/>
      </w:pPr>
      <w:rPr>
        <w:rFonts w:ascii="Symbol" w:hAnsi="Symbol"/>
      </w:rPr>
    </w:lvl>
  </w:abstractNum>
  <w:abstractNum w:abstractNumId="16"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916BC8"/>
    <w:multiLevelType w:val="multilevel"/>
    <w:tmpl w:val="32E2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3E7889"/>
    <w:multiLevelType w:val="hybridMultilevel"/>
    <w:tmpl w:val="E84C3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900AB8"/>
    <w:multiLevelType w:val="multilevel"/>
    <w:tmpl w:val="D52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76688"/>
    <w:multiLevelType w:val="hybridMultilevel"/>
    <w:tmpl w:val="77C418A0"/>
    <w:lvl w:ilvl="0" w:tplc="F8E2A4FC">
      <w:start w:val="1"/>
      <w:numFmt w:val="bullet"/>
      <w:lvlText w:val=""/>
      <w:lvlJc w:val="left"/>
      <w:pPr>
        <w:ind w:left="1080" w:hanging="360"/>
      </w:pPr>
      <w:rPr>
        <w:rFonts w:ascii="Symbol" w:hAnsi="Symbol"/>
      </w:rPr>
    </w:lvl>
    <w:lvl w:ilvl="1" w:tplc="E004A276">
      <w:start w:val="1"/>
      <w:numFmt w:val="bullet"/>
      <w:lvlText w:val=""/>
      <w:lvlJc w:val="left"/>
      <w:pPr>
        <w:ind w:left="1080" w:hanging="360"/>
      </w:pPr>
      <w:rPr>
        <w:rFonts w:ascii="Symbol" w:hAnsi="Symbol"/>
      </w:rPr>
    </w:lvl>
    <w:lvl w:ilvl="2" w:tplc="27401B24">
      <w:start w:val="1"/>
      <w:numFmt w:val="bullet"/>
      <w:lvlText w:val=""/>
      <w:lvlJc w:val="left"/>
      <w:pPr>
        <w:ind w:left="1080" w:hanging="360"/>
      </w:pPr>
      <w:rPr>
        <w:rFonts w:ascii="Symbol" w:hAnsi="Symbol"/>
      </w:rPr>
    </w:lvl>
    <w:lvl w:ilvl="3" w:tplc="7CF41C44">
      <w:start w:val="1"/>
      <w:numFmt w:val="bullet"/>
      <w:lvlText w:val=""/>
      <w:lvlJc w:val="left"/>
      <w:pPr>
        <w:ind w:left="1080" w:hanging="360"/>
      </w:pPr>
      <w:rPr>
        <w:rFonts w:ascii="Symbol" w:hAnsi="Symbol"/>
      </w:rPr>
    </w:lvl>
    <w:lvl w:ilvl="4" w:tplc="9DB4A3F2">
      <w:start w:val="1"/>
      <w:numFmt w:val="bullet"/>
      <w:lvlText w:val=""/>
      <w:lvlJc w:val="left"/>
      <w:pPr>
        <w:ind w:left="1080" w:hanging="360"/>
      </w:pPr>
      <w:rPr>
        <w:rFonts w:ascii="Symbol" w:hAnsi="Symbol"/>
      </w:rPr>
    </w:lvl>
    <w:lvl w:ilvl="5" w:tplc="F8849F5A">
      <w:start w:val="1"/>
      <w:numFmt w:val="bullet"/>
      <w:lvlText w:val=""/>
      <w:lvlJc w:val="left"/>
      <w:pPr>
        <w:ind w:left="1080" w:hanging="360"/>
      </w:pPr>
      <w:rPr>
        <w:rFonts w:ascii="Symbol" w:hAnsi="Symbol"/>
      </w:rPr>
    </w:lvl>
    <w:lvl w:ilvl="6" w:tplc="E6305AA2">
      <w:start w:val="1"/>
      <w:numFmt w:val="bullet"/>
      <w:lvlText w:val=""/>
      <w:lvlJc w:val="left"/>
      <w:pPr>
        <w:ind w:left="1080" w:hanging="360"/>
      </w:pPr>
      <w:rPr>
        <w:rFonts w:ascii="Symbol" w:hAnsi="Symbol"/>
      </w:rPr>
    </w:lvl>
    <w:lvl w:ilvl="7" w:tplc="88B624A6">
      <w:start w:val="1"/>
      <w:numFmt w:val="bullet"/>
      <w:lvlText w:val=""/>
      <w:lvlJc w:val="left"/>
      <w:pPr>
        <w:ind w:left="1080" w:hanging="360"/>
      </w:pPr>
      <w:rPr>
        <w:rFonts w:ascii="Symbol" w:hAnsi="Symbol"/>
      </w:rPr>
    </w:lvl>
    <w:lvl w:ilvl="8" w:tplc="605AF1FC">
      <w:start w:val="1"/>
      <w:numFmt w:val="bullet"/>
      <w:lvlText w:val=""/>
      <w:lvlJc w:val="left"/>
      <w:pPr>
        <w:ind w:left="1080" w:hanging="360"/>
      </w:pPr>
      <w:rPr>
        <w:rFonts w:ascii="Symbol" w:hAnsi="Symbol"/>
      </w:rPr>
    </w:lvl>
  </w:abstractNum>
  <w:abstractNum w:abstractNumId="23"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25"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819885940">
    <w:abstractNumId w:val="9"/>
  </w:num>
  <w:num w:numId="2" w16cid:durableId="2116249632">
    <w:abstractNumId w:val="7"/>
  </w:num>
  <w:num w:numId="3" w16cid:durableId="1867677559">
    <w:abstractNumId w:val="6"/>
  </w:num>
  <w:num w:numId="4" w16cid:durableId="1542206144">
    <w:abstractNumId w:val="5"/>
  </w:num>
  <w:num w:numId="5" w16cid:durableId="548802736">
    <w:abstractNumId w:val="4"/>
  </w:num>
  <w:num w:numId="6" w16cid:durableId="1535998660">
    <w:abstractNumId w:val="8"/>
  </w:num>
  <w:num w:numId="7" w16cid:durableId="181404016">
    <w:abstractNumId w:val="3"/>
  </w:num>
  <w:num w:numId="8" w16cid:durableId="1605115615">
    <w:abstractNumId w:val="2"/>
  </w:num>
  <w:num w:numId="9" w16cid:durableId="2106611192">
    <w:abstractNumId w:val="1"/>
  </w:num>
  <w:num w:numId="10" w16cid:durableId="1690252483">
    <w:abstractNumId w:val="0"/>
  </w:num>
  <w:num w:numId="11" w16cid:durableId="1637568649">
    <w:abstractNumId w:val="14"/>
  </w:num>
  <w:num w:numId="12" w16cid:durableId="1278295058">
    <w:abstractNumId w:val="14"/>
  </w:num>
  <w:num w:numId="13" w16cid:durableId="904729496">
    <w:abstractNumId w:val="10"/>
  </w:num>
  <w:num w:numId="14" w16cid:durableId="1343968867">
    <w:abstractNumId w:val="31"/>
  </w:num>
  <w:num w:numId="15" w16cid:durableId="1240872862">
    <w:abstractNumId w:val="16"/>
  </w:num>
  <w:num w:numId="16" w16cid:durableId="1664889964">
    <w:abstractNumId w:val="12"/>
  </w:num>
  <w:num w:numId="17" w16cid:durableId="1447968958">
    <w:abstractNumId w:val="27"/>
  </w:num>
  <w:num w:numId="18" w16cid:durableId="1764646069">
    <w:abstractNumId w:val="11"/>
  </w:num>
  <w:num w:numId="19" w16cid:durableId="1644038578">
    <w:abstractNumId w:val="26"/>
  </w:num>
  <w:num w:numId="20" w16cid:durableId="586812128">
    <w:abstractNumId w:val="30"/>
  </w:num>
  <w:num w:numId="21" w16cid:durableId="1489902082">
    <w:abstractNumId w:val="18"/>
  </w:num>
  <w:num w:numId="22" w16cid:durableId="58989821">
    <w:abstractNumId w:val="24"/>
  </w:num>
  <w:num w:numId="23" w16cid:durableId="1322656905">
    <w:abstractNumId w:val="21"/>
  </w:num>
  <w:num w:numId="24" w16cid:durableId="1198083111">
    <w:abstractNumId w:val="28"/>
  </w:num>
  <w:num w:numId="25" w16cid:durableId="849299447">
    <w:abstractNumId w:val="29"/>
  </w:num>
  <w:num w:numId="26" w16cid:durableId="300304134">
    <w:abstractNumId w:val="25"/>
  </w:num>
  <w:num w:numId="27" w16cid:durableId="2120100279">
    <w:abstractNumId w:val="23"/>
  </w:num>
  <w:num w:numId="28" w16cid:durableId="667245288">
    <w:abstractNumId w:val="17"/>
  </w:num>
  <w:num w:numId="29" w16cid:durableId="1361319445">
    <w:abstractNumId w:val="20"/>
  </w:num>
  <w:num w:numId="30" w16cid:durableId="1676567840">
    <w:abstractNumId w:val="15"/>
  </w:num>
  <w:num w:numId="31" w16cid:durableId="91367241">
    <w:abstractNumId w:val="22"/>
  </w:num>
  <w:num w:numId="32" w16cid:durableId="463430669">
    <w:abstractNumId w:val="13"/>
  </w:num>
  <w:num w:numId="33" w16cid:durableId="5047067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93E"/>
    <w:rsid w:val="00011548"/>
    <w:rsid w:val="00015872"/>
    <w:rsid w:val="00015BA1"/>
    <w:rsid w:val="00021554"/>
    <w:rsid w:val="00031209"/>
    <w:rsid w:val="00032278"/>
    <w:rsid w:val="00056FBD"/>
    <w:rsid w:val="00063A77"/>
    <w:rsid w:val="0007260C"/>
    <w:rsid w:val="00086CEB"/>
    <w:rsid w:val="000903F2"/>
    <w:rsid w:val="00095489"/>
    <w:rsid w:val="000A1862"/>
    <w:rsid w:val="000C45DC"/>
    <w:rsid w:val="000C6619"/>
    <w:rsid w:val="000D42A2"/>
    <w:rsid w:val="000E388D"/>
    <w:rsid w:val="0010067F"/>
    <w:rsid w:val="001042D2"/>
    <w:rsid w:val="00105F17"/>
    <w:rsid w:val="00115F7B"/>
    <w:rsid w:val="0013614E"/>
    <w:rsid w:val="00142EF4"/>
    <w:rsid w:val="00152242"/>
    <w:rsid w:val="00164F5C"/>
    <w:rsid w:val="00173D50"/>
    <w:rsid w:val="00174D64"/>
    <w:rsid w:val="00181777"/>
    <w:rsid w:val="001931DA"/>
    <w:rsid w:val="001A5F5A"/>
    <w:rsid w:val="001A68CE"/>
    <w:rsid w:val="001B0E80"/>
    <w:rsid w:val="001E5B26"/>
    <w:rsid w:val="001F0441"/>
    <w:rsid w:val="001F1012"/>
    <w:rsid w:val="001F4B1C"/>
    <w:rsid w:val="00201431"/>
    <w:rsid w:val="002017FA"/>
    <w:rsid w:val="00210AF0"/>
    <w:rsid w:val="00217D06"/>
    <w:rsid w:val="002249E6"/>
    <w:rsid w:val="00237AFD"/>
    <w:rsid w:val="0025161A"/>
    <w:rsid w:val="0025760F"/>
    <w:rsid w:val="00294C2F"/>
    <w:rsid w:val="002A2335"/>
    <w:rsid w:val="002A2D5B"/>
    <w:rsid w:val="002A3E6B"/>
    <w:rsid w:val="002A4625"/>
    <w:rsid w:val="002D1784"/>
    <w:rsid w:val="002D346D"/>
    <w:rsid w:val="002D6A9A"/>
    <w:rsid w:val="002D736A"/>
    <w:rsid w:val="002D749B"/>
    <w:rsid w:val="002E28AE"/>
    <w:rsid w:val="00300E21"/>
    <w:rsid w:val="003029FF"/>
    <w:rsid w:val="0030778E"/>
    <w:rsid w:val="00311C27"/>
    <w:rsid w:val="003159C5"/>
    <w:rsid w:val="003263A8"/>
    <w:rsid w:val="00334904"/>
    <w:rsid w:val="00337FB1"/>
    <w:rsid w:val="00341E83"/>
    <w:rsid w:val="00345C86"/>
    <w:rsid w:val="00370C01"/>
    <w:rsid w:val="00397E11"/>
    <w:rsid w:val="003A4D67"/>
    <w:rsid w:val="003A522C"/>
    <w:rsid w:val="003B1833"/>
    <w:rsid w:val="003C3FA6"/>
    <w:rsid w:val="003C4AA9"/>
    <w:rsid w:val="003D4E83"/>
    <w:rsid w:val="003E14CC"/>
    <w:rsid w:val="003F5A76"/>
    <w:rsid w:val="0041348C"/>
    <w:rsid w:val="004200D2"/>
    <w:rsid w:val="00422EC7"/>
    <w:rsid w:val="00424A76"/>
    <w:rsid w:val="00450F21"/>
    <w:rsid w:val="00474E39"/>
    <w:rsid w:val="004863E9"/>
    <w:rsid w:val="00491A14"/>
    <w:rsid w:val="00493164"/>
    <w:rsid w:val="004B3B95"/>
    <w:rsid w:val="004B4E21"/>
    <w:rsid w:val="004B76DE"/>
    <w:rsid w:val="004C0185"/>
    <w:rsid w:val="004C75B7"/>
    <w:rsid w:val="004D38F5"/>
    <w:rsid w:val="004D7357"/>
    <w:rsid w:val="00507C38"/>
    <w:rsid w:val="00522912"/>
    <w:rsid w:val="005564E2"/>
    <w:rsid w:val="00563B87"/>
    <w:rsid w:val="00584CE4"/>
    <w:rsid w:val="00585F93"/>
    <w:rsid w:val="00591C46"/>
    <w:rsid w:val="005A4B9B"/>
    <w:rsid w:val="005C1294"/>
    <w:rsid w:val="005C7D92"/>
    <w:rsid w:val="005D3B4C"/>
    <w:rsid w:val="005E1CDD"/>
    <w:rsid w:val="005E3BF9"/>
    <w:rsid w:val="00600CF2"/>
    <w:rsid w:val="00600ED2"/>
    <w:rsid w:val="00601901"/>
    <w:rsid w:val="006057CF"/>
    <w:rsid w:val="006221AC"/>
    <w:rsid w:val="00623E23"/>
    <w:rsid w:val="0062475D"/>
    <w:rsid w:val="00632BA7"/>
    <w:rsid w:val="00636638"/>
    <w:rsid w:val="006548D1"/>
    <w:rsid w:val="006765F3"/>
    <w:rsid w:val="0067744F"/>
    <w:rsid w:val="00677F28"/>
    <w:rsid w:val="006A064D"/>
    <w:rsid w:val="006B42A5"/>
    <w:rsid w:val="006C0257"/>
    <w:rsid w:val="006C060C"/>
    <w:rsid w:val="006C3235"/>
    <w:rsid w:val="006C4CB9"/>
    <w:rsid w:val="006C6E79"/>
    <w:rsid w:val="006C7784"/>
    <w:rsid w:val="006D33A9"/>
    <w:rsid w:val="006D7D05"/>
    <w:rsid w:val="006E6F7B"/>
    <w:rsid w:val="006E7F13"/>
    <w:rsid w:val="006F4AE1"/>
    <w:rsid w:val="006F4C2B"/>
    <w:rsid w:val="006F4C36"/>
    <w:rsid w:val="006F5EB5"/>
    <w:rsid w:val="00710927"/>
    <w:rsid w:val="00711E85"/>
    <w:rsid w:val="00714713"/>
    <w:rsid w:val="00732727"/>
    <w:rsid w:val="00732F1C"/>
    <w:rsid w:val="00736835"/>
    <w:rsid w:val="0074021B"/>
    <w:rsid w:val="007561C8"/>
    <w:rsid w:val="00757EAC"/>
    <w:rsid w:val="007820A0"/>
    <w:rsid w:val="00782ABD"/>
    <w:rsid w:val="00784523"/>
    <w:rsid w:val="007879D2"/>
    <w:rsid w:val="0079232A"/>
    <w:rsid w:val="00793847"/>
    <w:rsid w:val="00796D87"/>
    <w:rsid w:val="00797E16"/>
    <w:rsid w:val="007A13A6"/>
    <w:rsid w:val="007A2824"/>
    <w:rsid w:val="007B0E30"/>
    <w:rsid w:val="007B3223"/>
    <w:rsid w:val="007B5740"/>
    <w:rsid w:val="007C042D"/>
    <w:rsid w:val="007C63F1"/>
    <w:rsid w:val="007C7E5A"/>
    <w:rsid w:val="007F27EF"/>
    <w:rsid w:val="007F2EE1"/>
    <w:rsid w:val="007F3C4B"/>
    <w:rsid w:val="00806BEF"/>
    <w:rsid w:val="0082785D"/>
    <w:rsid w:val="008319A9"/>
    <w:rsid w:val="00837EC6"/>
    <w:rsid w:val="00846F98"/>
    <w:rsid w:val="00854AE7"/>
    <w:rsid w:val="0085746A"/>
    <w:rsid w:val="00882C68"/>
    <w:rsid w:val="00892BED"/>
    <w:rsid w:val="008B79D2"/>
    <w:rsid w:val="008C2A57"/>
    <w:rsid w:val="008E17AE"/>
    <w:rsid w:val="008F1E00"/>
    <w:rsid w:val="008F6903"/>
    <w:rsid w:val="00900B26"/>
    <w:rsid w:val="009020BE"/>
    <w:rsid w:val="009062FA"/>
    <w:rsid w:val="00910C05"/>
    <w:rsid w:val="00914FDA"/>
    <w:rsid w:val="00924345"/>
    <w:rsid w:val="0093777D"/>
    <w:rsid w:val="0094591E"/>
    <w:rsid w:val="00946203"/>
    <w:rsid w:val="00946B2C"/>
    <w:rsid w:val="00947176"/>
    <w:rsid w:val="0096539E"/>
    <w:rsid w:val="009726CB"/>
    <w:rsid w:val="00975BE2"/>
    <w:rsid w:val="00977F7D"/>
    <w:rsid w:val="009850B8"/>
    <w:rsid w:val="009917E6"/>
    <w:rsid w:val="009A5596"/>
    <w:rsid w:val="009B1A13"/>
    <w:rsid w:val="009B41AC"/>
    <w:rsid w:val="009C6667"/>
    <w:rsid w:val="009D19B0"/>
    <w:rsid w:val="009D4EE7"/>
    <w:rsid w:val="009E64C4"/>
    <w:rsid w:val="009E6A25"/>
    <w:rsid w:val="009E7645"/>
    <w:rsid w:val="009F1230"/>
    <w:rsid w:val="009F7244"/>
    <w:rsid w:val="00A002C1"/>
    <w:rsid w:val="00A175BD"/>
    <w:rsid w:val="00A23A87"/>
    <w:rsid w:val="00A30EA4"/>
    <w:rsid w:val="00A44F10"/>
    <w:rsid w:val="00A73811"/>
    <w:rsid w:val="00A73CA4"/>
    <w:rsid w:val="00A96746"/>
    <w:rsid w:val="00AA3BBA"/>
    <w:rsid w:val="00AB4F9B"/>
    <w:rsid w:val="00AB6E3E"/>
    <w:rsid w:val="00AC4F12"/>
    <w:rsid w:val="00AD4FEF"/>
    <w:rsid w:val="00AE5508"/>
    <w:rsid w:val="00AE7118"/>
    <w:rsid w:val="00B0409D"/>
    <w:rsid w:val="00B04F4D"/>
    <w:rsid w:val="00B11CFB"/>
    <w:rsid w:val="00B1596F"/>
    <w:rsid w:val="00B27A36"/>
    <w:rsid w:val="00B4154A"/>
    <w:rsid w:val="00B67C6D"/>
    <w:rsid w:val="00B773F2"/>
    <w:rsid w:val="00B86FA5"/>
    <w:rsid w:val="00BA39B1"/>
    <w:rsid w:val="00BB5E83"/>
    <w:rsid w:val="00BD3EB3"/>
    <w:rsid w:val="00BE0D3C"/>
    <w:rsid w:val="00BF02F9"/>
    <w:rsid w:val="00BF1AB6"/>
    <w:rsid w:val="00BF2418"/>
    <w:rsid w:val="00C15619"/>
    <w:rsid w:val="00C267C0"/>
    <w:rsid w:val="00C5061A"/>
    <w:rsid w:val="00C605A3"/>
    <w:rsid w:val="00C61435"/>
    <w:rsid w:val="00C675C2"/>
    <w:rsid w:val="00C759DC"/>
    <w:rsid w:val="00C8096B"/>
    <w:rsid w:val="00C83FED"/>
    <w:rsid w:val="00CA2ADF"/>
    <w:rsid w:val="00CB5B14"/>
    <w:rsid w:val="00CB6FDE"/>
    <w:rsid w:val="00CC4BEF"/>
    <w:rsid w:val="00CF5252"/>
    <w:rsid w:val="00CF76D2"/>
    <w:rsid w:val="00D06C41"/>
    <w:rsid w:val="00D11C4C"/>
    <w:rsid w:val="00D210AE"/>
    <w:rsid w:val="00D3015B"/>
    <w:rsid w:val="00D31FCF"/>
    <w:rsid w:val="00D3290A"/>
    <w:rsid w:val="00D37840"/>
    <w:rsid w:val="00D621E9"/>
    <w:rsid w:val="00D766C5"/>
    <w:rsid w:val="00DA2625"/>
    <w:rsid w:val="00DB2C59"/>
    <w:rsid w:val="00DB6D34"/>
    <w:rsid w:val="00DD20A8"/>
    <w:rsid w:val="00DE0D0C"/>
    <w:rsid w:val="00DF6D4D"/>
    <w:rsid w:val="00E02D1B"/>
    <w:rsid w:val="00E37823"/>
    <w:rsid w:val="00E4088E"/>
    <w:rsid w:val="00E46F55"/>
    <w:rsid w:val="00E54491"/>
    <w:rsid w:val="00E6391F"/>
    <w:rsid w:val="00E74C84"/>
    <w:rsid w:val="00E85A4A"/>
    <w:rsid w:val="00E9518B"/>
    <w:rsid w:val="00EA1520"/>
    <w:rsid w:val="00EA50E0"/>
    <w:rsid w:val="00EC334C"/>
    <w:rsid w:val="00EC3E2A"/>
    <w:rsid w:val="00EC482F"/>
    <w:rsid w:val="00EC5ACB"/>
    <w:rsid w:val="00EE28B0"/>
    <w:rsid w:val="00F144C1"/>
    <w:rsid w:val="00F23C97"/>
    <w:rsid w:val="00F365CD"/>
    <w:rsid w:val="00F511D7"/>
    <w:rsid w:val="00F7010E"/>
    <w:rsid w:val="00FA4CF6"/>
    <w:rsid w:val="00FA53CF"/>
    <w:rsid w:val="00FA5F2B"/>
    <w:rsid w:val="00FB0BF4"/>
    <w:rsid w:val="00FB0F31"/>
    <w:rsid w:val="00FB3018"/>
    <w:rsid w:val="00FD19CD"/>
    <w:rsid w:val="00FD2D61"/>
    <w:rsid w:val="00FE073B"/>
    <w:rsid w:val="00FE2B84"/>
    <w:rsid w:val="00FE2CE8"/>
    <w:rsid w:val="00FE4EFE"/>
    <w:rsid w:val="00FE5B83"/>
    <w:rsid w:val="00FF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F3806"/>
  <w15:chartTrackingRefBased/>
  <w15:docId w15:val="{C7525F32-4FDD-48E6-B37E-6DDA1527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176"/>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uiPriority w:val="34"/>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paragraph" w:styleId="Revision">
    <w:name w:val="Revision"/>
    <w:hidden/>
    <w:uiPriority w:val="99"/>
    <w:semiHidden/>
    <w:rsid w:val="00BA39B1"/>
    <w:rPr>
      <w:rFonts w:eastAsia="Times New Roman"/>
      <w:sz w:val="24"/>
      <w:szCs w:val="24"/>
      <w:lang w:val="ru-RU" w:eastAsia="ru-RU"/>
    </w:rPr>
  </w:style>
  <w:style w:type="paragraph" w:customStyle="1" w:styleId="Default">
    <w:name w:val="Default"/>
    <w:rsid w:val="009A559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084">
      <w:bodyDiv w:val="1"/>
      <w:marLeft w:val="0"/>
      <w:marRight w:val="0"/>
      <w:marTop w:val="0"/>
      <w:marBottom w:val="0"/>
      <w:divBdr>
        <w:top w:val="none" w:sz="0" w:space="0" w:color="auto"/>
        <w:left w:val="none" w:sz="0" w:space="0" w:color="auto"/>
        <w:bottom w:val="none" w:sz="0" w:space="0" w:color="auto"/>
        <w:right w:val="none" w:sz="0" w:space="0" w:color="auto"/>
      </w:divBdr>
    </w:div>
    <w:div w:id="319386453">
      <w:bodyDiv w:val="1"/>
      <w:marLeft w:val="0"/>
      <w:marRight w:val="0"/>
      <w:marTop w:val="0"/>
      <w:marBottom w:val="0"/>
      <w:divBdr>
        <w:top w:val="none" w:sz="0" w:space="0" w:color="auto"/>
        <w:left w:val="none" w:sz="0" w:space="0" w:color="auto"/>
        <w:bottom w:val="none" w:sz="0" w:space="0" w:color="auto"/>
        <w:right w:val="none" w:sz="0" w:space="0" w:color="auto"/>
      </w:divBdr>
    </w:div>
    <w:div w:id="325020080">
      <w:bodyDiv w:val="1"/>
      <w:marLeft w:val="0"/>
      <w:marRight w:val="0"/>
      <w:marTop w:val="0"/>
      <w:marBottom w:val="0"/>
      <w:divBdr>
        <w:top w:val="none" w:sz="0" w:space="0" w:color="auto"/>
        <w:left w:val="none" w:sz="0" w:space="0" w:color="auto"/>
        <w:bottom w:val="none" w:sz="0" w:space="0" w:color="auto"/>
        <w:right w:val="none" w:sz="0" w:space="0" w:color="auto"/>
      </w:divBdr>
    </w:div>
    <w:div w:id="459614781">
      <w:bodyDiv w:val="1"/>
      <w:marLeft w:val="0"/>
      <w:marRight w:val="0"/>
      <w:marTop w:val="0"/>
      <w:marBottom w:val="0"/>
      <w:divBdr>
        <w:top w:val="none" w:sz="0" w:space="0" w:color="auto"/>
        <w:left w:val="none" w:sz="0" w:space="0" w:color="auto"/>
        <w:bottom w:val="none" w:sz="0" w:space="0" w:color="auto"/>
        <w:right w:val="none" w:sz="0" w:space="0" w:color="auto"/>
      </w:divBdr>
    </w:div>
    <w:div w:id="471480877">
      <w:bodyDiv w:val="1"/>
      <w:marLeft w:val="0"/>
      <w:marRight w:val="0"/>
      <w:marTop w:val="0"/>
      <w:marBottom w:val="0"/>
      <w:divBdr>
        <w:top w:val="none" w:sz="0" w:space="0" w:color="auto"/>
        <w:left w:val="none" w:sz="0" w:space="0" w:color="auto"/>
        <w:bottom w:val="none" w:sz="0" w:space="0" w:color="auto"/>
        <w:right w:val="none" w:sz="0" w:space="0" w:color="auto"/>
      </w:divBdr>
    </w:div>
    <w:div w:id="523322103">
      <w:bodyDiv w:val="1"/>
      <w:marLeft w:val="0"/>
      <w:marRight w:val="0"/>
      <w:marTop w:val="0"/>
      <w:marBottom w:val="0"/>
      <w:divBdr>
        <w:top w:val="none" w:sz="0" w:space="0" w:color="auto"/>
        <w:left w:val="none" w:sz="0" w:space="0" w:color="auto"/>
        <w:bottom w:val="none" w:sz="0" w:space="0" w:color="auto"/>
        <w:right w:val="none" w:sz="0" w:space="0" w:color="auto"/>
      </w:divBdr>
    </w:div>
    <w:div w:id="543173887">
      <w:bodyDiv w:val="1"/>
      <w:marLeft w:val="0"/>
      <w:marRight w:val="0"/>
      <w:marTop w:val="0"/>
      <w:marBottom w:val="0"/>
      <w:divBdr>
        <w:top w:val="none" w:sz="0" w:space="0" w:color="auto"/>
        <w:left w:val="none" w:sz="0" w:space="0" w:color="auto"/>
        <w:bottom w:val="none" w:sz="0" w:space="0" w:color="auto"/>
        <w:right w:val="none" w:sz="0" w:space="0" w:color="auto"/>
      </w:divBdr>
    </w:div>
    <w:div w:id="640815070">
      <w:bodyDiv w:val="1"/>
      <w:marLeft w:val="0"/>
      <w:marRight w:val="0"/>
      <w:marTop w:val="0"/>
      <w:marBottom w:val="0"/>
      <w:divBdr>
        <w:top w:val="none" w:sz="0" w:space="0" w:color="auto"/>
        <w:left w:val="none" w:sz="0" w:space="0" w:color="auto"/>
        <w:bottom w:val="none" w:sz="0" w:space="0" w:color="auto"/>
        <w:right w:val="none" w:sz="0" w:space="0" w:color="auto"/>
      </w:divBdr>
    </w:div>
    <w:div w:id="642736639">
      <w:bodyDiv w:val="1"/>
      <w:marLeft w:val="0"/>
      <w:marRight w:val="0"/>
      <w:marTop w:val="0"/>
      <w:marBottom w:val="0"/>
      <w:divBdr>
        <w:top w:val="none" w:sz="0" w:space="0" w:color="auto"/>
        <w:left w:val="none" w:sz="0" w:space="0" w:color="auto"/>
        <w:bottom w:val="none" w:sz="0" w:space="0" w:color="auto"/>
        <w:right w:val="none" w:sz="0" w:space="0" w:color="auto"/>
      </w:divBdr>
    </w:div>
    <w:div w:id="816917063">
      <w:bodyDiv w:val="1"/>
      <w:marLeft w:val="0"/>
      <w:marRight w:val="0"/>
      <w:marTop w:val="0"/>
      <w:marBottom w:val="0"/>
      <w:divBdr>
        <w:top w:val="none" w:sz="0" w:space="0" w:color="auto"/>
        <w:left w:val="none" w:sz="0" w:space="0" w:color="auto"/>
        <w:bottom w:val="none" w:sz="0" w:space="0" w:color="auto"/>
        <w:right w:val="none" w:sz="0" w:space="0" w:color="auto"/>
      </w:divBdr>
    </w:div>
    <w:div w:id="872690938">
      <w:bodyDiv w:val="1"/>
      <w:marLeft w:val="0"/>
      <w:marRight w:val="0"/>
      <w:marTop w:val="0"/>
      <w:marBottom w:val="0"/>
      <w:divBdr>
        <w:top w:val="none" w:sz="0" w:space="0" w:color="auto"/>
        <w:left w:val="none" w:sz="0" w:space="0" w:color="auto"/>
        <w:bottom w:val="none" w:sz="0" w:space="0" w:color="auto"/>
        <w:right w:val="none" w:sz="0" w:space="0" w:color="auto"/>
      </w:divBdr>
    </w:div>
    <w:div w:id="914507365">
      <w:bodyDiv w:val="1"/>
      <w:marLeft w:val="0"/>
      <w:marRight w:val="0"/>
      <w:marTop w:val="0"/>
      <w:marBottom w:val="0"/>
      <w:divBdr>
        <w:top w:val="none" w:sz="0" w:space="0" w:color="auto"/>
        <w:left w:val="none" w:sz="0" w:space="0" w:color="auto"/>
        <w:bottom w:val="none" w:sz="0" w:space="0" w:color="auto"/>
        <w:right w:val="none" w:sz="0" w:space="0" w:color="auto"/>
      </w:divBdr>
    </w:div>
    <w:div w:id="916523790">
      <w:bodyDiv w:val="1"/>
      <w:marLeft w:val="0"/>
      <w:marRight w:val="0"/>
      <w:marTop w:val="0"/>
      <w:marBottom w:val="0"/>
      <w:divBdr>
        <w:top w:val="none" w:sz="0" w:space="0" w:color="auto"/>
        <w:left w:val="none" w:sz="0" w:space="0" w:color="auto"/>
        <w:bottom w:val="none" w:sz="0" w:space="0" w:color="auto"/>
        <w:right w:val="none" w:sz="0" w:space="0" w:color="auto"/>
      </w:divBdr>
    </w:div>
    <w:div w:id="1209996263">
      <w:bodyDiv w:val="1"/>
      <w:marLeft w:val="0"/>
      <w:marRight w:val="0"/>
      <w:marTop w:val="0"/>
      <w:marBottom w:val="0"/>
      <w:divBdr>
        <w:top w:val="none" w:sz="0" w:space="0" w:color="auto"/>
        <w:left w:val="none" w:sz="0" w:space="0" w:color="auto"/>
        <w:bottom w:val="none" w:sz="0" w:space="0" w:color="auto"/>
        <w:right w:val="none" w:sz="0" w:space="0" w:color="auto"/>
      </w:divBdr>
    </w:div>
    <w:div w:id="1218321932">
      <w:bodyDiv w:val="1"/>
      <w:marLeft w:val="0"/>
      <w:marRight w:val="0"/>
      <w:marTop w:val="0"/>
      <w:marBottom w:val="0"/>
      <w:divBdr>
        <w:top w:val="none" w:sz="0" w:space="0" w:color="auto"/>
        <w:left w:val="none" w:sz="0" w:space="0" w:color="auto"/>
        <w:bottom w:val="none" w:sz="0" w:space="0" w:color="auto"/>
        <w:right w:val="none" w:sz="0" w:space="0" w:color="auto"/>
      </w:divBdr>
    </w:div>
    <w:div w:id="1438866941">
      <w:bodyDiv w:val="1"/>
      <w:marLeft w:val="0"/>
      <w:marRight w:val="0"/>
      <w:marTop w:val="0"/>
      <w:marBottom w:val="0"/>
      <w:divBdr>
        <w:top w:val="none" w:sz="0" w:space="0" w:color="auto"/>
        <w:left w:val="none" w:sz="0" w:space="0" w:color="auto"/>
        <w:bottom w:val="none" w:sz="0" w:space="0" w:color="auto"/>
        <w:right w:val="none" w:sz="0" w:space="0" w:color="auto"/>
      </w:divBdr>
    </w:div>
    <w:div w:id="1495339113">
      <w:bodyDiv w:val="1"/>
      <w:marLeft w:val="0"/>
      <w:marRight w:val="0"/>
      <w:marTop w:val="0"/>
      <w:marBottom w:val="0"/>
      <w:divBdr>
        <w:top w:val="none" w:sz="0" w:space="0" w:color="auto"/>
        <w:left w:val="none" w:sz="0" w:space="0" w:color="auto"/>
        <w:bottom w:val="none" w:sz="0" w:space="0" w:color="auto"/>
        <w:right w:val="none" w:sz="0" w:space="0" w:color="auto"/>
      </w:divBdr>
    </w:div>
    <w:div w:id="1532449969">
      <w:bodyDiv w:val="1"/>
      <w:marLeft w:val="0"/>
      <w:marRight w:val="0"/>
      <w:marTop w:val="0"/>
      <w:marBottom w:val="0"/>
      <w:divBdr>
        <w:top w:val="none" w:sz="0" w:space="0" w:color="auto"/>
        <w:left w:val="none" w:sz="0" w:space="0" w:color="auto"/>
        <w:bottom w:val="none" w:sz="0" w:space="0" w:color="auto"/>
        <w:right w:val="none" w:sz="0" w:space="0" w:color="auto"/>
      </w:divBdr>
    </w:div>
    <w:div w:id="1535775479">
      <w:bodyDiv w:val="1"/>
      <w:marLeft w:val="0"/>
      <w:marRight w:val="0"/>
      <w:marTop w:val="0"/>
      <w:marBottom w:val="0"/>
      <w:divBdr>
        <w:top w:val="none" w:sz="0" w:space="0" w:color="auto"/>
        <w:left w:val="none" w:sz="0" w:space="0" w:color="auto"/>
        <w:bottom w:val="none" w:sz="0" w:space="0" w:color="auto"/>
        <w:right w:val="none" w:sz="0" w:space="0" w:color="auto"/>
      </w:divBdr>
    </w:div>
    <w:div w:id="1648319158">
      <w:bodyDiv w:val="1"/>
      <w:marLeft w:val="0"/>
      <w:marRight w:val="0"/>
      <w:marTop w:val="0"/>
      <w:marBottom w:val="0"/>
      <w:divBdr>
        <w:top w:val="none" w:sz="0" w:space="0" w:color="auto"/>
        <w:left w:val="none" w:sz="0" w:space="0" w:color="auto"/>
        <w:bottom w:val="none" w:sz="0" w:space="0" w:color="auto"/>
        <w:right w:val="none" w:sz="0" w:space="0" w:color="auto"/>
      </w:divBdr>
    </w:div>
    <w:div w:id="1735884659">
      <w:bodyDiv w:val="1"/>
      <w:marLeft w:val="0"/>
      <w:marRight w:val="0"/>
      <w:marTop w:val="0"/>
      <w:marBottom w:val="0"/>
      <w:divBdr>
        <w:top w:val="none" w:sz="0" w:space="0" w:color="auto"/>
        <w:left w:val="none" w:sz="0" w:space="0" w:color="auto"/>
        <w:bottom w:val="none" w:sz="0" w:space="0" w:color="auto"/>
        <w:right w:val="none" w:sz="0" w:space="0" w:color="auto"/>
      </w:divBdr>
    </w:div>
    <w:div w:id="1837303378">
      <w:bodyDiv w:val="1"/>
      <w:marLeft w:val="0"/>
      <w:marRight w:val="0"/>
      <w:marTop w:val="0"/>
      <w:marBottom w:val="0"/>
      <w:divBdr>
        <w:top w:val="none" w:sz="0" w:space="0" w:color="auto"/>
        <w:left w:val="none" w:sz="0" w:space="0" w:color="auto"/>
        <w:bottom w:val="none" w:sz="0" w:space="0" w:color="auto"/>
        <w:right w:val="none" w:sz="0" w:space="0" w:color="auto"/>
      </w:divBdr>
    </w:div>
    <w:div w:id="1858150820">
      <w:bodyDiv w:val="1"/>
      <w:marLeft w:val="0"/>
      <w:marRight w:val="0"/>
      <w:marTop w:val="0"/>
      <w:marBottom w:val="0"/>
      <w:divBdr>
        <w:top w:val="none" w:sz="0" w:space="0" w:color="auto"/>
        <w:left w:val="none" w:sz="0" w:space="0" w:color="auto"/>
        <w:bottom w:val="none" w:sz="0" w:space="0" w:color="auto"/>
        <w:right w:val="none" w:sz="0" w:space="0" w:color="auto"/>
      </w:divBdr>
    </w:div>
    <w:div w:id="1919172408">
      <w:bodyDiv w:val="1"/>
      <w:marLeft w:val="0"/>
      <w:marRight w:val="0"/>
      <w:marTop w:val="0"/>
      <w:marBottom w:val="0"/>
      <w:divBdr>
        <w:top w:val="none" w:sz="0" w:space="0" w:color="auto"/>
        <w:left w:val="none" w:sz="0" w:space="0" w:color="auto"/>
        <w:bottom w:val="none" w:sz="0" w:space="0" w:color="auto"/>
        <w:right w:val="none" w:sz="0" w:space="0" w:color="auto"/>
      </w:divBdr>
    </w:div>
    <w:div w:id="2045907978">
      <w:bodyDiv w:val="1"/>
      <w:marLeft w:val="0"/>
      <w:marRight w:val="0"/>
      <w:marTop w:val="0"/>
      <w:marBottom w:val="0"/>
      <w:divBdr>
        <w:top w:val="none" w:sz="0" w:space="0" w:color="auto"/>
        <w:left w:val="none" w:sz="0" w:space="0" w:color="auto"/>
        <w:bottom w:val="none" w:sz="0" w:space="0" w:color="auto"/>
        <w:right w:val="none" w:sz="0" w:space="0" w:color="auto"/>
      </w:divBdr>
    </w:div>
    <w:div w:id="211971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iz.khalid@britishcouncil.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ap.tcsapps.com/tap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oiz.khalid@britishcouncil.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ap.tcsapps.com/tap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F37014F4A1F840A8EAC8C14892EC0C" ma:contentTypeVersion="20" ma:contentTypeDescription="Create a new document." ma:contentTypeScope="" ma:versionID="147e2d3fa9d2148e2b1e8accdd1ffef4">
  <xsd:schema xmlns:xsd="http://www.w3.org/2001/XMLSchema" xmlns:xs="http://www.w3.org/2001/XMLSchema" xmlns:p="http://schemas.microsoft.com/office/2006/metadata/properties" xmlns:ns1="http://schemas.microsoft.com/sharepoint/v3" xmlns:ns2="5531395b-8f1c-4ca6-b39b-21413a77a86c" xmlns:ns3="afffb0ce-7460-4b36-831a-221544c8223e" targetNamespace="http://schemas.microsoft.com/office/2006/metadata/properties" ma:root="true" ma:fieldsID="9293fe5314e14b74f0193f0e17ff9475" ns1:_="" ns2:_="" ns3:_="">
    <xsd:import namespace="http://schemas.microsoft.com/sharepoint/v3"/>
    <xsd:import namespace="5531395b-8f1c-4ca6-b39b-21413a77a86c"/>
    <xsd:import namespace="afffb0ce-7460-4b36-831a-221544c82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1395b-8f1c-4ca6-b39b-21413a77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fb0ce-7460-4b36-831a-221544c822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35c324-5b04-4020-af1b-a5905ee07745}" ma:internalName="TaxCatchAll" ma:showField="CatchAllData" ma:web="afffb0ce-7460-4b36-831a-221544c8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fffb0ce-7460-4b36-831a-221544c8223e"/>
    <_ip_UnifiedCompliancePolicyProperties xmlns="http://schemas.microsoft.com/sharepoint/v3" xsi:nil="true"/>
    <lcf76f155ced4ddcb4097134ff3c332f xmlns="5531395b-8f1c-4ca6-b39b-21413a77a8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A41276F-F951-48F7-8631-A9DE130D7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1395b-8f1c-4ca6-b39b-21413a77a86c"/>
    <ds:schemaRef ds:uri="afffb0ce-7460-4b36-831a-221544c8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0862D-93BD-4AC1-93CE-AC7DE690D342}">
  <ds:schemaRefs>
    <ds:schemaRef ds:uri="http://schemas.microsoft.com/office/2006/metadata/properties"/>
    <ds:schemaRef ds:uri="http://schemas.microsoft.com/office/infopath/2007/PartnerControls"/>
    <ds:schemaRef ds:uri="http://schemas.microsoft.com/sharepoint/v3"/>
    <ds:schemaRef ds:uri="afffb0ce-7460-4b36-831a-221544c8223e"/>
    <ds:schemaRef ds:uri="5531395b-8f1c-4ca6-b39b-21413a77a86c"/>
  </ds:schemaRefs>
</ds:datastoreItem>
</file>

<file path=customXml/itemProps3.xml><?xml version="1.0" encoding="utf-8"?>
<ds:datastoreItem xmlns:ds="http://schemas.openxmlformats.org/officeDocument/2006/customXml" ds:itemID="{05BAE70A-51AE-4DBB-8C85-B9128F23CCAA}">
  <ds:schemaRefs>
    <ds:schemaRef ds:uri="http://schemas.openxmlformats.org/officeDocument/2006/bibliography"/>
  </ds:schemaRefs>
</ds:datastoreItem>
</file>

<file path=customXml/itemProps4.xml><?xml version="1.0" encoding="utf-8"?>
<ds:datastoreItem xmlns:ds="http://schemas.openxmlformats.org/officeDocument/2006/customXml" ds:itemID="{84496406-8028-498F-BD61-2AB34F7F28ED}">
  <ds:schemaRefs>
    <ds:schemaRef ds:uri="http://schemas.microsoft.com/sharepoint/v3/contenttype/forms"/>
  </ds:schemaRefs>
</ds:datastoreItem>
</file>

<file path=customXml/itemProps5.xml><?xml version="1.0" encoding="utf-8"?>
<ds:datastoreItem xmlns:ds="http://schemas.openxmlformats.org/officeDocument/2006/customXml" ds:itemID="{8CDE937C-0415-40E2-9558-B885F4CB7E0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1052</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Route 1 - ITT - Supplier Response Template (2023 Act)</vt:lpstr>
    </vt:vector>
  </TitlesOfParts>
  <Company>The British Council</Company>
  <LinksUpToDate>false</LinksUpToDate>
  <CharactersWithSpaces>7830</CharactersWithSpaces>
  <SharedDoc>false</SharedDoc>
  <HLinks>
    <vt:vector size="24" baseType="variant">
      <vt:variant>
        <vt:i4>5177425</vt:i4>
      </vt:variant>
      <vt:variant>
        <vt:i4>9</vt:i4>
      </vt:variant>
      <vt:variant>
        <vt:i4>0</vt:i4>
      </vt:variant>
      <vt:variant>
        <vt:i4>5</vt:i4>
      </vt:variant>
      <vt:variant>
        <vt:lpwstr>https://tap.tcsapps.com/tap2/</vt:lpwstr>
      </vt:variant>
      <vt:variant>
        <vt:lpwstr>/bc-supplier-registration</vt:lpwstr>
      </vt:variant>
      <vt:variant>
        <vt:i4>1441919</vt:i4>
      </vt:variant>
      <vt:variant>
        <vt:i4>6</vt:i4>
      </vt:variant>
      <vt:variant>
        <vt:i4>0</vt:i4>
      </vt:variant>
      <vt:variant>
        <vt:i4>5</vt:i4>
      </vt:variant>
      <vt:variant>
        <vt:lpwstr>mailto:moiz.khalid@britishcouncil.org</vt:lpwstr>
      </vt:variant>
      <vt:variant>
        <vt:lpwstr/>
      </vt:variant>
      <vt:variant>
        <vt:i4>5177425</vt:i4>
      </vt:variant>
      <vt:variant>
        <vt:i4>3</vt:i4>
      </vt:variant>
      <vt:variant>
        <vt:i4>0</vt:i4>
      </vt:variant>
      <vt:variant>
        <vt:i4>5</vt:i4>
      </vt:variant>
      <vt:variant>
        <vt:lpwstr>https://tap.tcsapps.com/tap2/</vt:lpwstr>
      </vt:variant>
      <vt:variant>
        <vt:lpwstr>/bc-supplier-registration</vt:lpwstr>
      </vt:variant>
      <vt:variant>
        <vt:i4>1441919</vt:i4>
      </vt:variant>
      <vt:variant>
        <vt:i4>0</vt:i4>
      </vt:variant>
      <vt:variant>
        <vt:i4>0</vt:i4>
      </vt:variant>
      <vt:variant>
        <vt:i4>5</vt:i4>
      </vt:variant>
      <vt:variant>
        <vt:lpwstr>mailto:moiz.khalid@britishcouncil.org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 1 - ITT - Supplier Response Template (2023 Act)</dc:title>
  <dc:subject/>
  <dc:creator>Asad.Chaudary@britishcouncil.org</dc:creator>
  <cp:keywords/>
  <dc:description/>
  <cp:lastModifiedBy>Qasim, Mohammad (Global Procurement)</cp:lastModifiedBy>
  <cp:revision>10</cp:revision>
  <dcterms:created xsi:type="dcterms:W3CDTF">2025-07-08T05:15:00Z</dcterms:created>
  <dcterms:modified xsi:type="dcterms:W3CDTF">2025-07-10T09:32:00Z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ediaServiceImageTags">
    <vt:lpwstr/>
  </property>
</Properties>
</file>