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DF48" w14:textId="77777777" w:rsidR="00C61435" w:rsidRDefault="0022726C" w:rsidP="004C75B7">
      <w:pPr>
        <w:rPr>
          <w:rFonts w:ascii="Arial" w:hAnsi="Arial" w:cs="Arial"/>
          <w:b/>
          <w:sz w:val="28"/>
          <w:lang w:val="en-GB"/>
        </w:rPr>
      </w:pPr>
      <w:r>
        <w:rPr>
          <w:noProof/>
        </w:rPr>
        <w:pict w14:anchorId="53830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08pt;height:29.2pt;z-index:251657728;mso-position-horizontal:left" fillcolor="window">
            <v:imagedata r:id="rId11" o:title=""/>
            <w10:wrap type="square" side="right"/>
          </v:shape>
        </w:pict>
      </w:r>
    </w:p>
    <w:p w14:paraId="4488A4F9" w14:textId="77777777" w:rsidR="00C61435" w:rsidRDefault="00C61435" w:rsidP="00FA5F2B">
      <w:pPr>
        <w:jc w:val="center"/>
        <w:rPr>
          <w:rFonts w:ascii="Arial" w:hAnsi="Arial" w:cs="Arial"/>
          <w:b/>
          <w:sz w:val="28"/>
          <w:lang w:val="en-GB"/>
        </w:rPr>
      </w:pPr>
    </w:p>
    <w:p w14:paraId="492DB9CD" w14:textId="1DD9C392"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F7693E">
        <w:rPr>
          <w:rFonts w:ascii="Arial" w:hAnsi="Arial" w:cs="Arial"/>
          <w:b/>
          <w:sz w:val="28"/>
          <w:szCs w:val="28"/>
          <w:lang w:val="en-GB" w:eastAsia="en-GB"/>
        </w:rPr>
        <w:t>2</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237E86FF" w14:textId="77777777" w:rsidR="00591C46" w:rsidRPr="006F5EB5" w:rsidRDefault="00591C46" w:rsidP="00F7693E">
      <w:pPr>
        <w:rPr>
          <w:rFonts w:ascii="Arial" w:hAnsi="Arial" w:cs="Arial"/>
          <w:b/>
          <w:sz w:val="28"/>
          <w:lang w:val="en-GB"/>
        </w:rPr>
      </w:pPr>
    </w:p>
    <w:p w14:paraId="480DA47A" w14:textId="43D3B708" w:rsidR="00FA5F2B" w:rsidRPr="00922255" w:rsidRDefault="00294C2F" w:rsidP="004C75B7">
      <w:pPr>
        <w:rPr>
          <w:rFonts w:ascii="Arial" w:hAnsi="Arial" w:cs="Arial"/>
          <w:b/>
          <w:bCs/>
          <w:sz w:val="28"/>
          <w:szCs w:val="28"/>
          <w:lang w:val="en-US"/>
        </w:rPr>
      </w:pPr>
      <w:r>
        <w:rPr>
          <w:rFonts w:ascii="Arial" w:hAnsi="Arial" w:cs="Arial"/>
          <w:b/>
          <w:sz w:val="28"/>
          <w:lang w:val="en-GB"/>
        </w:rPr>
        <w:t>Title:</w:t>
      </w:r>
      <w:r w:rsidR="004C75B7" w:rsidRPr="006F5EB5">
        <w:rPr>
          <w:rFonts w:ascii="Arial" w:hAnsi="Arial" w:cs="Arial"/>
          <w:b/>
          <w:sz w:val="28"/>
          <w:lang w:val="en-GB"/>
        </w:rPr>
        <w:t xml:space="preserve"> </w:t>
      </w:r>
      <w:r w:rsidR="000E6832" w:rsidRPr="000E6832">
        <w:rPr>
          <w:rFonts w:ascii="Arial" w:hAnsi="Arial" w:cs="Arial"/>
          <w:b/>
          <w:sz w:val="28"/>
          <w:lang w:val="en-GB"/>
        </w:rPr>
        <w:t>RFP - QY75EES92025 - Monitoring and Evaluation Consultancy for English and Digital for Girls’ Education (EDGE) with UNICEF</w:t>
      </w:r>
    </w:p>
    <w:p w14:paraId="395E8DA0" w14:textId="77777777" w:rsidR="002E28AE" w:rsidRPr="006F5EB5" w:rsidRDefault="002E28AE" w:rsidP="00FA5F2B">
      <w:pPr>
        <w:rPr>
          <w:rFonts w:ascii="Arial" w:hAnsi="Arial" w:cs="Arial"/>
          <w:b/>
          <w:lang w:val="en-GB"/>
        </w:rPr>
      </w:pPr>
    </w:p>
    <w:p w14:paraId="7B6BF941"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78463369"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382F4CA4"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099BEF0C"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3E2E4D11"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114F5760"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BD7BB51" w14:textId="77777777" w:rsidR="004C75B7" w:rsidRPr="006F5EB5" w:rsidRDefault="004C75B7" w:rsidP="00FA5F2B">
      <w:pPr>
        <w:rPr>
          <w:rFonts w:ascii="Arial" w:hAnsi="Arial" w:cs="Arial"/>
          <w:b/>
          <w:lang w:val="en-GB"/>
        </w:rPr>
      </w:pPr>
    </w:p>
    <w:p w14:paraId="0E39EA2C"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5ED941FF" w14:textId="77777777" w:rsidR="004C75B7" w:rsidRPr="006F5EB5" w:rsidRDefault="004C75B7" w:rsidP="00FA5F2B">
      <w:pPr>
        <w:rPr>
          <w:rFonts w:ascii="Arial" w:hAnsi="Arial" w:cs="Arial"/>
          <w:b/>
          <w:lang w:val="en-GB"/>
        </w:rPr>
      </w:pPr>
    </w:p>
    <w:p w14:paraId="4FC5AD53"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6D973340" w14:textId="77777777" w:rsidR="007A2824" w:rsidRPr="006F5EB5" w:rsidRDefault="007A2824" w:rsidP="007A2824">
      <w:pPr>
        <w:jc w:val="center"/>
        <w:rPr>
          <w:rFonts w:ascii="Arial" w:hAnsi="Arial" w:cs="Arial"/>
          <w:sz w:val="20"/>
          <w:szCs w:val="22"/>
          <w:lang w:val="en-GB"/>
        </w:rPr>
      </w:pPr>
    </w:p>
    <w:p w14:paraId="5C95FFE1" w14:textId="77777777" w:rsidR="002E28AE" w:rsidRPr="006F5EB5" w:rsidRDefault="002E28AE" w:rsidP="007A2824">
      <w:pPr>
        <w:jc w:val="center"/>
        <w:rPr>
          <w:rFonts w:ascii="Arial" w:hAnsi="Arial" w:cs="Arial"/>
          <w:sz w:val="18"/>
          <w:szCs w:val="22"/>
          <w:lang w:val="en-US"/>
        </w:rPr>
      </w:pPr>
    </w:p>
    <w:p w14:paraId="23290B08"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7898F48D" w14:textId="77777777" w:rsidR="00EC3E2A" w:rsidRPr="006F5EB5" w:rsidRDefault="00EC3E2A" w:rsidP="00EC3E2A">
      <w:pPr>
        <w:rPr>
          <w:rFonts w:ascii="Arial" w:hAnsi="Arial" w:cs="Arial"/>
          <w:sz w:val="16"/>
          <w:szCs w:val="22"/>
          <w:lang w:val="en-US"/>
        </w:rPr>
      </w:pPr>
    </w:p>
    <w:p w14:paraId="1EEAC816"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300AC3CB" w14:textId="77777777" w:rsidR="002E28AE" w:rsidRPr="006F5EB5" w:rsidRDefault="002E28AE" w:rsidP="00FE073B">
      <w:pPr>
        <w:spacing w:line="360" w:lineRule="auto"/>
        <w:jc w:val="both"/>
        <w:rPr>
          <w:rFonts w:ascii="Arial" w:hAnsi="Arial" w:cs="Arial"/>
          <w:sz w:val="21"/>
          <w:szCs w:val="21"/>
          <w:lang w:val="en-US"/>
        </w:rPr>
      </w:pPr>
    </w:p>
    <w:p w14:paraId="28060762"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0A55FCC4" w14:textId="77777777" w:rsidR="006E7F13" w:rsidRPr="006F5EB5" w:rsidRDefault="006E7F13" w:rsidP="00FE073B">
      <w:pPr>
        <w:pStyle w:val="ListParagraph"/>
        <w:spacing w:line="360" w:lineRule="auto"/>
        <w:rPr>
          <w:rFonts w:ascii="Arial" w:hAnsi="Arial" w:cs="Arial"/>
          <w:sz w:val="21"/>
          <w:szCs w:val="21"/>
          <w:lang w:val="en-US"/>
        </w:rPr>
      </w:pPr>
    </w:p>
    <w:p w14:paraId="1FCEAD98" w14:textId="77777777" w:rsidR="00294C2F" w:rsidRDefault="00294C2F" w:rsidP="00294C2F">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 xml:space="preserve">Complete Part 2 (Submission Checklist) to acknowledge and ensure your submission includes all the mandatory requirements and documentation. The checklist must also be signed by an </w:t>
      </w:r>
      <w:proofErr w:type="spellStart"/>
      <w:r w:rsidRPr="006F5EB5">
        <w:rPr>
          <w:rFonts w:ascii="Arial" w:hAnsi="Arial" w:cs="Arial"/>
          <w:sz w:val="21"/>
          <w:szCs w:val="21"/>
          <w:lang w:val="en-US"/>
        </w:rPr>
        <w:t>authorised</w:t>
      </w:r>
      <w:proofErr w:type="spellEnd"/>
      <w:r w:rsidRPr="006F5EB5">
        <w:rPr>
          <w:rFonts w:ascii="Arial" w:hAnsi="Arial" w:cs="Arial"/>
          <w:sz w:val="21"/>
          <w:szCs w:val="21"/>
          <w:lang w:val="en-US"/>
        </w:rPr>
        <w:t xml:space="preserve"> representative.</w:t>
      </w:r>
    </w:p>
    <w:p w14:paraId="56E65125" w14:textId="77777777" w:rsidR="00294C2F" w:rsidRPr="006F5EB5" w:rsidRDefault="00294C2F" w:rsidP="00294C2F">
      <w:pPr>
        <w:spacing w:line="360" w:lineRule="auto"/>
        <w:jc w:val="both"/>
        <w:rPr>
          <w:rFonts w:ascii="Arial" w:hAnsi="Arial" w:cs="Arial"/>
          <w:sz w:val="21"/>
          <w:szCs w:val="21"/>
          <w:lang w:val="en-US"/>
        </w:rPr>
      </w:pPr>
    </w:p>
    <w:p w14:paraId="5CC3E9BB" w14:textId="77777777" w:rsidR="00294C2F" w:rsidRPr="006F5EB5" w:rsidRDefault="00294C2F" w:rsidP="00294C2F">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14:paraId="62EA9D59" w14:textId="77777777" w:rsidR="006E7F13" w:rsidRPr="006F5EB5" w:rsidRDefault="006E7F13" w:rsidP="006765F3">
      <w:pPr>
        <w:pStyle w:val="ListParagraph"/>
        <w:spacing w:line="360" w:lineRule="auto"/>
        <w:jc w:val="both"/>
        <w:rPr>
          <w:rFonts w:ascii="Arial" w:hAnsi="Arial" w:cs="Arial"/>
          <w:sz w:val="21"/>
          <w:szCs w:val="21"/>
          <w:lang w:val="en-US"/>
        </w:rPr>
      </w:pPr>
    </w:p>
    <w:p w14:paraId="5DA3472E" w14:textId="33071565" w:rsidR="006221AC" w:rsidRPr="00095489" w:rsidRDefault="004C75B7" w:rsidP="00977F7D">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proofErr w:type="gramStart"/>
      <w:r w:rsidR="00EC3E2A" w:rsidRPr="006F5EB5">
        <w:rPr>
          <w:rFonts w:ascii="Arial" w:hAnsi="Arial" w:cs="Arial"/>
          <w:sz w:val="21"/>
          <w:szCs w:val="21"/>
          <w:lang w:val="en-US"/>
        </w:rPr>
        <w:t>to</w:t>
      </w:r>
      <w:r w:rsidR="00201431" w:rsidRPr="006F5EB5">
        <w:rPr>
          <w:rFonts w:ascii="Arial" w:hAnsi="Arial" w:cs="Arial"/>
          <w:sz w:val="21"/>
          <w:szCs w:val="21"/>
          <w:lang w:val="en-US"/>
        </w:rPr>
        <w:t xml:space="preserve"> </w:t>
      </w:r>
      <w:r w:rsidR="00E77EF1" w:rsidRPr="00E77EF1">
        <w:rPr>
          <w:rFonts w:ascii="Arial" w:hAnsi="Arial" w:cs="Arial"/>
          <w:sz w:val="21"/>
          <w:szCs w:val="21"/>
          <w:lang w:val="en-US"/>
        </w:rPr>
        <w:t xml:space="preserve"> </w:t>
      </w:r>
      <w:r w:rsidR="00BD7BF9" w:rsidRPr="00BD7BF9">
        <w:rPr>
          <w:rFonts w:ascii="Arial" w:hAnsi="Arial" w:cs="Arial"/>
          <w:sz w:val="21"/>
          <w:szCs w:val="21"/>
          <w:lang w:val="en-US"/>
        </w:rPr>
        <w:t>https://tap.tcsapps.com/tap2/#/bc-supplier-registration</w:t>
      </w:r>
      <w:proofErr w:type="gramEnd"/>
      <w:r w:rsidR="00BD7BF9" w:rsidRPr="00BD7BF9">
        <w:rPr>
          <w:rFonts w:ascii="Arial" w:hAnsi="Arial" w:cs="Arial"/>
          <w:sz w:val="21"/>
          <w:szCs w:val="21"/>
          <w:lang w:val="en-US"/>
        </w:rPr>
        <w:t xml:space="preserve"> / </w:t>
      </w:r>
      <w:hyperlink r:id="rId12" w:history="1">
        <w:r w:rsidR="00BD7BF9" w:rsidRPr="00505BAF">
          <w:rPr>
            <w:rStyle w:val="Hyperlink"/>
            <w:rFonts w:ascii="Arial" w:hAnsi="Arial" w:cs="Arial"/>
            <w:sz w:val="21"/>
            <w:szCs w:val="21"/>
            <w:lang w:val="en-US"/>
          </w:rPr>
          <w:t>moiz.khalid@britishcouncil.org</w:t>
        </w:r>
      </w:hyperlink>
      <w:r w:rsidR="00BD7BF9">
        <w:rPr>
          <w:rFonts w:ascii="Arial" w:hAnsi="Arial" w:cs="Arial"/>
          <w:sz w:val="21"/>
          <w:szCs w:val="21"/>
          <w:lang w:val="en-US"/>
        </w:rPr>
        <w:t xml:space="preserve"> </w:t>
      </w:r>
      <w:r w:rsidR="00FE073B" w:rsidRPr="006E0A87">
        <w:rPr>
          <w:rFonts w:ascii="Arial" w:hAnsi="Arial" w:cs="Arial"/>
          <w:sz w:val="21"/>
          <w:szCs w:val="21"/>
          <w:lang w:val="en-GB"/>
        </w:rPr>
        <w:t xml:space="preserve">by the </w:t>
      </w:r>
      <w:r w:rsidR="00AE7118" w:rsidRPr="006F5EB5">
        <w:rPr>
          <w:rFonts w:ascii="Arial" w:hAnsi="Arial" w:cs="Arial"/>
          <w:sz w:val="21"/>
          <w:szCs w:val="21"/>
          <w:lang w:val="en-GB"/>
        </w:rPr>
        <w:t>Response</w:t>
      </w:r>
      <w:r w:rsidR="00FE073B" w:rsidRPr="006E0A87">
        <w:rPr>
          <w:rFonts w:ascii="Arial" w:hAnsi="Arial" w:cs="Arial"/>
          <w:sz w:val="21"/>
          <w:szCs w:val="21"/>
          <w:lang w:val="en-GB"/>
        </w:rPr>
        <w:t xml:space="preserve"> Deadline, as set out in the Timescales section of </w:t>
      </w:r>
      <w:r w:rsidR="00784523" w:rsidRPr="005C7D92">
        <w:rPr>
          <w:rFonts w:ascii="Arial" w:hAnsi="Arial" w:cs="Arial"/>
          <w:sz w:val="21"/>
          <w:szCs w:val="21"/>
          <w:lang w:val="en-GB"/>
        </w:rPr>
        <w:t xml:space="preserve">the </w:t>
      </w:r>
      <w:r w:rsidR="001F459C">
        <w:rPr>
          <w:rFonts w:ascii="Arial" w:hAnsi="Arial" w:cs="Arial"/>
          <w:sz w:val="21"/>
          <w:szCs w:val="21"/>
          <w:lang w:val="en-GB"/>
        </w:rPr>
        <w:t>RFP</w:t>
      </w:r>
      <w:r w:rsidR="00FE073B" w:rsidRPr="005C7D92">
        <w:rPr>
          <w:rFonts w:ascii="Arial" w:hAnsi="Arial" w:cs="Arial"/>
          <w:sz w:val="21"/>
          <w:szCs w:val="21"/>
          <w:lang w:val="en-GB"/>
        </w:rPr>
        <w:t xml:space="preserve"> document.</w:t>
      </w:r>
      <w:r w:rsidR="005C7D92" w:rsidRPr="005C7D92">
        <w:rPr>
          <w:rFonts w:ascii="Arial" w:hAnsi="Arial" w:cs="Arial"/>
          <w:sz w:val="21"/>
          <w:szCs w:val="21"/>
          <w:lang w:val="en-GB"/>
        </w:rPr>
        <w:t xml:space="preserve"> </w:t>
      </w:r>
    </w:p>
    <w:p w14:paraId="5BEEA679" w14:textId="77777777" w:rsidR="006E7F13" w:rsidRPr="006F5EB5" w:rsidRDefault="006E7F13" w:rsidP="00D3015B">
      <w:pPr>
        <w:jc w:val="both"/>
        <w:rPr>
          <w:rFonts w:ascii="Arial" w:hAnsi="Arial" w:cs="Arial"/>
          <w:b/>
          <w:bCs/>
          <w:color w:val="0070C0"/>
          <w:sz w:val="32"/>
          <w:szCs w:val="22"/>
          <w:lang w:val="en-GB"/>
        </w:rPr>
      </w:pPr>
    </w:p>
    <w:p w14:paraId="6D7545F9" w14:textId="77777777" w:rsidR="006E7F13" w:rsidRPr="006F5EB5" w:rsidRDefault="006E7F13" w:rsidP="00D3015B">
      <w:pPr>
        <w:jc w:val="both"/>
        <w:rPr>
          <w:rFonts w:ascii="Arial" w:hAnsi="Arial" w:cs="Arial"/>
          <w:b/>
          <w:bCs/>
          <w:color w:val="0070C0"/>
          <w:sz w:val="32"/>
          <w:szCs w:val="22"/>
          <w:lang w:val="en-GB"/>
        </w:rPr>
      </w:pPr>
    </w:p>
    <w:p w14:paraId="470A4F60"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719401B2" w14:textId="77777777" w:rsidR="006C060C" w:rsidRPr="006F5EB5" w:rsidRDefault="006C060C" w:rsidP="00D3015B">
      <w:pPr>
        <w:jc w:val="both"/>
        <w:rPr>
          <w:rFonts w:ascii="Arial" w:hAnsi="Arial" w:cs="Arial"/>
          <w:b/>
          <w:bCs/>
          <w:sz w:val="22"/>
          <w:szCs w:val="22"/>
          <w:lang w:val="en-GB"/>
        </w:rPr>
      </w:pPr>
    </w:p>
    <w:p w14:paraId="5611F21D" w14:textId="77777777" w:rsidR="004C75B7" w:rsidRPr="006F5EB5" w:rsidRDefault="004C75B7" w:rsidP="00D3015B">
      <w:pPr>
        <w:jc w:val="both"/>
        <w:rPr>
          <w:rFonts w:ascii="Arial" w:hAnsi="Arial" w:cs="Arial"/>
          <w:b/>
          <w:bCs/>
          <w:sz w:val="22"/>
          <w:szCs w:val="22"/>
          <w:lang w:val="en-GB"/>
        </w:rPr>
      </w:pPr>
    </w:p>
    <w:p w14:paraId="60BDD294" w14:textId="5E93A851" w:rsidR="00F144C1" w:rsidRPr="00E77EF1" w:rsidRDefault="00FE073B" w:rsidP="00152242">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6D446070" w14:textId="0279B7E4" w:rsidR="00DB0BD0" w:rsidRPr="00AF2C43" w:rsidRDefault="00DB0BD0" w:rsidP="00DB0BD0">
      <w:pPr>
        <w:spacing w:line="360" w:lineRule="auto"/>
        <w:jc w:val="both"/>
        <w:rPr>
          <w:rFonts w:ascii="Arial" w:hAnsi="Arial" w:cs="Arial"/>
          <w:sz w:val="22"/>
          <w:szCs w:val="22"/>
          <w:lang w:val="en-US"/>
        </w:rPr>
      </w:pPr>
      <w:r w:rsidRPr="00AF2C43">
        <w:rPr>
          <w:rFonts w:ascii="Arial" w:hAnsi="Arial" w:cs="Arial"/>
          <w:sz w:val="22"/>
          <w:szCs w:val="22"/>
          <w:lang w:val="en-US"/>
        </w:rPr>
        <w:t xml:space="preserve">1.2 </w:t>
      </w:r>
      <w:r w:rsidRPr="00AF2C43">
        <w:rPr>
          <w:rFonts w:ascii="Arial" w:hAnsi="Arial" w:cs="Arial"/>
          <w:sz w:val="22"/>
          <w:szCs w:val="22"/>
          <w:lang w:val="en-US"/>
        </w:rPr>
        <w:tab/>
        <w:t xml:space="preserve">If a requirement can only be partially met, please ensure a clarification with additional detail is sent via </w:t>
      </w:r>
      <w:hyperlink r:id="rId13" w:anchor="/bc-supplier-registration" w:history="1">
        <w:r w:rsidR="00C11FC8" w:rsidRPr="00505BAF">
          <w:rPr>
            <w:rStyle w:val="Hyperlink"/>
            <w:rFonts w:ascii="Arial" w:hAnsi="Arial" w:cs="Arial"/>
            <w:sz w:val="22"/>
            <w:szCs w:val="22"/>
            <w:lang w:val="en-US"/>
          </w:rPr>
          <w:t>https://tap.tcsapps.com/tap2/#/bc-supplier-registration</w:t>
        </w:r>
      </w:hyperlink>
      <w:r w:rsidR="00C11FC8">
        <w:rPr>
          <w:rFonts w:ascii="Arial" w:hAnsi="Arial" w:cs="Arial"/>
          <w:sz w:val="22"/>
          <w:szCs w:val="22"/>
          <w:lang w:val="en-US"/>
        </w:rPr>
        <w:t xml:space="preserve"> </w:t>
      </w:r>
      <w:r w:rsidR="00C11FC8" w:rsidRPr="00C11FC8">
        <w:rPr>
          <w:rFonts w:ascii="Arial" w:hAnsi="Arial" w:cs="Arial"/>
          <w:sz w:val="22"/>
          <w:szCs w:val="22"/>
          <w:lang w:val="en-US"/>
        </w:rPr>
        <w:t xml:space="preserve">/ </w:t>
      </w:r>
      <w:hyperlink r:id="rId14" w:history="1">
        <w:r w:rsidR="00C11FC8" w:rsidRPr="00505BAF">
          <w:rPr>
            <w:rStyle w:val="Hyperlink"/>
            <w:rFonts w:ascii="Arial" w:hAnsi="Arial" w:cs="Arial"/>
            <w:sz w:val="22"/>
            <w:szCs w:val="22"/>
            <w:lang w:val="en-US"/>
          </w:rPr>
          <w:t>moiz.khalid@britishcouncil.org</w:t>
        </w:r>
      </w:hyperlink>
      <w:r w:rsidR="00C11FC8">
        <w:rPr>
          <w:rFonts w:ascii="Arial" w:hAnsi="Arial" w:cs="Arial"/>
          <w:sz w:val="22"/>
          <w:szCs w:val="22"/>
          <w:lang w:val="en-US"/>
        </w:rPr>
        <w:t xml:space="preserve"> </w:t>
      </w:r>
      <w:r w:rsidRPr="00AF2C43">
        <w:rPr>
          <w:rFonts w:ascii="Arial" w:hAnsi="Arial" w:cs="Arial"/>
          <w:sz w:val="22"/>
          <w:szCs w:val="22"/>
          <w:lang w:val="en-US"/>
        </w:rPr>
        <w:t>which can be answered and therefore on submission a fully met requirements can be submitted.</w:t>
      </w:r>
    </w:p>
    <w:p w14:paraId="78B29EFB" w14:textId="1B043972" w:rsidR="00021554" w:rsidRPr="00E77EF1" w:rsidRDefault="00DB0BD0" w:rsidP="00E77EF1">
      <w:pPr>
        <w:spacing w:line="360" w:lineRule="auto"/>
        <w:jc w:val="both"/>
        <w:rPr>
          <w:rFonts w:ascii="Arial" w:hAnsi="Arial" w:cs="Arial"/>
          <w:sz w:val="22"/>
          <w:szCs w:val="22"/>
          <w:lang w:val="en-US"/>
        </w:rPr>
      </w:pPr>
      <w:r w:rsidRPr="00AF2C43">
        <w:rPr>
          <w:rFonts w:ascii="Arial" w:hAnsi="Arial" w:cs="Arial"/>
          <w:sz w:val="22"/>
          <w:szCs w:val="22"/>
          <w:lang w:val="en-US"/>
        </w:rPr>
        <w:t>1.3</w:t>
      </w:r>
      <w:r w:rsidRPr="00AF2C43">
        <w:rPr>
          <w:rFonts w:ascii="Arial" w:hAnsi="Arial" w:cs="Arial"/>
          <w:sz w:val="22"/>
          <w:szCs w:val="22"/>
          <w:lang w:val="en-US"/>
        </w:rPr>
        <w:tab/>
        <w:t xml:space="preserve">Please indicate all costs are included in the response to Annex </w:t>
      </w:r>
      <w:r w:rsidR="00E77EF1">
        <w:rPr>
          <w:rFonts w:ascii="Arial" w:hAnsi="Arial" w:cs="Arial"/>
          <w:sz w:val="22"/>
          <w:szCs w:val="22"/>
          <w:lang w:val="en-US"/>
        </w:rPr>
        <w:t>3</w:t>
      </w:r>
      <w:r w:rsidRPr="00AF2C43">
        <w:rPr>
          <w:rFonts w:ascii="Arial" w:hAnsi="Arial" w:cs="Arial"/>
          <w:sz w:val="22"/>
          <w:szCs w:val="22"/>
          <w:lang w:val="en-US"/>
        </w:rPr>
        <w:t xml:space="preserve"> (Pricing Approach).</w:t>
      </w:r>
    </w:p>
    <w:p w14:paraId="7789FDFD" w14:textId="77777777" w:rsidR="00FE073B" w:rsidRPr="006F5EB5" w:rsidRDefault="00FE073B" w:rsidP="00FE073B">
      <w:pPr>
        <w:jc w:val="both"/>
        <w:rPr>
          <w:rFonts w:ascii="Arial" w:hAnsi="Arial" w:cs="Arial"/>
          <w:sz w:val="20"/>
          <w:lang w:val="en-US"/>
        </w:rPr>
      </w:pPr>
    </w:p>
    <w:tbl>
      <w:tblPr>
        <w:tblW w:w="11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796"/>
        <w:gridCol w:w="683"/>
        <w:gridCol w:w="8529"/>
        <w:gridCol w:w="715"/>
      </w:tblGrid>
      <w:tr w:rsidR="00E46F55" w:rsidRPr="006F5EB5" w14:paraId="07C3646D" w14:textId="77777777" w:rsidTr="00A81EA4">
        <w:trPr>
          <w:gridBefore w:val="1"/>
          <w:wBefore w:w="716" w:type="dxa"/>
          <w:trHeight w:val="557"/>
          <w:jc w:val="center"/>
        </w:trPr>
        <w:tc>
          <w:tcPr>
            <w:tcW w:w="10723" w:type="dxa"/>
            <w:gridSpan w:val="4"/>
          </w:tcPr>
          <w:p w14:paraId="03E1C807" w14:textId="1C5B9B11"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Quality </w:t>
            </w:r>
            <w:r>
              <w:rPr>
                <w:rFonts w:ascii="Arial" w:hAnsi="Arial" w:cs="Arial"/>
                <w:b/>
                <w:bCs/>
                <w:lang w:val="en-GB"/>
              </w:rPr>
              <w:t xml:space="preserve">– </w:t>
            </w:r>
            <w:r w:rsidR="00527408">
              <w:rPr>
                <w:rFonts w:ascii="Arial" w:hAnsi="Arial" w:cs="Arial"/>
                <w:b/>
                <w:bCs/>
                <w:lang w:val="en-GB"/>
              </w:rPr>
              <w:t>3</w:t>
            </w:r>
            <w:r w:rsidR="00107AA5">
              <w:rPr>
                <w:rFonts w:ascii="Arial" w:hAnsi="Arial" w:cs="Arial"/>
                <w:b/>
                <w:bCs/>
                <w:lang w:val="en-GB"/>
              </w:rPr>
              <w:t>0</w:t>
            </w:r>
            <w:r>
              <w:rPr>
                <w:rFonts w:ascii="Arial" w:hAnsi="Arial" w:cs="Arial"/>
                <w:b/>
                <w:bCs/>
                <w:lang w:val="en-GB"/>
              </w:rPr>
              <w:t>%</w:t>
            </w:r>
          </w:p>
        </w:tc>
      </w:tr>
      <w:tr w:rsidR="00D06C41" w:rsidRPr="006F5EB5" w14:paraId="52B0BBF0" w14:textId="77777777" w:rsidTr="00A81EA4">
        <w:trPr>
          <w:gridAfter w:val="1"/>
          <w:wAfter w:w="715" w:type="dxa"/>
          <w:trHeight w:val="427"/>
          <w:jc w:val="center"/>
        </w:trPr>
        <w:tc>
          <w:tcPr>
            <w:tcW w:w="1512" w:type="dxa"/>
            <w:gridSpan w:val="2"/>
            <w:shd w:val="clear" w:color="auto" w:fill="BFBFBF"/>
            <w:vAlign w:val="center"/>
          </w:tcPr>
          <w:p w14:paraId="6DF05FB2" w14:textId="77777777" w:rsidR="00D06C41" w:rsidRPr="006F5EB5" w:rsidRDefault="00D06C41" w:rsidP="003E14CC">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39940F0C" w14:textId="77777777" w:rsidR="00D06C41" w:rsidRPr="0079232A" w:rsidRDefault="00D06C41" w:rsidP="003E14CC">
            <w:pPr>
              <w:rPr>
                <w:rFonts w:ascii="Arial" w:hAnsi="Arial" w:cs="Arial"/>
                <w:color w:val="000000"/>
                <w:sz w:val="21"/>
                <w:szCs w:val="21"/>
                <w:lang w:val="en-GB"/>
              </w:rPr>
            </w:pPr>
            <w:r w:rsidRPr="0079232A">
              <w:rPr>
                <w:rFonts w:ascii="Arial" w:hAnsi="Arial" w:cs="Arial"/>
                <w:color w:val="000000"/>
                <w:sz w:val="21"/>
                <w:szCs w:val="21"/>
                <w:lang w:val="en-GB"/>
              </w:rPr>
              <w:t>%</w:t>
            </w:r>
          </w:p>
        </w:tc>
        <w:tc>
          <w:tcPr>
            <w:tcW w:w="8529" w:type="dxa"/>
            <w:shd w:val="clear" w:color="auto" w:fill="BFBFBF"/>
            <w:vAlign w:val="center"/>
          </w:tcPr>
          <w:p w14:paraId="0012220B" w14:textId="77777777" w:rsidR="00D06C41" w:rsidRPr="006F5EB5" w:rsidRDefault="00D06C41" w:rsidP="00FE073B">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61F0229D" w14:textId="77777777" w:rsidTr="00A81EA4">
        <w:trPr>
          <w:gridAfter w:val="1"/>
          <w:wAfter w:w="715" w:type="dxa"/>
          <w:trHeight w:val="787"/>
          <w:jc w:val="center"/>
        </w:trPr>
        <w:tc>
          <w:tcPr>
            <w:tcW w:w="1512" w:type="dxa"/>
            <w:gridSpan w:val="2"/>
          </w:tcPr>
          <w:p w14:paraId="6126CC04"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01</w:t>
            </w:r>
          </w:p>
        </w:tc>
        <w:tc>
          <w:tcPr>
            <w:tcW w:w="683" w:type="dxa"/>
          </w:tcPr>
          <w:p w14:paraId="286D9729" w14:textId="0D37A392" w:rsidR="00D06C41" w:rsidRPr="006F5EB5" w:rsidRDefault="00481A8C" w:rsidP="003E14CC">
            <w:pPr>
              <w:rPr>
                <w:rFonts w:ascii="Arial" w:hAnsi="Arial" w:cs="Arial"/>
                <w:b/>
                <w:color w:val="000000"/>
                <w:sz w:val="21"/>
                <w:szCs w:val="21"/>
                <w:lang w:val="en-GB"/>
              </w:rPr>
            </w:pPr>
            <w:r>
              <w:rPr>
                <w:rFonts w:ascii="Arial" w:hAnsi="Arial" w:cs="Arial"/>
                <w:b/>
                <w:color w:val="000000"/>
                <w:sz w:val="21"/>
                <w:szCs w:val="21"/>
                <w:lang w:val="en-GB"/>
              </w:rPr>
              <w:t>15%</w:t>
            </w:r>
          </w:p>
        </w:tc>
        <w:tc>
          <w:tcPr>
            <w:tcW w:w="8529" w:type="dxa"/>
          </w:tcPr>
          <w:p w14:paraId="261FB148" w14:textId="5A0CF2E5" w:rsidR="00B05A8B" w:rsidRDefault="00B05A8B" w:rsidP="00B05A8B">
            <w:pPr>
              <w:rPr>
                <w:rFonts w:ascii="Arial" w:hAnsi="Arial" w:cs="Arial"/>
                <w:bCs/>
                <w:color w:val="000000"/>
                <w:sz w:val="21"/>
                <w:szCs w:val="21"/>
                <w:lang w:val="en-GB"/>
              </w:rPr>
            </w:pPr>
            <w:r w:rsidRPr="00E25074">
              <w:rPr>
                <w:rFonts w:ascii="Arial" w:hAnsi="Arial" w:cs="Arial"/>
                <w:bCs/>
                <w:color w:val="000000"/>
                <w:sz w:val="21"/>
                <w:szCs w:val="21"/>
                <w:lang w:val="en-GB"/>
              </w:rPr>
              <w:t>Please share the company profile</w:t>
            </w:r>
            <w:r w:rsidR="000D7A29">
              <w:rPr>
                <w:rFonts w:ascii="Arial" w:hAnsi="Arial" w:cs="Arial"/>
                <w:bCs/>
                <w:color w:val="000000"/>
                <w:sz w:val="21"/>
                <w:szCs w:val="21"/>
                <w:lang w:val="en-GB"/>
              </w:rPr>
              <w:t>/ CV</w:t>
            </w:r>
            <w:r w:rsidRPr="00E25074">
              <w:rPr>
                <w:rFonts w:ascii="Arial" w:hAnsi="Arial" w:cs="Arial"/>
                <w:bCs/>
                <w:color w:val="000000"/>
                <w:sz w:val="21"/>
                <w:szCs w:val="21"/>
                <w:lang w:val="en-GB"/>
              </w:rPr>
              <w:t xml:space="preserve"> and share your list of clients in the public sector</w:t>
            </w:r>
            <w:r>
              <w:rPr>
                <w:rFonts w:ascii="Arial" w:hAnsi="Arial" w:cs="Arial"/>
                <w:bCs/>
                <w:color w:val="000000"/>
                <w:sz w:val="21"/>
                <w:szCs w:val="21"/>
                <w:lang w:val="en-GB"/>
              </w:rPr>
              <w:t>.</w:t>
            </w:r>
          </w:p>
          <w:p w14:paraId="28E0DABE" w14:textId="77777777" w:rsidR="00B05A8B" w:rsidRPr="00E25074" w:rsidRDefault="00B05A8B" w:rsidP="00B05A8B">
            <w:pPr>
              <w:rPr>
                <w:rFonts w:ascii="Arial" w:hAnsi="Arial" w:cs="Arial"/>
                <w:bCs/>
                <w:color w:val="000000"/>
                <w:sz w:val="21"/>
                <w:szCs w:val="21"/>
                <w:lang w:val="en-GB"/>
              </w:rPr>
            </w:pPr>
            <w:r w:rsidRPr="00E25074">
              <w:rPr>
                <w:rFonts w:ascii="Arial" w:hAnsi="Arial" w:cs="Arial"/>
                <w:bCs/>
                <w:color w:val="000000"/>
                <w:sz w:val="21"/>
                <w:szCs w:val="21"/>
                <w:lang w:val="en-GB"/>
              </w:rPr>
              <w:t>Outline qualifications and skills of the team working on this project that are relevant to monitoring and evaluation in the public sector</w:t>
            </w:r>
          </w:p>
          <w:p w14:paraId="1273F7FD" w14:textId="77777777" w:rsidR="00376819" w:rsidRDefault="00376819" w:rsidP="00B05A8B">
            <w:pPr>
              <w:rPr>
                <w:rFonts w:ascii="Arial" w:hAnsi="Arial" w:cs="Arial"/>
                <w:bCs/>
                <w:color w:val="000000"/>
                <w:sz w:val="21"/>
                <w:szCs w:val="21"/>
                <w:lang w:val="en-GB"/>
              </w:rPr>
            </w:pPr>
          </w:p>
          <w:p w14:paraId="55347EB8" w14:textId="43FB157B" w:rsidR="00B05A8B" w:rsidRPr="00E25074" w:rsidRDefault="00B05A8B" w:rsidP="00B05A8B">
            <w:pPr>
              <w:rPr>
                <w:rFonts w:ascii="Arial" w:hAnsi="Arial" w:cs="Arial"/>
                <w:bCs/>
                <w:color w:val="000000"/>
                <w:sz w:val="21"/>
                <w:szCs w:val="21"/>
                <w:lang w:val="en-GB"/>
              </w:rPr>
            </w:pPr>
            <w:r w:rsidRPr="00E25074">
              <w:rPr>
                <w:rFonts w:ascii="Arial" w:hAnsi="Arial" w:cs="Arial"/>
                <w:bCs/>
                <w:color w:val="000000"/>
                <w:sz w:val="21"/>
                <w:szCs w:val="21"/>
                <w:lang w:val="en-GB"/>
              </w:rPr>
              <w:t>(Maximum word count 750 Words)</w:t>
            </w:r>
          </w:p>
          <w:p w14:paraId="59EE2E8F" w14:textId="77777777" w:rsidR="00B05A8B" w:rsidRDefault="00B05A8B" w:rsidP="00B05A8B">
            <w:pPr>
              <w:rPr>
                <w:rFonts w:ascii="Arial" w:hAnsi="Arial" w:cs="Arial"/>
                <w:bCs/>
                <w:color w:val="000000"/>
                <w:sz w:val="21"/>
                <w:szCs w:val="21"/>
                <w:lang w:val="en-GB"/>
              </w:rPr>
            </w:pPr>
          </w:p>
          <w:p w14:paraId="117ADC49" w14:textId="77777777" w:rsidR="00D06C41" w:rsidRPr="00117BE8" w:rsidRDefault="00D06C41" w:rsidP="0079232A">
            <w:pPr>
              <w:rPr>
                <w:rFonts w:ascii="Arial" w:hAnsi="Arial" w:cs="Arial"/>
                <w:b/>
                <w:color w:val="000000"/>
                <w:sz w:val="21"/>
                <w:szCs w:val="21"/>
                <w:lang w:val="en-GB"/>
              </w:rPr>
            </w:pPr>
          </w:p>
          <w:p w14:paraId="3161855B" w14:textId="77777777" w:rsidR="00D06C41" w:rsidRPr="006F5EB5"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545CDAD" w14:textId="77777777" w:rsidR="00D06C41" w:rsidRPr="006F5EB5" w:rsidRDefault="00D06C41" w:rsidP="0079232A">
            <w:pPr>
              <w:rPr>
                <w:rFonts w:ascii="Arial" w:hAnsi="Arial" w:cs="Arial"/>
                <w:bCs/>
                <w:color w:val="000000"/>
                <w:sz w:val="21"/>
                <w:szCs w:val="21"/>
                <w:lang w:val="en-GB"/>
              </w:rPr>
            </w:pPr>
          </w:p>
        </w:tc>
      </w:tr>
      <w:tr w:rsidR="00D06C41" w:rsidRPr="006F5EB5" w14:paraId="4A8AAC25" w14:textId="77777777" w:rsidTr="00A81EA4">
        <w:trPr>
          <w:gridAfter w:val="1"/>
          <w:wAfter w:w="715" w:type="dxa"/>
          <w:trHeight w:val="921"/>
          <w:jc w:val="center"/>
        </w:trPr>
        <w:tc>
          <w:tcPr>
            <w:tcW w:w="1512" w:type="dxa"/>
            <w:gridSpan w:val="2"/>
          </w:tcPr>
          <w:p w14:paraId="546CC6C9"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02</w:t>
            </w:r>
          </w:p>
        </w:tc>
        <w:tc>
          <w:tcPr>
            <w:tcW w:w="683" w:type="dxa"/>
          </w:tcPr>
          <w:p w14:paraId="6C13007B" w14:textId="68388BCC" w:rsidR="00D06C41" w:rsidRPr="006F5EB5" w:rsidRDefault="00481A8C" w:rsidP="00481A8C">
            <w:pPr>
              <w:rPr>
                <w:rFonts w:ascii="Arial" w:hAnsi="Arial" w:cs="Arial"/>
                <w:b/>
                <w:color w:val="000000"/>
                <w:sz w:val="21"/>
                <w:szCs w:val="21"/>
                <w:lang w:val="en-GB"/>
              </w:rPr>
            </w:pPr>
            <w:r>
              <w:rPr>
                <w:rFonts w:ascii="Arial" w:hAnsi="Arial" w:cs="Arial"/>
                <w:b/>
                <w:color w:val="000000"/>
                <w:sz w:val="21"/>
                <w:szCs w:val="21"/>
                <w:lang w:val="en-GB"/>
              </w:rPr>
              <w:t>15%</w:t>
            </w:r>
          </w:p>
        </w:tc>
        <w:tc>
          <w:tcPr>
            <w:tcW w:w="8529" w:type="dxa"/>
          </w:tcPr>
          <w:p w14:paraId="768F4D2C" w14:textId="77777777" w:rsidR="004E614E" w:rsidRPr="00E25074" w:rsidRDefault="004E614E" w:rsidP="004E614E">
            <w:pPr>
              <w:rPr>
                <w:rFonts w:ascii="Arial" w:hAnsi="Arial" w:cs="Arial"/>
                <w:bCs/>
                <w:color w:val="000000"/>
                <w:sz w:val="21"/>
                <w:szCs w:val="21"/>
                <w:lang w:val="en-GB"/>
              </w:rPr>
            </w:pPr>
            <w:r w:rsidRPr="00E25074">
              <w:rPr>
                <w:rFonts w:ascii="Arial" w:hAnsi="Arial" w:cs="Arial"/>
                <w:bCs/>
                <w:color w:val="000000"/>
                <w:sz w:val="21"/>
                <w:szCs w:val="21"/>
                <w:lang w:val="en-GB"/>
              </w:rPr>
              <w:t xml:space="preserve">Highlight previous experience of the project team relevant to education projects with specific focus on assessment of teaching and learning attributes  </w:t>
            </w:r>
          </w:p>
          <w:p w14:paraId="7EDBF259" w14:textId="77777777" w:rsidR="00376819" w:rsidRDefault="00376819" w:rsidP="004E614E">
            <w:pPr>
              <w:rPr>
                <w:rFonts w:ascii="Arial" w:hAnsi="Arial" w:cs="Arial"/>
                <w:bCs/>
                <w:color w:val="000000"/>
                <w:sz w:val="21"/>
                <w:szCs w:val="21"/>
                <w:lang w:val="en-GB"/>
              </w:rPr>
            </w:pPr>
          </w:p>
          <w:p w14:paraId="729091DC" w14:textId="624EA9FB" w:rsidR="004E614E" w:rsidRPr="00E25074" w:rsidRDefault="004E614E" w:rsidP="004E614E">
            <w:pPr>
              <w:rPr>
                <w:rFonts w:ascii="Arial" w:hAnsi="Arial" w:cs="Arial"/>
                <w:bCs/>
                <w:color w:val="000000"/>
                <w:sz w:val="21"/>
                <w:szCs w:val="21"/>
                <w:lang w:val="en-GB"/>
              </w:rPr>
            </w:pPr>
            <w:r w:rsidRPr="00E25074">
              <w:rPr>
                <w:rFonts w:ascii="Arial" w:hAnsi="Arial" w:cs="Arial"/>
                <w:bCs/>
                <w:color w:val="000000"/>
                <w:sz w:val="21"/>
                <w:szCs w:val="21"/>
                <w:lang w:val="en-GB"/>
              </w:rPr>
              <w:t>(Maximum word count 750 Words)</w:t>
            </w:r>
          </w:p>
          <w:p w14:paraId="51586354" w14:textId="05FD5265" w:rsidR="00075C4C" w:rsidRDefault="00075C4C" w:rsidP="00075C4C">
            <w:pPr>
              <w:rPr>
                <w:rFonts w:ascii="Arial" w:hAnsi="Arial" w:cs="Arial"/>
                <w:b/>
                <w:bCs/>
                <w:color w:val="000000"/>
                <w:sz w:val="21"/>
                <w:szCs w:val="21"/>
                <w:lang w:val="en-GB"/>
              </w:rPr>
            </w:pPr>
            <w:r w:rsidRPr="00492AC5">
              <w:rPr>
                <w:rFonts w:ascii="Arial" w:hAnsi="Arial" w:cs="Arial"/>
                <w:bCs/>
                <w:color w:val="000000"/>
                <w:sz w:val="21"/>
                <w:szCs w:val="21"/>
              </w:rPr>
              <w:br/>
            </w:r>
          </w:p>
          <w:p w14:paraId="362EC33E" w14:textId="77777777" w:rsidR="00D06C41" w:rsidRPr="00D06C41"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3B050481" w14:textId="77777777" w:rsidR="00D06C41" w:rsidRPr="006F5EB5" w:rsidRDefault="00D06C41" w:rsidP="003E14CC">
            <w:pPr>
              <w:jc w:val="both"/>
              <w:rPr>
                <w:rFonts w:ascii="Arial" w:hAnsi="Arial" w:cs="Arial"/>
                <w:b/>
                <w:color w:val="000000"/>
                <w:sz w:val="21"/>
                <w:szCs w:val="21"/>
                <w:lang w:val="en-GB"/>
              </w:rPr>
            </w:pPr>
          </w:p>
        </w:tc>
      </w:tr>
    </w:tbl>
    <w:p w14:paraId="44FAD4C4" w14:textId="77777777" w:rsidR="00FE073B" w:rsidRPr="006F5EB5" w:rsidRDefault="00FE073B" w:rsidP="00FE073B">
      <w:pPr>
        <w:jc w:val="both"/>
        <w:rPr>
          <w:rFonts w:ascii="Arial" w:hAnsi="Arial" w:cs="Arial"/>
          <w:sz w:val="20"/>
          <w:lang w:val="en-US"/>
        </w:rPr>
      </w:pPr>
    </w:p>
    <w:p w14:paraId="65C14E6C" w14:textId="77777777" w:rsidR="00F144C1" w:rsidRPr="006F5EB5" w:rsidRDefault="00F144C1" w:rsidP="00D3015B">
      <w:pPr>
        <w:jc w:val="both"/>
        <w:rPr>
          <w:rFonts w:ascii="Arial" w:hAnsi="Arial" w:cs="Arial"/>
          <w:b/>
          <w:bCs/>
          <w:sz w:val="20"/>
          <w:szCs w:val="20"/>
          <w:lang w:val="en-GB"/>
        </w:rPr>
      </w:pPr>
    </w:p>
    <w:tbl>
      <w:tblPr>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836"/>
        <w:gridCol w:w="683"/>
        <w:gridCol w:w="8567"/>
        <w:gridCol w:w="646"/>
      </w:tblGrid>
      <w:tr w:rsidR="00E46F55" w:rsidRPr="006F5EB5" w14:paraId="16A39026" w14:textId="77777777" w:rsidTr="00A81EA4">
        <w:trPr>
          <w:gridBefore w:val="1"/>
          <w:wBefore w:w="643" w:type="dxa"/>
          <w:trHeight w:val="557"/>
          <w:jc w:val="center"/>
        </w:trPr>
        <w:tc>
          <w:tcPr>
            <w:tcW w:w="10732" w:type="dxa"/>
            <w:gridSpan w:val="4"/>
          </w:tcPr>
          <w:p w14:paraId="43EA82AA" w14:textId="152296ED" w:rsidR="00E46F55" w:rsidRPr="006F5EB5" w:rsidRDefault="00E46F55" w:rsidP="003A522C">
            <w:pPr>
              <w:spacing w:before="120"/>
              <w:jc w:val="both"/>
              <w:rPr>
                <w:rFonts w:ascii="Arial" w:hAnsi="Arial" w:cs="Arial"/>
                <w:lang w:val="en-GB"/>
              </w:rPr>
            </w:pPr>
            <w:r w:rsidRPr="006F5EB5">
              <w:rPr>
                <w:rFonts w:ascii="Arial" w:hAnsi="Arial" w:cs="Arial"/>
                <w:b/>
                <w:bCs/>
                <w:lang w:val="en-GB"/>
              </w:rPr>
              <w:t>Methodology and Approach</w:t>
            </w:r>
            <w:r>
              <w:rPr>
                <w:rFonts w:ascii="Arial" w:hAnsi="Arial" w:cs="Arial"/>
                <w:b/>
                <w:bCs/>
                <w:lang w:val="en-GB"/>
              </w:rPr>
              <w:t xml:space="preserve"> - </w:t>
            </w:r>
            <w:r w:rsidR="00527408">
              <w:rPr>
                <w:rFonts w:ascii="Arial" w:hAnsi="Arial" w:cs="Arial"/>
                <w:b/>
                <w:bCs/>
                <w:lang w:val="en-GB"/>
              </w:rPr>
              <w:t>30</w:t>
            </w:r>
            <w:r>
              <w:rPr>
                <w:rFonts w:ascii="Arial" w:hAnsi="Arial" w:cs="Arial"/>
                <w:b/>
                <w:bCs/>
                <w:lang w:val="en-GB"/>
              </w:rPr>
              <w:t>%</w:t>
            </w:r>
          </w:p>
        </w:tc>
      </w:tr>
      <w:tr w:rsidR="00D06C41" w:rsidRPr="006F5EB5" w14:paraId="22D01228" w14:textId="77777777" w:rsidTr="00A81EA4">
        <w:trPr>
          <w:gridAfter w:val="1"/>
          <w:wAfter w:w="646" w:type="dxa"/>
          <w:trHeight w:val="427"/>
          <w:jc w:val="center"/>
        </w:trPr>
        <w:tc>
          <w:tcPr>
            <w:tcW w:w="1479" w:type="dxa"/>
            <w:gridSpan w:val="2"/>
            <w:shd w:val="clear" w:color="auto" w:fill="BFBFBF"/>
            <w:vAlign w:val="center"/>
          </w:tcPr>
          <w:p w14:paraId="1BDDB3DC"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2349BF4A"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567" w:type="dxa"/>
            <w:shd w:val="clear" w:color="auto" w:fill="BFBFBF"/>
            <w:vAlign w:val="center"/>
          </w:tcPr>
          <w:p w14:paraId="5F3C2E7B"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5C1294" w:rsidRPr="006F5EB5" w14:paraId="5DDCCC24" w14:textId="77777777" w:rsidTr="00A81EA4">
        <w:trPr>
          <w:gridAfter w:val="1"/>
          <w:wAfter w:w="646" w:type="dxa"/>
          <w:trHeight w:val="787"/>
          <w:jc w:val="center"/>
        </w:trPr>
        <w:tc>
          <w:tcPr>
            <w:tcW w:w="1479" w:type="dxa"/>
            <w:gridSpan w:val="2"/>
          </w:tcPr>
          <w:p w14:paraId="23554A78" w14:textId="77777777" w:rsidR="005C1294" w:rsidRPr="006F5EB5" w:rsidRDefault="005C1294" w:rsidP="00FE5B83">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683" w:type="dxa"/>
          </w:tcPr>
          <w:p w14:paraId="1A16B171" w14:textId="6708F041" w:rsidR="005C1294" w:rsidRPr="006F5EB5" w:rsidRDefault="00376819" w:rsidP="00FE5B83">
            <w:pPr>
              <w:jc w:val="center"/>
              <w:rPr>
                <w:rFonts w:ascii="Arial" w:hAnsi="Arial" w:cs="Arial"/>
                <w:b/>
                <w:color w:val="000000"/>
                <w:sz w:val="21"/>
                <w:szCs w:val="21"/>
                <w:lang w:val="en-GB"/>
              </w:rPr>
            </w:pPr>
            <w:r>
              <w:rPr>
                <w:rFonts w:ascii="Arial" w:hAnsi="Arial" w:cs="Arial"/>
                <w:b/>
                <w:color w:val="000000"/>
                <w:sz w:val="21"/>
                <w:szCs w:val="21"/>
                <w:lang w:val="en-GB"/>
              </w:rPr>
              <w:t>15%</w:t>
            </w:r>
          </w:p>
        </w:tc>
        <w:tc>
          <w:tcPr>
            <w:tcW w:w="8567" w:type="dxa"/>
          </w:tcPr>
          <w:p w14:paraId="23CD7655" w14:textId="77777777" w:rsidR="004A7392" w:rsidRPr="00E25074" w:rsidRDefault="004A7392" w:rsidP="004A7392">
            <w:pPr>
              <w:rPr>
                <w:rFonts w:ascii="Arial" w:hAnsi="Arial" w:cs="Arial"/>
                <w:bCs/>
                <w:color w:val="000000"/>
                <w:sz w:val="21"/>
                <w:szCs w:val="21"/>
                <w:lang w:val="en-GB"/>
              </w:rPr>
            </w:pPr>
            <w:r w:rsidRPr="00E25074">
              <w:rPr>
                <w:rFonts w:ascii="Arial" w:hAnsi="Arial" w:cs="Arial"/>
                <w:bCs/>
                <w:color w:val="000000"/>
                <w:sz w:val="21"/>
                <w:szCs w:val="21"/>
                <w:lang w:val="en-GB"/>
              </w:rPr>
              <w:t>Describe the overall M&amp;E approach you would use for the project.</w:t>
            </w:r>
          </w:p>
          <w:p w14:paraId="1C414E48" w14:textId="77777777" w:rsidR="004A7392" w:rsidRPr="00E25074" w:rsidRDefault="004A7392" w:rsidP="004A7392">
            <w:pPr>
              <w:rPr>
                <w:rFonts w:ascii="Arial" w:hAnsi="Arial" w:cs="Arial"/>
                <w:bCs/>
                <w:color w:val="000000"/>
                <w:sz w:val="21"/>
                <w:szCs w:val="21"/>
                <w:lang w:val="en-GB"/>
              </w:rPr>
            </w:pPr>
            <w:r w:rsidRPr="00E25074">
              <w:rPr>
                <w:rFonts w:ascii="Arial" w:hAnsi="Arial" w:cs="Arial"/>
                <w:bCs/>
                <w:color w:val="000000"/>
                <w:sz w:val="21"/>
                <w:szCs w:val="21"/>
                <w:lang w:val="en-GB"/>
              </w:rPr>
              <w:t>Mention the key aspects of the M&amp;E system and how would they work, also mention how would you use the digital tools to leverage the M&amp;E system.</w:t>
            </w:r>
          </w:p>
          <w:p w14:paraId="27E76EC6" w14:textId="77777777" w:rsidR="005C1294" w:rsidRDefault="005C1294" w:rsidP="00FE5B83">
            <w:pPr>
              <w:rPr>
                <w:rFonts w:ascii="Arial" w:hAnsi="Arial" w:cs="Arial"/>
                <w:bCs/>
                <w:color w:val="000000"/>
                <w:sz w:val="21"/>
                <w:szCs w:val="21"/>
                <w:lang w:val="en-GB"/>
              </w:rPr>
            </w:pPr>
          </w:p>
          <w:p w14:paraId="7491789E" w14:textId="77777777" w:rsidR="005C1294" w:rsidRPr="00D06C41" w:rsidRDefault="005C1294" w:rsidP="00FE5B83">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BCD4BAC" w14:textId="77777777" w:rsidR="005C1294" w:rsidRPr="006F5EB5" w:rsidRDefault="005C1294" w:rsidP="00FE5B83">
            <w:pPr>
              <w:rPr>
                <w:rFonts w:ascii="Arial" w:hAnsi="Arial" w:cs="Arial"/>
                <w:sz w:val="21"/>
                <w:szCs w:val="21"/>
                <w:lang w:val="en-GB"/>
              </w:rPr>
            </w:pPr>
          </w:p>
        </w:tc>
      </w:tr>
      <w:tr w:rsidR="00D06C41" w:rsidRPr="006F5EB5" w14:paraId="216D0745" w14:textId="77777777" w:rsidTr="00A81EA4">
        <w:trPr>
          <w:gridAfter w:val="1"/>
          <w:wAfter w:w="646" w:type="dxa"/>
          <w:trHeight w:val="787"/>
          <w:jc w:val="center"/>
        </w:trPr>
        <w:tc>
          <w:tcPr>
            <w:tcW w:w="1479" w:type="dxa"/>
            <w:gridSpan w:val="2"/>
          </w:tcPr>
          <w:p w14:paraId="7A9065EE" w14:textId="77777777" w:rsidR="00D06C41" w:rsidRPr="006F5EB5" w:rsidRDefault="00D06C41" w:rsidP="00E46F55">
            <w:pPr>
              <w:jc w:val="both"/>
              <w:rPr>
                <w:rFonts w:ascii="Arial" w:hAnsi="Arial" w:cs="Arial"/>
                <w:b/>
                <w:color w:val="000000"/>
                <w:sz w:val="21"/>
                <w:szCs w:val="21"/>
                <w:lang w:val="en-GB"/>
              </w:rPr>
            </w:pPr>
            <w:r w:rsidRPr="006F5EB5">
              <w:rPr>
                <w:rFonts w:ascii="Arial" w:hAnsi="Arial" w:cs="Arial"/>
                <w:b/>
                <w:color w:val="000000"/>
                <w:sz w:val="21"/>
                <w:szCs w:val="21"/>
                <w:lang w:val="en-GB"/>
              </w:rPr>
              <w:t>MA0</w:t>
            </w:r>
            <w:r w:rsidR="005C1294">
              <w:rPr>
                <w:rFonts w:ascii="Arial" w:hAnsi="Arial" w:cs="Arial"/>
                <w:b/>
                <w:color w:val="000000"/>
                <w:sz w:val="21"/>
                <w:szCs w:val="21"/>
                <w:lang w:val="en-GB"/>
              </w:rPr>
              <w:t>2</w:t>
            </w:r>
          </w:p>
        </w:tc>
        <w:tc>
          <w:tcPr>
            <w:tcW w:w="683" w:type="dxa"/>
          </w:tcPr>
          <w:p w14:paraId="10A34809" w14:textId="369C8ADB" w:rsidR="00D06C41" w:rsidRPr="006F5EB5" w:rsidRDefault="00376819" w:rsidP="00E46F55">
            <w:pPr>
              <w:jc w:val="center"/>
              <w:rPr>
                <w:rFonts w:ascii="Arial" w:hAnsi="Arial" w:cs="Arial"/>
                <w:b/>
                <w:color w:val="000000"/>
                <w:sz w:val="21"/>
                <w:szCs w:val="21"/>
                <w:lang w:val="en-GB"/>
              </w:rPr>
            </w:pPr>
            <w:r>
              <w:rPr>
                <w:rFonts w:ascii="Arial" w:hAnsi="Arial" w:cs="Arial"/>
                <w:b/>
                <w:color w:val="000000"/>
                <w:sz w:val="21"/>
                <w:szCs w:val="21"/>
                <w:lang w:val="en-GB"/>
              </w:rPr>
              <w:t>15%</w:t>
            </w:r>
          </w:p>
        </w:tc>
        <w:tc>
          <w:tcPr>
            <w:tcW w:w="8567" w:type="dxa"/>
          </w:tcPr>
          <w:p w14:paraId="5A8C87DE" w14:textId="64E10A65" w:rsidR="00D06C41" w:rsidRDefault="0086365B" w:rsidP="00E46F55">
            <w:pPr>
              <w:rPr>
                <w:rFonts w:ascii="Arial" w:hAnsi="Arial" w:cs="Arial"/>
                <w:bCs/>
                <w:color w:val="000000"/>
                <w:sz w:val="21"/>
                <w:szCs w:val="21"/>
                <w:lang w:val="en-GB"/>
              </w:rPr>
            </w:pPr>
            <w:r w:rsidRPr="0086365B">
              <w:rPr>
                <w:rFonts w:ascii="Arial" w:hAnsi="Arial" w:cs="Arial"/>
                <w:bCs/>
                <w:color w:val="000000"/>
                <w:sz w:val="21"/>
                <w:szCs w:val="21"/>
              </w:rPr>
              <w:t>Describe your proposed evaluation design and overall implementation plan, demonstrating how it will answer the Key Evaluation Questions in the TOR and deliver all required outputs on time and to quality.</w:t>
            </w:r>
          </w:p>
          <w:p w14:paraId="483705D8" w14:textId="77777777" w:rsidR="0086365B" w:rsidRPr="0086365B" w:rsidRDefault="0086365B" w:rsidP="00E46F55">
            <w:pPr>
              <w:rPr>
                <w:rFonts w:ascii="Arial" w:hAnsi="Arial" w:cs="Arial"/>
                <w:bCs/>
                <w:color w:val="000000"/>
                <w:sz w:val="21"/>
                <w:szCs w:val="21"/>
                <w:lang w:val="en-GB"/>
              </w:rPr>
            </w:pPr>
          </w:p>
          <w:p w14:paraId="5C452AAF" w14:textId="77777777" w:rsidR="00D06C41" w:rsidRPr="00D06C41"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64837003" w14:textId="77777777" w:rsidR="00D06C41" w:rsidRPr="006F5EB5" w:rsidRDefault="00D06C41" w:rsidP="00E46F55">
            <w:pPr>
              <w:rPr>
                <w:rFonts w:ascii="Arial" w:hAnsi="Arial" w:cs="Arial"/>
                <w:sz w:val="21"/>
                <w:szCs w:val="21"/>
                <w:lang w:val="en-GB"/>
              </w:rPr>
            </w:pPr>
          </w:p>
        </w:tc>
      </w:tr>
    </w:tbl>
    <w:p w14:paraId="6EBCB649" w14:textId="77777777" w:rsidR="00F144C1" w:rsidRPr="006F5EB5" w:rsidRDefault="00F144C1" w:rsidP="00D3015B">
      <w:pPr>
        <w:jc w:val="both"/>
        <w:rPr>
          <w:rFonts w:ascii="Arial" w:hAnsi="Arial" w:cs="Arial"/>
          <w:b/>
          <w:bCs/>
          <w:sz w:val="20"/>
          <w:szCs w:val="20"/>
          <w:lang w:val="en-GB"/>
        </w:rPr>
      </w:pPr>
    </w:p>
    <w:p w14:paraId="58A9EEA7" w14:textId="77777777" w:rsidR="00F144C1" w:rsidRDefault="00F144C1" w:rsidP="00D3015B">
      <w:pPr>
        <w:jc w:val="both"/>
        <w:rPr>
          <w:rFonts w:ascii="Arial" w:hAnsi="Arial" w:cs="Arial"/>
          <w:b/>
          <w:bCs/>
          <w:sz w:val="20"/>
          <w:szCs w:val="20"/>
          <w:lang w:val="en-GB"/>
        </w:rPr>
      </w:pPr>
    </w:p>
    <w:p w14:paraId="275638AE" w14:textId="77777777" w:rsidR="00E628FF" w:rsidRDefault="00E628FF" w:rsidP="00D3015B">
      <w:pPr>
        <w:jc w:val="both"/>
        <w:rPr>
          <w:rFonts w:ascii="Arial" w:hAnsi="Arial" w:cs="Arial"/>
          <w:b/>
          <w:bCs/>
          <w:sz w:val="20"/>
          <w:szCs w:val="20"/>
          <w:lang w:val="en-GB"/>
        </w:rPr>
      </w:pPr>
    </w:p>
    <w:p w14:paraId="0D2C4648" w14:textId="77777777" w:rsidR="00E628FF" w:rsidRDefault="00E628FF" w:rsidP="00D3015B">
      <w:pPr>
        <w:jc w:val="both"/>
        <w:rPr>
          <w:rFonts w:ascii="Arial" w:hAnsi="Arial" w:cs="Arial"/>
          <w:b/>
          <w:bCs/>
          <w:sz w:val="20"/>
          <w:szCs w:val="20"/>
          <w:lang w:val="en-GB"/>
        </w:rPr>
      </w:pPr>
    </w:p>
    <w:p w14:paraId="34165036" w14:textId="77777777" w:rsidR="00E628FF" w:rsidRDefault="00E628FF" w:rsidP="00D3015B">
      <w:pPr>
        <w:jc w:val="both"/>
        <w:rPr>
          <w:rFonts w:ascii="Arial" w:hAnsi="Arial" w:cs="Arial"/>
          <w:b/>
          <w:bCs/>
          <w:sz w:val="20"/>
          <w:szCs w:val="20"/>
          <w:lang w:val="en-GB"/>
        </w:rPr>
      </w:pPr>
    </w:p>
    <w:p w14:paraId="18436326" w14:textId="77777777" w:rsidR="00E628FF" w:rsidRPr="006F5EB5" w:rsidRDefault="00E628FF" w:rsidP="00D3015B">
      <w:pPr>
        <w:jc w:val="both"/>
        <w:rPr>
          <w:rFonts w:ascii="Arial" w:hAnsi="Arial" w:cs="Arial"/>
          <w:b/>
          <w:bCs/>
          <w:sz w:val="20"/>
          <w:szCs w:val="20"/>
          <w:lang w:val="en-GB"/>
        </w:rPr>
      </w:pPr>
    </w:p>
    <w:tbl>
      <w:tblPr>
        <w:tblW w:w="11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786"/>
        <w:gridCol w:w="660"/>
        <w:gridCol w:w="8692"/>
        <w:gridCol w:w="759"/>
      </w:tblGrid>
      <w:tr w:rsidR="00E46F55" w:rsidRPr="006F5EB5" w14:paraId="3B8987CC" w14:textId="77777777" w:rsidTr="003D3A41">
        <w:trPr>
          <w:gridBefore w:val="1"/>
          <w:wBefore w:w="765" w:type="dxa"/>
          <w:trHeight w:val="557"/>
          <w:jc w:val="center"/>
        </w:trPr>
        <w:tc>
          <w:tcPr>
            <w:tcW w:w="10897" w:type="dxa"/>
            <w:gridSpan w:val="4"/>
          </w:tcPr>
          <w:p w14:paraId="0A35584F" w14:textId="77777777" w:rsidR="00E46F55" w:rsidRPr="006F5EB5" w:rsidRDefault="00E46F55" w:rsidP="003A522C">
            <w:pPr>
              <w:spacing w:before="120"/>
              <w:jc w:val="both"/>
              <w:rPr>
                <w:rFonts w:ascii="Arial" w:hAnsi="Arial" w:cs="Arial"/>
                <w:lang w:val="en-GB"/>
              </w:rPr>
            </w:pPr>
            <w:r w:rsidRPr="006F5EB5">
              <w:rPr>
                <w:rFonts w:ascii="Arial" w:hAnsi="Arial" w:cs="Arial"/>
                <w:b/>
                <w:bCs/>
                <w:lang w:val="en-GB"/>
              </w:rPr>
              <w:lastRenderedPageBreak/>
              <w:t xml:space="preserve">Commercial </w:t>
            </w:r>
            <w:r>
              <w:rPr>
                <w:rFonts w:ascii="Arial" w:hAnsi="Arial" w:cs="Arial"/>
                <w:b/>
                <w:bCs/>
                <w:lang w:val="en-GB"/>
              </w:rPr>
              <w:t xml:space="preserve">– </w:t>
            </w:r>
            <w:r w:rsidR="005C1294">
              <w:rPr>
                <w:rFonts w:ascii="Arial" w:hAnsi="Arial" w:cs="Arial"/>
                <w:b/>
                <w:bCs/>
                <w:lang w:val="en-GB"/>
              </w:rPr>
              <w:t>40</w:t>
            </w:r>
            <w:r>
              <w:rPr>
                <w:rFonts w:ascii="Arial" w:hAnsi="Arial" w:cs="Arial"/>
                <w:b/>
                <w:bCs/>
                <w:lang w:val="en-GB"/>
              </w:rPr>
              <w:t>%</w:t>
            </w:r>
          </w:p>
        </w:tc>
      </w:tr>
      <w:tr w:rsidR="00D06C41" w:rsidRPr="006F5EB5" w14:paraId="1436C91D" w14:textId="77777777" w:rsidTr="003D3A41">
        <w:trPr>
          <w:gridAfter w:val="1"/>
          <w:wAfter w:w="759" w:type="dxa"/>
          <w:trHeight w:val="427"/>
          <w:jc w:val="center"/>
        </w:trPr>
        <w:tc>
          <w:tcPr>
            <w:tcW w:w="1551" w:type="dxa"/>
            <w:gridSpan w:val="2"/>
            <w:shd w:val="clear" w:color="auto" w:fill="BFBFBF"/>
            <w:vAlign w:val="center"/>
          </w:tcPr>
          <w:p w14:paraId="262B6052"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60" w:type="dxa"/>
            <w:shd w:val="clear" w:color="auto" w:fill="BFBFBF"/>
          </w:tcPr>
          <w:p w14:paraId="691B0101"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692" w:type="dxa"/>
            <w:shd w:val="clear" w:color="auto" w:fill="BFBFBF"/>
            <w:vAlign w:val="center"/>
          </w:tcPr>
          <w:p w14:paraId="4C026DB0"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4063397F" w14:textId="77777777" w:rsidTr="003D3A41">
        <w:trPr>
          <w:gridAfter w:val="1"/>
          <w:wAfter w:w="759" w:type="dxa"/>
          <w:trHeight w:val="345"/>
          <w:jc w:val="center"/>
        </w:trPr>
        <w:tc>
          <w:tcPr>
            <w:tcW w:w="1551" w:type="dxa"/>
            <w:gridSpan w:val="2"/>
          </w:tcPr>
          <w:p w14:paraId="14CE1EA7"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60" w:type="dxa"/>
          </w:tcPr>
          <w:p w14:paraId="427A9A39" w14:textId="77777777" w:rsidR="00D06C41" w:rsidRPr="006F5EB5" w:rsidRDefault="005C1294" w:rsidP="00E46F55">
            <w:pPr>
              <w:jc w:val="center"/>
              <w:rPr>
                <w:rFonts w:ascii="Arial" w:hAnsi="Arial" w:cs="Arial"/>
                <w:b/>
                <w:color w:val="000000"/>
                <w:sz w:val="21"/>
                <w:szCs w:val="21"/>
                <w:lang w:val="en-GB"/>
              </w:rPr>
            </w:pPr>
            <w:r>
              <w:rPr>
                <w:rFonts w:ascii="Arial" w:hAnsi="Arial" w:cs="Arial"/>
                <w:b/>
                <w:color w:val="000000"/>
                <w:sz w:val="21"/>
                <w:szCs w:val="21"/>
                <w:lang w:val="en-GB"/>
              </w:rPr>
              <w:t>40%</w:t>
            </w:r>
          </w:p>
        </w:tc>
        <w:tc>
          <w:tcPr>
            <w:tcW w:w="8692" w:type="dxa"/>
          </w:tcPr>
          <w:p w14:paraId="25A18475" w14:textId="66DFE25F" w:rsidR="009C6667" w:rsidRPr="006E0A87" w:rsidRDefault="00D06C41" w:rsidP="00E46F55">
            <w:pPr>
              <w:rPr>
                <w:rFonts w:ascii="Arial" w:hAnsi="Arial" w:cs="Arial"/>
                <w:sz w:val="21"/>
                <w:szCs w:val="21"/>
                <w:lang w:val="en-GB"/>
              </w:rPr>
            </w:pPr>
            <w:r w:rsidRPr="006E0A87">
              <w:rPr>
                <w:rFonts w:ascii="Arial" w:hAnsi="Arial" w:cs="Arial"/>
                <w:sz w:val="21"/>
                <w:szCs w:val="21"/>
                <w:lang w:val="en-GB"/>
              </w:rPr>
              <w:t xml:space="preserve">Please complete Annex </w:t>
            </w:r>
            <w:r w:rsidR="00692639">
              <w:rPr>
                <w:rFonts w:ascii="Arial" w:hAnsi="Arial" w:cs="Arial"/>
                <w:sz w:val="21"/>
                <w:szCs w:val="21"/>
                <w:lang w:val="en-GB"/>
              </w:rPr>
              <w:t>3</w:t>
            </w:r>
            <w:r w:rsidRPr="006E0A87">
              <w:rPr>
                <w:rFonts w:ascii="Arial" w:hAnsi="Arial" w:cs="Arial"/>
                <w:sz w:val="21"/>
                <w:szCs w:val="21"/>
                <w:lang w:val="en-GB"/>
              </w:rPr>
              <w:t xml:space="preserve"> (Pricing Approach)</w:t>
            </w:r>
          </w:p>
        </w:tc>
      </w:tr>
    </w:tbl>
    <w:p w14:paraId="39A1916F" w14:textId="77777777" w:rsidR="00F144C1" w:rsidRPr="006F5EB5" w:rsidRDefault="00F144C1" w:rsidP="00D3015B">
      <w:pPr>
        <w:jc w:val="both"/>
        <w:rPr>
          <w:rFonts w:ascii="Arial" w:hAnsi="Arial" w:cs="Arial"/>
          <w:b/>
          <w:bCs/>
          <w:sz w:val="20"/>
          <w:szCs w:val="20"/>
          <w:lang w:val="en-GB"/>
        </w:rPr>
      </w:pPr>
    </w:p>
    <w:p w14:paraId="06551011" w14:textId="77777777" w:rsidR="00D3015B" w:rsidRPr="006F5EB5" w:rsidRDefault="00D3015B">
      <w:pPr>
        <w:rPr>
          <w:rFonts w:ascii="Arial" w:hAnsi="Arial" w:cs="Arial"/>
          <w:lang w:val="en-GB"/>
        </w:rPr>
      </w:pPr>
    </w:p>
    <w:p w14:paraId="08560D42"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68474F7A" w14:textId="77777777" w:rsidR="006C060C" w:rsidRPr="006F5EB5" w:rsidRDefault="006C060C" w:rsidP="007A2824">
      <w:pPr>
        <w:rPr>
          <w:rFonts w:ascii="Arial" w:hAnsi="Arial" w:cs="Arial"/>
          <w:color w:val="000000"/>
          <w:lang w:val="en-GB"/>
        </w:rPr>
      </w:pPr>
    </w:p>
    <w:p w14:paraId="12C0E57F"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w:t>
      </w:r>
      <w:proofErr w:type="gramStart"/>
      <w:r w:rsidR="005E3BF9" w:rsidRPr="006F5EB5">
        <w:rPr>
          <w:rFonts w:ascii="Arial" w:hAnsi="Arial" w:cs="Arial"/>
          <w:color w:val="000000"/>
          <w:sz w:val="21"/>
          <w:szCs w:val="21"/>
          <w:lang w:val="en-GB"/>
        </w:rPr>
        <w:t>all of</w:t>
      </w:r>
      <w:proofErr w:type="gramEnd"/>
      <w:r w:rsidR="005E3BF9" w:rsidRPr="006F5EB5">
        <w:rPr>
          <w:rFonts w:ascii="Arial" w:hAnsi="Arial" w:cs="Arial"/>
          <w:color w:val="000000"/>
          <w:sz w:val="21"/>
          <w:szCs w:val="21"/>
          <w:lang w:val="en-GB"/>
        </w:rPr>
        <w:t xml:space="preserve">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0D30FB60" w14:textId="77777777" w:rsidR="00946203" w:rsidRPr="006F5EB5" w:rsidRDefault="00946203" w:rsidP="00E9518B">
      <w:pPr>
        <w:jc w:val="both"/>
        <w:rPr>
          <w:rFonts w:ascii="Arial" w:hAnsi="Arial" w:cs="Arial"/>
          <w:color w:val="000000"/>
          <w:sz w:val="21"/>
          <w:szCs w:val="21"/>
          <w:lang w:val="en-GB"/>
        </w:rPr>
      </w:pPr>
    </w:p>
    <w:p w14:paraId="2B285B3B"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4640B99B" w14:textId="77777777" w:rsidR="00152242" w:rsidRPr="006F5EB5" w:rsidRDefault="00152242" w:rsidP="00E9518B">
      <w:pPr>
        <w:jc w:val="both"/>
        <w:rPr>
          <w:rFonts w:ascii="Arial" w:hAnsi="Arial" w:cs="Arial"/>
          <w:sz w:val="21"/>
          <w:szCs w:val="21"/>
          <w:lang w:val="en-US"/>
        </w:rPr>
      </w:pPr>
    </w:p>
    <w:p w14:paraId="485E6191" w14:textId="77777777" w:rsidR="00164F5C" w:rsidRPr="006E0A87"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76629201" w14:textId="77777777" w:rsidTr="009F1230">
        <w:trPr>
          <w:jc w:val="center"/>
        </w:trPr>
        <w:tc>
          <w:tcPr>
            <w:tcW w:w="9245" w:type="dxa"/>
            <w:gridSpan w:val="2"/>
            <w:shd w:val="clear" w:color="auto" w:fill="BFBFBF"/>
          </w:tcPr>
          <w:p w14:paraId="67D1CAEB"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59254EDC" w14:textId="77777777" w:rsidTr="00924345">
        <w:trPr>
          <w:jc w:val="center"/>
        </w:trPr>
        <w:tc>
          <w:tcPr>
            <w:tcW w:w="8451" w:type="dxa"/>
            <w:shd w:val="clear" w:color="auto" w:fill="D9D9D9"/>
          </w:tcPr>
          <w:p w14:paraId="3E881B23"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0685E16A"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6E0A87" w14:paraId="232A7873" w14:textId="77777777" w:rsidTr="00F7010E">
        <w:trPr>
          <w:jc w:val="center"/>
        </w:trPr>
        <w:tc>
          <w:tcPr>
            <w:tcW w:w="8451" w:type="dxa"/>
            <w:vAlign w:val="center"/>
          </w:tcPr>
          <w:p w14:paraId="074F4656" w14:textId="77777777" w:rsidR="00174D64" w:rsidRPr="006F5EB5" w:rsidRDefault="00174D64" w:rsidP="00174D64">
            <w:pPr>
              <w:rPr>
                <w:rFonts w:ascii="Arial" w:hAnsi="Arial" w:cs="Arial"/>
                <w:sz w:val="21"/>
                <w:szCs w:val="21"/>
                <w:lang w:val="en-GB"/>
              </w:rPr>
            </w:pPr>
          </w:p>
          <w:p w14:paraId="074A00C0" w14:textId="002032D1" w:rsidR="00174D64" w:rsidRPr="00174D64" w:rsidRDefault="00174D64" w:rsidP="00174D64">
            <w:pPr>
              <w:rPr>
                <w:rFonts w:ascii="Arial" w:hAnsi="Arial" w:cs="Arial"/>
                <w:sz w:val="21"/>
                <w:szCs w:val="21"/>
                <w:lang w:val="en-GB"/>
              </w:rPr>
            </w:pPr>
            <w:r w:rsidRPr="006E0A87">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281DCB">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3D0B7F5F" w14:textId="77777777" w:rsidR="00174D64" w:rsidRPr="006F5EB5" w:rsidRDefault="00174D64" w:rsidP="00174D64">
            <w:pPr>
              <w:rPr>
                <w:rFonts w:ascii="Arial" w:hAnsi="Arial" w:cs="Arial"/>
                <w:sz w:val="21"/>
                <w:szCs w:val="21"/>
                <w:lang w:val="en-GB"/>
              </w:rPr>
            </w:pPr>
          </w:p>
        </w:tc>
        <w:tc>
          <w:tcPr>
            <w:tcW w:w="794" w:type="dxa"/>
          </w:tcPr>
          <w:p w14:paraId="7D222D22" w14:textId="77777777" w:rsidR="00174D64" w:rsidRPr="006E0A87" w:rsidRDefault="00174D64" w:rsidP="00F7010E">
            <w:pPr>
              <w:rPr>
                <w:rFonts w:ascii="Arial" w:hAnsi="Arial" w:cs="Arial"/>
                <w:sz w:val="21"/>
                <w:szCs w:val="21"/>
                <w:lang w:val="en-GB"/>
              </w:rPr>
            </w:pPr>
          </w:p>
        </w:tc>
      </w:tr>
      <w:tr w:rsidR="00164F5C" w:rsidRPr="006E0A87" w14:paraId="1784DBC8" w14:textId="77777777" w:rsidTr="00924345">
        <w:trPr>
          <w:jc w:val="center"/>
        </w:trPr>
        <w:tc>
          <w:tcPr>
            <w:tcW w:w="8451" w:type="dxa"/>
          </w:tcPr>
          <w:p w14:paraId="2F5B9A70" w14:textId="77777777" w:rsidR="00BD3EB3" w:rsidRPr="006F5EB5" w:rsidRDefault="00BD3EB3" w:rsidP="00174D64">
            <w:pPr>
              <w:rPr>
                <w:rFonts w:ascii="Arial" w:hAnsi="Arial" w:cs="Arial"/>
                <w:sz w:val="21"/>
                <w:szCs w:val="21"/>
                <w:lang w:val="en-GB"/>
              </w:rPr>
            </w:pPr>
          </w:p>
          <w:p w14:paraId="6840792D" w14:textId="6122EF86" w:rsidR="00164F5C" w:rsidRPr="006F5EB5" w:rsidRDefault="001F459C" w:rsidP="00174D64">
            <w:pPr>
              <w:rPr>
                <w:rFonts w:ascii="Arial" w:hAnsi="Arial" w:cs="Arial"/>
                <w:sz w:val="21"/>
                <w:szCs w:val="21"/>
                <w:lang w:val="en-GB"/>
              </w:rPr>
            </w:pPr>
            <w:r>
              <w:rPr>
                <w:rFonts w:ascii="Arial" w:hAnsi="Arial" w:cs="Arial"/>
                <w:sz w:val="21"/>
                <w:szCs w:val="21"/>
                <w:lang w:val="en-GB"/>
              </w:rPr>
              <w:t>2</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tender response in Annex </w:t>
            </w:r>
            <w:r w:rsidR="00281DCB">
              <w:rPr>
                <w:rFonts w:ascii="Arial" w:hAnsi="Arial" w:cs="Arial"/>
                <w:sz w:val="21"/>
                <w:szCs w:val="21"/>
                <w:lang w:val="en-GB"/>
              </w:rPr>
              <w:t>2</w:t>
            </w:r>
            <w:r w:rsidR="00FB3018" w:rsidRPr="006E0A87">
              <w:rPr>
                <w:rFonts w:ascii="Arial" w:hAnsi="Arial" w:cs="Arial"/>
                <w:sz w:val="21"/>
                <w:szCs w:val="21"/>
                <w:lang w:val="en-GB"/>
              </w:rPr>
              <w:t xml:space="preserve"> (Supplier Response) and in accordance with the requirements of the </w:t>
            </w:r>
            <w:r>
              <w:rPr>
                <w:rFonts w:ascii="Arial" w:hAnsi="Arial" w:cs="Arial"/>
                <w:sz w:val="21"/>
                <w:szCs w:val="21"/>
                <w:lang w:val="en-GB"/>
              </w:rPr>
              <w:t>RFP</w:t>
            </w:r>
            <w:r w:rsidR="00BD3EB3" w:rsidRPr="006F5EB5">
              <w:rPr>
                <w:rFonts w:ascii="Arial" w:hAnsi="Arial" w:cs="Arial"/>
                <w:sz w:val="21"/>
                <w:szCs w:val="21"/>
                <w:lang w:val="en-GB"/>
              </w:rPr>
              <w:br/>
            </w:r>
          </w:p>
        </w:tc>
        <w:tc>
          <w:tcPr>
            <w:tcW w:w="794" w:type="dxa"/>
          </w:tcPr>
          <w:p w14:paraId="0C759FEC" w14:textId="77777777" w:rsidR="00164F5C" w:rsidRPr="006E0A87" w:rsidRDefault="00164F5C" w:rsidP="009F1230">
            <w:pPr>
              <w:rPr>
                <w:rFonts w:ascii="Arial" w:hAnsi="Arial" w:cs="Arial"/>
                <w:sz w:val="21"/>
                <w:szCs w:val="21"/>
                <w:lang w:val="en-GB"/>
              </w:rPr>
            </w:pPr>
          </w:p>
        </w:tc>
      </w:tr>
      <w:tr w:rsidR="00164F5C" w:rsidRPr="006E0A87" w14:paraId="3238788C" w14:textId="77777777" w:rsidTr="00924345">
        <w:trPr>
          <w:jc w:val="center"/>
        </w:trPr>
        <w:tc>
          <w:tcPr>
            <w:tcW w:w="8451" w:type="dxa"/>
          </w:tcPr>
          <w:p w14:paraId="5EF0403A" w14:textId="77777777" w:rsidR="00BD3EB3" w:rsidRPr="006F5EB5" w:rsidRDefault="00BD3EB3" w:rsidP="00174D64">
            <w:pPr>
              <w:rPr>
                <w:rFonts w:ascii="Arial" w:hAnsi="Arial" w:cs="Arial"/>
                <w:sz w:val="21"/>
                <w:szCs w:val="21"/>
                <w:lang w:val="en-GB"/>
              </w:rPr>
            </w:pPr>
          </w:p>
          <w:p w14:paraId="41DCD03B" w14:textId="004A6942" w:rsidR="00164F5C" w:rsidRPr="006F5EB5" w:rsidRDefault="001F459C" w:rsidP="00174D64">
            <w:pPr>
              <w:rPr>
                <w:rFonts w:ascii="Arial" w:hAnsi="Arial" w:cs="Arial"/>
                <w:sz w:val="21"/>
                <w:szCs w:val="21"/>
                <w:lang w:val="en-GB"/>
              </w:rPr>
            </w:pPr>
            <w:r>
              <w:rPr>
                <w:rFonts w:ascii="Arial" w:hAnsi="Arial" w:cs="Arial"/>
                <w:sz w:val="21"/>
                <w:szCs w:val="21"/>
                <w:lang w:val="en-GB"/>
              </w:rPr>
              <w:t>3</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pricing proposal in Annex </w:t>
            </w:r>
            <w:r w:rsidR="00281DCB">
              <w:rPr>
                <w:rFonts w:ascii="Arial" w:hAnsi="Arial" w:cs="Arial"/>
                <w:sz w:val="21"/>
                <w:szCs w:val="21"/>
                <w:lang w:val="en-GB"/>
              </w:rPr>
              <w:t>3</w:t>
            </w:r>
            <w:r w:rsidR="00FB3018" w:rsidRPr="006E0A87">
              <w:rPr>
                <w:rFonts w:ascii="Arial" w:hAnsi="Arial" w:cs="Arial"/>
                <w:sz w:val="21"/>
                <w:szCs w:val="21"/>
                <w:lang w:val="en-GB"/>
              </w:rPr>
              <w:t xml:space="preserve"> (Pricing Approach)</w:t>
            </w:r>
          </w:p>
          <w:p w14:paraId="4F2D3522" w14:textId="77777777" w:rsidR="00BD3EB3" w:rsidRPr="006F5EB5" w:rsidRDefault="00BD3EB3" w:rsidP="00174D64">
            <w:pPr>
              <w:rPr>
                <w:rFonts w:ascii="Arial" w:hAnsi="Arial" w:cs="Arial"/>
                <w:sz w:val="21"/>
                <w:szCs w:val="21"/>
                <w:lang w:val="en-GB"/>
              </w:rPr>
            </w:pPr>
          </w:p>
        </w:tc>
        <w:tc>
          <w:tcPr>
            <w:tcW w:w="794" w:type="dxa"/>
          </w:tcPr>
          <w:p w14:paraId="145C410E" w14:textId="77777777" w:rsidR="00164F5C" w:rsidRPr="006E0A87" w:rsidRDefault="00164F5C" w:rsidP="009F1230">
            <w:pPr>
              <w:rPr>
                <w:rFonts w:ascii="Arial" w:hAnsi="Arial" w:cs="Arial"/>
                <w:sz w:val="21"/>
                <w:szCs w:val="21"/>
                <w:lang w:val="en-GB"/>
              </w:rPr>
            </w:pPr>
          </w:p>
        </w:tc>
      </w:tr>
      <w:tr w:rsidR="00164F5C" w:rsidRPr="006E0A87" w14:paraId="7A83AF0E" w14:textId="77777777" w:rsidTr="00924345">
        <w:trPr>
          <w:jc w:val="center"/>
        </w:trPr>
        <w:tc>
          <w:tcPr>
            <w:tcW w:w="8451" w:type="dxa"/>
          </w:tcPr>
          <w:p w14:paraId="3B75711F" w14:textId="77777777" w:rsidR="00BD3EB3" w:rsidRPr="006F5EB5" w:rsidRDefault="00BD3EB3" w:rsidP="00174D64">
            <w:pPr>
              <w:rPr>
                <w:rFonts w:ascii="Arial" w:hAnsi="Arial" w:cs="Arial"/>
                <w:sz w:val="21"/>
                <w:szCs w:val="21"/>
                <w:lang w:val="en-GB"/>
              </w:rPr>
            </w:pPr>
          </w:p>
          <w:p w14:paraId="23817912"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4</w:t>
            </w:r>
            <w:r w:rsidR="00164F5C" w:rsidRPr="006E0A87">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tcPr>
          <w:p w14:paraId="390E73F7" w14:textId="77777777" w:rsidR="00164F5C" w:rsidRPr="006E0A87" w:rsidRDefault="00164F5C" w:rsidP="009F1230">
            <w:pPr>
              <w:rPr>
                <w:rFonts w:ascii="Arial" w:hAnsi="Arial" w:cs="Arial"/>
                <w:sz w:val="21"/>
                <w:szCs w:val="21"/>
                <w:lang w:val="en-GB"/>
              </w:rPr>
            </w:pPr>
          </w:p>
        </w:tc>
      </w:tr>
      <w:tr w:rsidR="00164F5C" w:rsidRPr="006E0A87" w14:paraId="24C70356" w14:textId="77777777" w:rsidTr="00924345">
        <w:trPr>
          <w:jc w:val="center"/>
        </w:trPr>
        <w:tc>
          <w:tcPr>
            <w:tcW w:w="8451" w:type="dxa"/>
          </w:tcPr>
          <w:p w14:paraId="28DFB49B" w14:textId="77777777" w:rsidR="00BD3EB3" w:rsidRPr="006F5EB5" w:rsidRDefault="00BD3EB3" w:rsidP="00174D64">
            <w:pPr>
              <w:rPr>
                <w:rFonts w:ascii="Arial" w:hAnsi="Arial" w:cs="Arial"/>
                <w:sz w:val="21"/>
                <w:szCs w:val="21"/>
                <w:lang w:val="en-GB"/>
              </w:rPr>
            </w:pPr>
          </w:p>
          <w:p w14:paraId="2920765A"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5</w:t>
            </w:r>
            <w:r w:rsidR="00164F5C" w:rsidRPr="006E0A87">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tcPr>
          <w:p w14:paraId="5D691E94" w14:textId="77777777" w:rsidR="00164F5C" w:rsidRPr="006E0A87" w:rsidRDefault="00164F5C" w:rsidP="009F1230">
            <w:pPr>
              <w:rPr>
                <w:rFonts w:ascii="Arial" w:hAnsi="Arial" w:cs="Arial"/>
                <w:sz w:val="21"/>
                <w:szCs w:val="21"/>
                <w:lang w:val="en-GB"/>
              </w:rPr>
            </w:pPr>
          </w:p>
        </w:tc>
      </w:tr>
    </w:tbl>
    <w:p w14:paraId="01D7BF7B" w14:textId="77777777" w:rsidR="00164F5C" w:rsidRPr="006E0A87" w:rsidRDefault="00164F5C" w:rsidP="00164F5C">
      <w:pPr>
        <w:rPr>
          <w:rFonts w:ascii="Arial" w:hAnsi="Arial" w:cs="Arial"/>
          <w:sz w:val="21"/>
          <w:szCs w:val="21"/>
          <w:lang w:val="en-GB"/>
        </w:rPr>
      </w:pPr>
    </w:p>
    <w:p w14:paraId="4CD97EDD" w14:textId="77777777" w:rsidR="006765F3" w:rsidRPr="006F5EB5" w:rsidRDefault="006765F3" w:rsidP="006765F3">
      <w:pPr>
        <w:jc w:val="both"/>
        <w:rPr>
          <w:rFonts w:ascii="Arial" w:hAnsi="Arial" w:cs="Arial"/>
          <w:sz w:val="21"/>
          <w:szCs w:val="21"/>
          <w:lang w:val="en-GB"/>
        </w:rPr>
      </w:pPr>
    </w:p>
    <w:p w14:paraId="4EE4D26E" w14:textId="77777777" w:rsidR="00164F5C" w:rsidRPr="006E0A87" w:rsidRDefault="00164F5C" w:rsidP="006765F3">
      <w:pPr>
        <w:jc w:val="both"/>
        <w:rPr>
          <w:rFonts w:ascii="Arial" w:hAnsi="Arial" w:cs="Arial"/>
          <w:sz w:val="21"/>
          <w:szCs w:val="21"/>
          <w:lang w:val="en-GB"/>
        </w:rPr>
      </w:pPr>
      <w:r w:rsidRPr="006E0A87">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B69B741" w14:textId="77777777" w:rsidR="00164F5C" w:rsidRPr="006E0A87" w:rsidRDefault="00164F5C" w:rsidP="00164F5C">
      <w:pPr>
        <w:rPr>
          <w:rFonts w:ascii="Arial" w:hAnsi="Arial" w:cs="Arial"/>
          <w:b/>
          <w:i/>
          <w:szCs w:val="22"/>
          <w:lang w:val="en-GB"/>
        </w:rPr>
      </w:pPr>
    </w:p>
    <w:p w14:paraId="61A804AA" w14:textId="77777777" w:rsidR="00164F5C" w:rsidRPr="006E0A87"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53A2928E" w14:textId="77777777" w:rsidTr="006765F3">
        <w:tc>
          <w:tcPr>
            <w:tcW w:w="2500" w:type="dxa"/>
            <w:shd w:val="clear" w:color="auto" w:fill="F3F3F3"/>
          </w:tcPr>
          <w:p w14:paraId="05C7D59D"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tcPr>
          <w:p w14:paraId="5E5A9212" w14:textId="77777777" w:rsidR="00164F5C" w:rsidRPr="006F5EB5" w:rsidRDefault="00164F5C" w:rsidP="009F1230">
            <w:pPr>
              <w:spacing w:after="120"/>
              <w:rPr>
                <w:rFonts w:ascii="Arial" w:hAnsi="Arial" w:cs="Arial"/>
                <w:szCs w:val="19"/>
              </w:rPr>
            </w:pPr>
          </w:p>
        </w:tc>
      </w:tr>
      <w:tr w:rsidR="00164F5C" w:rsidRPr="006F5EB5" w14:paraId="5394F927" w14:textId="77777777" w:rsidTr="006765F3">
        <w:tc>
          <w:tcPr>
            <w:tcW w:w="2500" w:type="dxa"/>
            <w:shd w:val="clear" w:color="auto" w:fill="F3F3F3"/>
          </w:tcPr>
          <w:p w14:paraId="1EDD3F82"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tcPr>
          <w:p w14:paraId="28DA239D" w14:textId="77777777" w:rsidR="00164F5C" w:rsidRPr="006F5EB5" w:rsidRDefault="00164F5C" w:rsidP="009F1230">
            <w:pPr>
              <w:spacing w:after="120"/>
              <w:rPr>
                <w:rFonts w:ascii="Arial" w:hAnsi="Arial" w:cs="Arial"/>
                <w:szCs w:val="19"/>
              </w:rPr>
            </w:pPr>
          </w:p>
        </w:tc>
      </w:tr>
      <w:tr w:rsidR="00164F5C" w:rsidRPr="006F5EB5" w14:paraId="58253FD7" w14:textId="77777777" w:rsidTr="006765F3">
        <w:tc>
          <w:tcPr>
            <w:tcW w:w="2500" w:type="dxa"/>
            <w:shd w:val="clear" w:color="auto" w:fill="F3F3F3"/>
          </w:tcPr>
          <w:p w14:paraId="15273313"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tcPr>
          <w:p w14:paraId="1BDF1494" w14:textId="77777777" w:rsidR="00164F5C" w:rsidRPr="006F5EB5" w:rsidRDefault="00164F5C" w:rsidP="009F1230">
            <w:pPr>
              <w:spacing w:after="120"/>
              <w:rPr>
                <w:rFonts w:ascii="Arial" w:hAnsi="Arial" w:cs="Arial"/>
                <w:szCs w:val="19"/>
              </w:rPr>
            </w:pPr>
          </w:p>
        </w:tc>
      </w:tr>
      <w:tr w:rsidR="00164F5C" w:rsidRPr="006F5EB5" w14:paraId="40EC9DCB" w14:textId="77777777" w:rsidTr="006765F3">
        <w:tc>
          <w:tcPr>
            <w:tcW w:w="2500" w:type="dxa"/>
            <w:shd w:val="clear" w:color="auto" w:fill="F3F3F3"/>
          </w:tcPr>
          <w:p w14:paraId="280EFF4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tcPr>
          <w:p w14:paraId="626467BD" w14:textId="77777777" w:rsidR="00164F5C" w:rsidRPr="006F5EB5" w:rsidRDefault="00164F5C" w:rsidP="009F1230">
            <w:pPr>
              <w:spacing w:after="120"/>
              <w:rPr>
                <w:rFonts w:ascii="Arial" w:hAnsi="Arial" w:cs="Arial"/>
                <w:szCs w:val="19"/>
              </w:rPr>
            </w:pPr>
          </w:p>
        </w:tc>
      </w:tr>
      <w:tr w:rsidR="00164F5C" w:rsidRPr="006F5EB5" w14:paraId="64B28221" w14:textId="77777777" w:rsidTr="006765F3">
        <w:tc>
          <w:tcPr>
            <w:tcW w:w="2500" w:type="dxa"/>
            <w:shd w:val="clear" w:color="auto" w:fill="F3F3F3"/>
          </w:tcPr>
          <w:p w14:paraId="506E504F"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tcPr>
          <w:p w14:paraId="330BBF31" w14:textId="77777777" w:rsidR="00164F5C" w:rsidRPr="006F5EB5" w:rsidRDefault="00164F5C" w:rsidP="009F1230">
            <w:pPr>
              <w:spacing w:after="120"/>
              <w:rPr>
                <w:rFonts w:ascii="Arial" w:hAnsi="Arial" w:cs="Arial"/>
                <w:szCs w:val="19"/>
              </w:rPr>
            </w:pPr>
          </w:p>
        </w:tc>
      </w:tr>
      <w:tr w:rsidR="00164F5C" w:rsidRPr="006F5EB5" w14:paraId="5654E0B8" w14:textId="77777777" w:rsidTr="006765F3">
        <w:tc>
          <w:tcPr>
            <w:tcW w:w="2500" w:type="dxa"/>
            <w:shd w:val="clear" w:color="auto" w:fill="F3F3F3"/>
          </w:tcPr>
          <w:p w14:paraId="2F372932"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tcPr>
          <w:p w14:paraId="72342AA5" w14:textId="77777777" w:rsidR="00164F5C" w:rsidRPr="006F5EB5" w:rsidRDefault="00164F5C" w:rsidP="009F1230">
            <w:pPr>
              <w:spacing w:after="120"/>
              <w:rPr>
                <w:rFonts w:ascii="Arial" w:hAnsi="Arial" w:cs="Arial"/>
                <w:b/>
                <w:i/>
                <w:szCs w:val="22"/>
              </w:rPr>
            </w:pPr>
          </w:p>
        </w:tc>
      </w:tr>
    </w:tbl>
    <w:p w14:paraId="113DD886" w14:textId="77777777" w:rsidR="00164F5C" w:rsidRPr="006F5EB5" w:rsidRDefault="00164F5C" w:rsidP="00164F5C">
      <w:pPr>
        <w:rPr>
          <w:rFonts w:ascii="Arial" w:hAnsi="Arial" w:cs="Arial"/>
          <w:b/>
          <w:i/>
          <w:szCs w:val="22"/>
        </w:rPr>
      </w:pPr>
    </w:p>
    <w:p w14:paraId="0CA852D1" w14:textId="77777777" w:rsidR="006765F3" w:rsidRPr="006F5EB5" w:rsidRDefault="006765F3" w:rsidP="00164F5C">
      <w:pPr>
        <w:rPr>
          <w:rFonts w:ascii="Arial" w:hAnsi="Arial" w:cs="Arial"/>
          <w:sz w:val="20"/>
          <w:lang w:val="en-GB"/>
        </w:rPr>
      </w:pPr>
    </w:p>
    <w:p w14:paraId="307DD001" w14:textId="77777777" w:rsidR="006765F3" w:rsidRPr="006F5EB5" w:rsidRDefault="006765F3" w:rsidP="00164F5C">
      <w:pPr>
        <w:rPr>
          <w:rFonts w:ascii="Arial" w:hAnsi="Arial" w:cs="Arial"/>
          <w:sz w:val="20"/>
          <w:lang w:val="en-GB"/>
        </w:rPr>
      </w:pPr>
    </w:p>
    <w:p w14:paraId="65A1730E" w14:textId="77777777" w:rsidR="006765F3" w:rsidRPr="006F5EB5" w:rsidRDefault="006765F3" w:rsidP="00164F5C">
      <w:pPr>
        <w:rPr>
          <w:rFonts w:ascii="Arial" w:hAnsi="Arial" w:cs="Arial"/>
          <w:sz w:val="20"/>
          <w:lang w:val="en-GB"/>
        </w:rPr>
      </w:pPr>
    </w:p>
    <w:p w14:paraId="68E6D649" w14:textId="77777777" w:rsidR="00281DCB" w:rsidRDefault="00281DCB" w:rsidP="00164F5C">
      <w:pPr>
        <w:rPr>
          <w:rFonts w:ascii="Arial" w:hAnsi="Arial" w:cs="Arial"/>
          <w:sz w:val="21"/>
          <w:szCs w:val="21"/>
          <w:lang w:val="en-GB"/>
        </w:rPr>
      </w:pPr>
    </w:p>
    <w:p w14:paraId="72FBE948" w14:textId="77777777" w:rsidR="00281DCB" w:rsidRDefault="00281DCB" w:rsidP="00164F5C">
      <w:pPr>
        <w:rPr>
          <w:rFonts w:ascii="Arial" w:hAnsi="Arial" w:cs="Arial"/>
          <w:sz w:val="21"/>
          <w:szCs w:val="21"/>
          <w:lang w:val="en-GB"/>
        </w:rPr>
      </w:pPr>
    </w:p>
    <w:p w14:paraId="1461AFFB" w14:textId="77777777" w:rsidR="00281DCB" w:rsidRDefault="00281DCB" w:rsidP="00164F5C">
      <w:pPr>
        <w:rPr>
          <w:rFonts w:ascii="Arial" w:hAnsi="Arial" w:cs="Arial"/>
          <w:sz w:val="21"/>
          <w:szCs w:val="21"/>
          <w:lang w:val="en-GB"/>
        </w:rPr>
      </w:pPr>
    </w:p>
    <w:p w14:paraId="28124F73" w14:textId="77777777" w:rsidR="00281DCB" w:rsidRDefault="00281DCB" w:rsidP="00164F5C">
      <w:pPr>
        <w:rPr>
          <w:rFonts w:ascii="Arial" w:hAnsi="Arial" w:cs="Arial"/>
          <w:sz w:val="21"/>
          <w:szCs w:val="21"/>
          <w:lang w:val="en-GB"/>
        </w:rPr>
      </w:pPr>
    </w:p>
    <w:p w14:paraId="5778E2DB" w14:textId="77777777" w:rsidR="00281DCB" w:rsidRDefault="00281DCB" w:rsidP="00164F5C">
      <w:pPr>
        <w:rPr>
          <w:rFonts w:ascii="Arial" w:hAnsi="Arial" w:cs="Arial"/>
          <w:sz w:val="21"/>
          <w:szCs w:val="21"/>
          <w:lang w:val="en-GB"/>
        </w:rPr>
      </w:pPr>
    </w:p>
    <w:p w14:paraId="5105FB9E" w14:textId="77777777" w:rsidR="00281DCB" w:rsidRDefault="00281DCB" w:rsidP="00164F5C">
      <w:pPr>
        <w:rPr>
          <w:rFonts w:ascii="Arial" w:hAnsi="Arial" w:cs="Arial"/>
          <w:sz w:val="21"/>
          <w:szCs w:val="21"/>
          <w:lang w:val="en-GB"/>
        </w:rPr>
      </w:pPr>
    </w:p>
    <w:p w14:paraId="308E5206" w14:textId="77777777" w:rsidR="00281DCB" w:rsidRDefault="00281DCB" w:rsidP="00164F5C">
      <w:pPr>
        <w:rPr>
          <w:rFonts w:ascii="Arial" w:hAnsi="Arial" w:cs="Arial"/>
          <w:sz w:val="21"/>
          <w:szCs w:val="21"/>
          <w:lang w:val="en-GB"/>
        </w:rPr>
      </w:pPr>
    </w:p>
    <w:p w14:paraId="7DC7BEDE" w14:textId="6D92B749" w:rsidR="00164F5C" w:rsidRPr="006F5EB5" w:rsidRDefault="00164F5C" w:rsidP="00164F5C">
      <w:pPr>
        <w:rPr>
          <w:rFonts w:ascii="Arial" w:hAnsi="Arial" w:cs="Arial"/>
          <w:i/>
          <w:sz w:val="21"/>
          <w:szCs w:val="21"/>
          <w:highlight w:val="yellow"/>
        </w:rPr>
      </w:pPr>
      <w:r w:rsidRPr="006F5EB5">
        <w:rPr>
          <w:rFonts w:ascii="Arial" w:hAnsi="Arial" w:cs="Arial"/>
          <w:i/>
          <w:sz w:val="21"/>
          <w:szCs w:val="21"/>
          <w:highlight w:val="yellow"/>
        </w:rPr>
        <w:t xml:space="preserve"> </w:t>
      </w:r>
    </w:p>
    <w:p w14:paraId="72F2423B" w14:textId="77777777" w:rsidR="00164F5C" w:rsidRPr="006F5EB5" w:rsidRDefault="00164F5C" w:rsidP="00164F5C">
      <w:pPr>
        <w:rPr>
          <w:rFonts w:ascii="Arial" w:hAnsi="Arial" w:cs="Arial"/>
          <w:b/>
          <w:sz w:val="20"/>
        </w:rPr>
      </w:pPr>
    </w:p>
    <w:p w14:paraId="52E3CDBD" w14:textId="77777777" w:rsidR="00164F5C" w:rsidRPr="006F5EB5" w:rsidRDefault="00164F5C" w:rsidP="00164F5C">
      <w:pPr>
        <w:rPr>
          <w:rFonts w:ascii="Arial" w:hAnsi="Arial" w:cs="Arial"/>
          <w:b/>
          <w:sz w:val="22"/>
          <w:szCs w:val="28"/>
        </w:rPr>
      </w:pPr>
      <w:r w:rsidRPr="006F5EB5">
        <w:rPr>
          <w:rFonts w:ascii="Arial" w:hAnsi="Arial" w:cs="Arial"/>
          <w:b/>
          <w:sz w:val="22"/>
          <w:szCs w:val="28"/>
        </w:rPr>
        <w:lastRenderedPageBreak/>
        <w:t>Appendix A to Submission Checklist</w:t>
      </w:r>
    </w:p>
    <w:p w14:paraId="0858B2B1" w14:textId="77777777" w:rsidR="00164F5C" w:rsidRPr="006F5EB5" w:rsidRDefault="00164F5C" w:rsidP="00164F5C">
      <w:pPr>
        <w:rPr>
          <w:rFonts w:ascii="Arial" w:hAnsi="Arial" w:cs="Arial"/>
          <w:b/>
          <w:sz w:val="20"/>
        </w:rPr>
      </w:pPr>
    </w:p>
    <w:p w14:paraId="4DCBDA69"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6E0A87" w14:paraId="74452C1C" w14:textId="77777777" w:rsidTr="006765F3">
        <w:trPr>
          <w:trHeight w:val="416"/>
        </w:trPr>
        <w:tc>
          <w:tcPr>
            <w:tcW w:w="9316" w:type="dxa"/>
            <w:gridSpan w:val="4"/>
            <w:tcBorders>
              <w:bottom w:val="single" w:sz="4" w:space="0" w:color="auto"/>
            </w:tcBorders>
            <w:shd w:val="clear" w:color="auto" w:fill="DAEEF3"/>
          </w:tcPr>
          <w:p w14:paraId="2086CB22" w14:textId="77777777" w:rsidR="00FB3018" w:rsidRPr="006F5EB5" w:rsidRDefault="00164F5C" w:rsidP="009F1230">
            <w:pPr>
              <w:rPr>
                <w:rFonts w:ascii="Arial" w:hAnsi="Arial" w:cs="Arial"/>
                <w:b/>
                <w:sz w:val="21"/>
                <w:szCs w:val="21"/>
                <w:lang w:val="en-GB"/>
              </w:rPr>
            </w:pPr>
            <w:r w:rsidRPr="006E0A87">
              <w:rPr>
                <w:rFonts w:ascii="Arial" w:hAnsi="Arial" w:cs="Arial"/>
                <w:b/>
                <w:sz w:val="21"/>
                <w:szCs w:val="21"/>
                <w:lang w:val="en-GB"/>
              </w:rPr>
              <w:br w:type="page"/>
            </w:r>
          </w:p>
          <w:p w14:paraId="6E2B9AC9" w14:textId="77777777" w:rsidR="00164F5C" w:rsidRPr="006F5EB5" w:rsidRDefault="00164F5C" w:rsidP="009F1230">
            <w:pPr>
              <w:rPr>
                <w:rFonts w:ascii="Arial" w:hAnsi="Arial" w:cs="Arial"/>
                <w:b/>
                <w:sz w:val="21"/>
                <w:szCs w:val="21"/>
                <w:lang w:val="en-GB"/>
              </w:rPr>
            </w:pPr>
            <w:r w:rsidRPr="006E0A87">
              <w:rPr>
                <w:rFonts w:ascii="Arial" w:hAnsi="Arial" w:cs="Arial"/>
                <w:b/>
                <w:sz w:val="21"/>
                <w:szCs w:val="21"/>
                <w:lang w:val="en-GB"/>
              </w:rPr>
              <w:t>Table of Information Designated by the supplier as Confidential and / or Commercially Sensitive</w:t>
            </w:r>
          </w:p>
          <w:p w14:paraId="19DDFD25" w14:textId="77777777" w:rsidR="00FB3018" w:rsidRPr="006F5EB5" w:rsidRDefault="00FB3018" w:rsidP="009F1230">
            <w:pPr>
              <w:rPr>
                <w:rFonts w:ascii="Arial" w:hAnsi="Arial" w:cs="Arial"/>
                <w:b/>
                <w:sz w:val="21"/>
                <w:szCs w:val="21"/>
                <w:lang w:val="en-GB"/>
              </w:rPr>
            </w:pPr>
          </w:p>
        </w:tc>
      </w:tr>
      <w:tr w:rsidR="00164F5C" w:rsidRPr="006E0A87" w14:paraId="2A756300" w14:textId="77777777" w:rsidTr="006765F3">
        <w:tc>
          <w:tcPr>
            <w:tcW w:w="9316" w:type="dxa"/>
            <w:gridSpan w:val="4"/>
            <w:tcBorders>
              <w:top w:val="single" w:sz="4" w:space="0" w:color="auto"/>
              <w:left w:val="nil"/>
              <w:bottom w:val="single" w:sz="4" w:space="0" w:color="auto"/>
              <w:right w:val="nil"/>
            </w:tcBorders>
          </w:tcPr>
          <w:p w14:paraId="1CBA2CCE" w14:textId="77777777" w:rsidR="00164F5C" w:rsidRPr="006E0A87" w:rsidRDefault="00164F5C" w:rsidP="009F1230">
            <w:pPr>
              <w:rPr>
                <w:rFonts w:ascii="Arial" w:hAnsi="Arial" w:cs="Arial"/>
                <w:b/>
                <w:i/>
                <w:sz w:val="21"/>
                <w:szCs w:val="21"/>
                <w:lang w:val="en-GB"/>
              </w:rPr>
            </w:pPr>
          </w:p>
          <w:p w14:paraId="2D558D6A" w14:textId="77777777" w:rsidR="00164F5C" w:rsidRPr="006E0A87" w:rsidRDefault="00164F5C" w:rsidP="009F1230">
            <w:pPr>
              <w:rPr>
                <w:rFonts w:ascii="Arial" w:hAnsi="Arial" w:cs="Arial"/>
                <w:b/>
                <w:i/>
                <w:sz w:val="21"/>
                <w:szCs w:val="21"/>
                <w:lang w:val="en-GB"/>
              </w:rPr>
            </w:pPr>
            <w:r w:rsidRPr="006E0A87">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1F459C">
              <w:rPr>
                <w:rFonts w:ascii="Arial" w:hAnsi="Arial" w:cs="Arial"/>
                <w:b/>
                <w:i/>
                <w:sz w:val="21"/>
                <w:szCs w:val="21"/>
                <w:lang w:val="en-GB"/>
              </w:rPr>
              <w:t>RFP</w:t>
            </w:r>
            <w:r w:rsidRPr="006E0A87">
              <w:rPr>
                <w:rFonts w:ascii="Arial" w:hAnsi="Arial" w:cs="Arial"/>
                <w:b/>
                <w:i/>
                <w:sz w:val="21"/>
                <w:szCs w:val="21"/>
                <w:lang w:val="en-GB"/>
              </w:rPr>
              <w:t xml:space="preserve"> apply to any information designated as confidential and/or commercially sensitive.</w:t>
            </w:r>
          </w:p>
          <w:p w14:paraId="461EE649" w14:textId="77777777" w:rsidR="00164F5C" w:rsidRPr="006E0A87" w:rsidRDefault="00164F5C" w:rsidP="009F1230">
            <w:pPr>
              <w:rPr>
                <w:rFonts w:ascii="Arial" w:hAnsi="Arial" w:cs="Arial"/>
                <w:b/>
                <w:i/>
                <w:sz w:val="21"/>
                <w:szCs w:val="21"/>
                <w:lang w:val="en-GB"/>
              </w:rPr>
            </w:pPr>
          </w:p>
        </w:tc>
      </w:tr>
      <w:tr w:rsidR="00164F5C" w:rsidRPr="006E0A87" w14:paraId="5A69D8C8" w14:textId="77777777" w:rsidTr="006765F3">
        <w:tc>
          <w:tcPr>
            <w:tcW w:w="616" w:type="dxa"/>
            <w:tcBorders>
              <w:top w:val="single" w:sz="4" w:space="0" w:color="auto"/>
            </w:tcBorders>
            <w:shd w:val="clear" w:color="auto" w:fill="F3F3F3"/>
          </w:tcPr>
          <w:p w14:paraId="7463C0BA"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31E59595"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4FA8524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768CC1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Length of time during which supplier thinks that such exemption should apply</w:t>
            </w:r>
          </w:p>
        </w:tc>
      </w:tr>
      <w:tr w:rsidR="00164F5C" w:rsidRPr="006E0A87" w14:paraId="6DCEE85D" w14:textId="77777777" w:rsidTr="006765F3">
        <w:tc>
          <w:tcPr>
            <w:tcW w:w="616" w:type="dxa"/>
          </w:tcPr>
          <w:p w14:paraId="29AE4F5E" w14:textId="77777777" w:rsidR="00164F5C" w:rsidRPr="006E0A87" w:rsidRDefault="00164F5C" w:rsidP="009F1230">
            <w:pPr>
              <w:rPr>
                <w:rFonts w:ascii="Arial" w:hAnsi="Arial" w:cs="Arial"/>
                <w:sz w:val="21"/>
                <w:szCs w:val="21"/>
                <w:lang w:val="en-GB"/>
              </w:rPr>
            </w:pPr>
          </w:p>
        </w:tc>
        <w:tc>
          <w:tcPr>
            <w:tcW w:w="2347" w:type="dxa"/>
          </w:tcPr>
          <w:p w14:paraId="1F279368" w14:textId="77777777" w:rsidR="00164F5C" w:rsidRPr="006E0A87" w:rsidRDefault="00164F5C" w:rsidP="009F1230">
            <w:pPr>
              <w:rPr>
                <w:rFonts w:ascii="Arial" w:hAnsi="Arial" w:cs="Arial"/>
                <w:sz w:val="21"/>
                <w:szCs w:val="21"/>
                <w:lang w:val="en-GB"/>
              </w:rPr>
            </w:pPr>
          </w:p>
        </w:tc>
        <w:tc>
          <w:tcPr>
            <w:tcW w:w="4733" w:type="dxa"/>
          </w:tcPr>
          <w:p w14:paraId="4C4EB07B" w14:textId="77777777" w:rsidR="00164F5C" w:rsidRPr="006E0A87" w:rsidRDefault="00164F5C" w:rsidP="009F1230">
            <w:pPr>
              <w:rPr>
                <w:rFonts w:ascii="Arial" w:hAnsi="Arial" w:cs="Arial"/>
                <w:sz w:val="21"/>
                <w:szCs w:val="21"/>
                <w:lang w:val="en-GB"/>
              </w:rPr>
            </w:pPr>
          </w:p>
        </w:tc>
        <w:tc>
          <w:tcPr>
            <w:tcW w:w="1620" w:type="dxa"/>
          </w:tcPr>
          <w:p w14:paraId="01D54544" w14:textId="77777777" w:rsidR="00164F5C" w:rsidRPr="006E0A87" w:rsidRDefault="00164F5C" w:rsidP="009F1230">
            <w:pPr>
              <w:rPr>
                <w:rFonts w:ascii="Arial" w:hAnsi="Arial" w:cs="Arial"/>
                <w:sz w:val="21"/>
                <w:szCs w:val="21"/>
                <w:lang w:val="en-GB"/>
              </w:rPr>
            </w:pPr>
          </w:p>
        </w:tc>
      </w:tr>
      <w:tr w:rsidR="00164F5C" w:rsidRPr="006E0A87" w14:paraId="6D7C4CD7" w14:textId="77777777" w:rsidTr="006765F3">
        <w:tc>
          <w:tcPr>
            <w:tcW w:w="616" w:type="dxa"/>
          </w:tcPr>
          <w:p w14:paraId="35B52D80" w14:textId="77777777" w:rsidR="00164F5C" w:rsidRPr="006E0A87" w:rsidRDefault="00164F5C" w:rsidP="009F1230">
            <w:pPr>
              <w:rPr>
                <w:rFonts w:ascii="Arial" w:hAnsi="Arial" w:cs="Arial"/>
                <w:sz w:val="21"/>
                <w:szCs w:val="21"/>
                <w:lang w:val="en-GB"/>
              </w:rPr>
            </w:pPr>
          </w:p>
        </w:tc>
        <w:tc>
          <w:tcPr>
            <w:tcW w:w="2347" w:type="dxa"/>
          </w:tcPr>
          <w:p w14:paraId="029F5FB2" w14:textId="77777777" w:rsidR="00164F5C" w:rsidRPr="006E0A87" w:rsidRDefault="00164F5C" w:rsidP="009F1230">
            <w:pPr>
              <w:rPr>
                <w:rFonts w:ascii="Arial" w:hAnsi="Arial" w:cs="Arial"/>
                <w:sz w:val="21"/>
                <w:szCs w:val="21"/>
                <w:lang w:val="en-GB"/>
              </w:rPr>
            </w:pPr>
          </w:p>
        </w:tc>
        <w:tc>
          <w:tcPr>
            <w:tcW w:w="4733" w:type="dxa"/>
          </w:tcPr>
          <w:p w14:paraId="3726DB20" w14:textId="77777777" w:rsidR="00164F5C" w:rsidRPr="006E0A87" w:rsidRDefault="00164F5C" w:rsidP="009F1230">
            <w:pPr>
              <w:rPr>
                <w:rFonts w:ascii="Arial" w:hAnsi="Arial" w:cs="Arial"/>
                <w:sz w:val="21"/>
                <w:szCs w:val="21"/>
                <w:lang w:val="en-GB"/>
              </w:rPr>
            </w:pPr>
          </w:p>
        </w:tc>
        <w:tc>
          <w:tcPr>
            <w:tcW w:w="1620" w:type="dxa"/>
          </w:tcPr>
          <w:p w14:paraId="68B11B97" w14:textId="77777777" w:rsidR="00164F5C" w:rsidRPr="006E0A87" w:rsidRDefault="00164F5C" w:rsidP="009F1230">
            <w:pPr>
              <w:rPr>
                <w:rFonts w:ascii="Arial" w:hAnsi="Arial" w:cs="Arial"/>
                <w:sz w:val="21"/>
                <w:szCs w:val="21"/>
                <w:lang w:val="en-GB"/>
              </w:rPr>
            </w:pPr>
          </w:p>
        </w:tc>
      </w:tr>
      <w:tr w:rsidR="00164F5C" w:rsidRPr="006E0A87" w14:paraId="294DE0DE" w14:textId="77777777" w:rsidTr="006765F3">
        <w:tc>
          <w:tcPr>
            <w:tcW w:w="616" w:type="dxa"/>
          </w:tcPr>
          <w:p w14:paraId="549CBDE7" w14:textId="77777777" w:rsidR="00164F5C" w:rsidRPr="006E0A87" w:rsidRDefault="00164F5C" w:rsidP="009F1230">
            <w:pPr>
              <w:rPr>
                <w:rFonts w:ascii="Arial" w:hAnsi="Arial" w:cs="Arial"/>
                <w:sz w:val="21"/>
                <w:szCs w:val="21"/>
                <w:lang w:val="en-GB"/>
              </w:rPr>
            </w:pPr>
          </w:p>
        </w:tc>
        <w:tc>
          <w:tcPr>
            <w:tcW w:w="2347" w:type="dxa"/>
          </w:tcPr>
          <w:p w14:paraId="1C2E330B" w14:textId="77777777" w:rsidR="00164F5C" w:rsidRPr="006E0A87" w:rsidRDefault="00164F5C" w:rsidP="009F1230">
            <w:pPr>
              <w:rPr>
                <w:rFonts w:ascii="Arial" w:hAnsi="Arial" w:cs="Arial"/>
                <w:sz w:val="21"/>
                <w:szCs w:val="21"/>
                <w:lang w:val="en-GB"/>
              </w:rPr>
            </w:pPr>
          </w:p>
        </w:tc>
        <w:tc>
          <w:tcPr>
            <w:tcW w:w="4733" w:type="dxa"/>
          </w:tcPr>
          <w:p w14:paraId="3368E498" w14:textId="77777777" w:rsidR="00164F5C" w:rsidRPr="006E0A87" w:rsidRDefault="00164F5C" w:rsidP="009F1230">
            <w:pPr>
              <w:rPr>
                <w:rFonts w:ascii="Arial" w:hAnsi="Arial" w:cs="Arial"/>
                <w:sz w:val="21"/>
                <w:szCs w:val="21"/>
                <w:lang w:val="en-GB"/>
              </w:rPr>
            </w:pPr>
          </w:p>
        </w:tc>
        <w:tc>
          <w:tcPr>
            <w:tcW w:w="1620" w:type="dxa"/>
          </w:tcPr>
          <w:p w14:paraId="5A166C84" w14:textId="77777777" w:rsidR="00164F5C" w:rsidRPr="006E0A87" w:rsidRDefault="00164F5C" w:rsidP="009F1230">
            <w:pPr>
              <w:rPr>
                <w:rFonts w:ascii="Arial" w:hAnsi="Arial" w:cs="Arial"/>
                <w:sz w:val="21"/>
                <w:szCs w:val="21"/>
                <w:lang w:val="en-GB"/>
              </w:rPr>
            </w:pPr>
          </w:p>
        </w:tc>
      </w:tr>
    </w:tbl>
    <w:p w14:paraId="2BB8611E" w14:textId="77777777" w:rsidR="00164F5C" w:rsidRPr="006E0A87" w:rsidRDefault="00164F5C" w:rsidP="00164F5C">
      <w:pPr>
        <w:rPr>
          <w:rFonts w:ascii="Arial" w:hAnsi="Arial" w:cs="Arial"/>
          <w:sz w:val="20"/>
          <w:lang w:val="en-GB"/>
        </w:rPr>
      </w:pPr>
    </w:p>
    <w:p w14:paraId="5B7285C7" w14:textId="77777777" w:rsidR="005E3BF9" w:rsidRPr="006E0A87" w:rsidRDefault="005E3BF9" w:rsidP="007A2824">
      <w:pPr>
        <w:rPr>
          <w:rFonts w:ascii="Arial" w:hAnsi="Arial" w:cs="Arial"/>
          <w:color w:val="000000"/>
          <w:lang w:val="en-GB"/>
        </w:rPr>
      </w:pPr>
    </w:p>
    <w:sectPr w:rsidR="005E3BF9" w:rsidRPr="006E0A87" w:rsidSect="0062475D">
      <w:footerReference w:type="even" r:id="rId15"/>
      <w:footerReference w:type="default" r:id="rId16"/>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0120" w14:textId="77777777" w:rsidR="000C4D61" w:rsidRDefault="000C4D61">
      <w:r>
        <w:separator/>
      </w:r>
    </w:p>
  </w:endnote>
  <w:endnote w:type="continuationSeparator" w:id="0">
    <w:p w14:paraId="137F6F64" w14:textId="77777777" w:rsidR="000C4D61" w:rsidRDefault="000C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C617"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B3121"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B5D"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440860B" w14:textId="4B995C02" w:rsidR="00422EC7" w:rsidRPr="00D37840" w:rsidRDefault="00281DCB">
    <w:pPr>
      <w:pStyle w:val="Footer"/>
      <w:rPr>
        <w:rFonts w:ascii="Arial" w:hAnsi="Arial" w:cs="Arial"/>
        <w:lang w:val="en-GB"/>
      </w:rPr>
    </w:pPr>
    <w:r>
      <w:rPr>
        <w:rFonts w:ascii="Arial" w:hAnsi="Arial" w:cs="Arial"/>
        <w:lang w:val="en-GB"/>
      </w:rPr>
      <w:t>Annex 2 – Supplier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9CF1" w14:textId="77777777" w:rsidR="000C4D61" w:rsidRDefault="000C4D61">
      <w:r>
        <w:separator/>
      </w:r>
    </w:p>
  </w:footnote>
  <w:footnote w:type="continuationSeparator" w:id="0">
    <w:p w14:paraId="688BB51B" w14:textId="77777777" w:rsidR="000C4D61" w:rsidRDefault="000C4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645237814">
    <w:abstractNumId w:val="9"/>
  </w:num>
  <w:num w:numId="2" w16cid:durableId="516191008">
    <w:abstractNumId w:val="7"/>
  </w:num>
  <w:num w:numId="3" w16cid:durableId="1357080798">
    <w:abstractNumId w:val="6"/>
  </w:num>
  <w:num w:numId="4" w16cid:durableId="1493444959">
    <w:abstractNumId w:val="5"/>
  </w:num>
  <w:num w:numId="5" w16cid:durableId="1410691125">
    <w:abstractNumId w:val="4"/>
  </w:num>
  <w:num w:numId="6" w16cid:durableId="1855804627">
    <w:abstractNumId w:val="8"/>
  </w:num>
  <w:num w:numId="7" w16cid:durableId="1943874922">
    <w:abstractNumId w:val="3"/>
  </w:num>
  <w:num w:numId="8" w16cid:durableId="1876693173">
    <w:abstractNumId w:val="2"/>
  </w:num>
  <w:num w:numId="9" w16cid:durableId="772360101">
    <w:abstractNumId w:val="1"/>
  </w:num>
  <w:num w:numId="10" w16cid:durableId="1528836194">
    <w:abstractNumId w:val="0"/>
  </w:num>
  <w:num w:numId="11" w16cid:durableId="1372995241">
    <w:abstractNumId w:val="13"/>
  </w:num>
  <w:num w:numId="12" w16cid:durableId="238562747">
    <w:abstractNumId w:val="13"/>
  </w:num>
  <w:num w:numId="13" w16cid:durableId="317923123">
    <w:abstractNumId w:val="10"/>
  </w:num>
  <w:num w:numId="14" w16cid:durableId="727145965">
    <w:abstractNumId w:val="25"/>
  </w:num>
  <w:num w:numId="15" w16cid:durableId="513501728">
    <w:abstractNumId w:val="14"/>
  </w:num>
  <w:num w:numId="16" w16cid:durableId="193079950">
    <w:abstractNumId w:val="12"/>
  </w:num>
  <w:num w:numId="17" w16cid:durableId="1390300328">
    <w:abstractNumId w:val="21"/>
  </w:num>
  <w:num w:numId="18" w16cid:durableId="101462845">
    <w:abstractNumId w:val="11"/>
  </w:num>
  <w:num w:numId="19" w16cid:durableId="1494224147">
    <w:abstractNumId w:val="20"/>
  </w:num>
  <w:num w:numId="20" w16cid:durableId="1381899083">
    <w:abstractNumId w:val="24"/>
  </w:num>
  <w:num w:numId="21" w16cid:durableId="1197085539">
    <w:abstractNumId w:val="15"/>
  </w:num>
  <w:num w:numId="22" w16cid:durableId="2060204988">
    <w:abstractNumId w:val="18"/>
  </w:num>
  <w:num w:numId="23" w16cid:durableId="1796755544">
    <w:abstractNumId w:val="16"/>
  </w:num>
  <w:num w:numId="24" w16cid:durableId="169685648">
    <w:abstractNumId w:val="22"/>
  </w:num>
  <w:num w:numId="25" w16cid:durableId="1955866989">
    <w:abstractNumId w:val="23"/>
  </w:num>
  <w:num w:numId="26" w16cid:durableId="1840151437">
    <w:abstractNumId w:val="19"/>
  </w:num>
  <w:num w:numId="27" w16cid:durableId="577061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824"/>
    <w:rsid w:val="0000093E"/>
    <w:rsid w:val="00015872"/>
    <w:rsid w:val="00021554"/>
    <w:rsid w:val="00056FBD"/>
    <w:rsid w:val="00075C4C"/>
    <w:rsid w:val="00086CEB"/>
    <w:rsid w:val="000903F2"/>
    <w:rsid w:val="00095489"/>
    <w:rsid w:val="000A41E8"/>
    <w:rsid w:val="000C4D61"/>
    <w:rsid w:val="000C6619"/>
    <w:rsid w:val="000D7A29"/>
    <w:rsid w:val="000E388D"/>
    <w:rsid w:val="000E6832"/>
    <w:rsid w:val="000E7282"/>
    <w:rsid w:val="00107AA5"/>
    <w:rsid w:val="00117BE8"/>
    <w:rsid w:val="0013614E"/>
    <w:rsid w:val="00152242"/>
    <w:rsid w:val="00164F5C"/>
    <w:rsid w:val="00174D64"/>
    <w:rsid w:val="00181777"/>
    <w:rsid w:val="001A5F5A"/>
    <w:rsid w:val="001A655A"/>
    <w:rsid w:val="001B0E80"/>
    <w:rsid w:val="001E18A5"/>
    <w:rsid w:val="001E5B26"/>
    <w:rsid w:val="001F459C"/>
    <w:rsid w:val="00201431"/>
    <w:rsid w:val="002017FA"/>
    <w:rsid w:val="00210AF0"/>
    <w:rsid w:val="00217D06"/>
    <w:rsid w:val="0022726C"/>
    <w:rsid w:val="00237AFD"/>
    <w:rsid w:val="00241368"/>
    <w:rsid w:val="0025161A"/>
    <w:rsid w:val="0025760F"/>
    <w:rsid w:val="00281AB0"/>
    <w:rsid w:val="00281DCB"/>
    <w:rsid w:val="0028311F"/>
    <w:rsid w:val="00294C2F"/>
    <w:rsid w:val="002A2335"/>
    <w:rsid w:val="002A2D5B"/>
    <w:rsid w:val="002A3E6B"/>
    <w:rsid w:val="002B2D07"/>
    <w:rsid w:val="002C2A7F"/>
    <w:rsid w:val="002D1784"/>
    <w:rsid w:val="002D736A"/>
    <w:rsid w:val="002D749B"/>
    <w:rsid w:val="002E28AE"/>
    <w:rsid w:val="00300E21"/>
    <w:rsid w:val="00311C27"/>
    <w:rsid w:val="003263A8"/>
    <w:rsid w:val="00341E83"/>
    <w:rsid w:val="00354722"/>
    <w:rsid w:val="00370C01"/>
    <w:rsid w:val="00376819"/>
    <w:rsid w:val="003A522C"/>
    <w:rsid w:val="003B1833"/>
    <w:rsid w:val="003C3FA6"/>
    <w:rsid w:val="003C4AA9"/>
    <w:rsid w:val="003D3A41"/>
    <w:rsid w:val="003D4E83"/>
    <w:rsid w:val="003E14CC"/>
    <w:rsid w:val="003F5A76"/>
    <w:rsid w:val="004137A6"/>
    <w:rsid w:val="004200D2"/>
    <w:rsid w:val="00422EC7"/>
    <w:rsid w:val="00450F21"/>
    <w:rsid w:val="00481A8C"/>
    <w:rsid w:val="004863E9"/>
    <w:rsid w:val="00491A14"/>
    <w:rsid w:val="00493164"/>
    <w:rsid w:val="004A7392"/>
    <w:rsid w:val="004B4E21"/>
    <w:rsid w:val="004C0185"/>
    <w:rsid w:val="004C75B7"/>
    <w:rsid w:val="004D37F7"/>
    <w:rsid w:val="004E614E"/>
    <w:rsid w:val="00527408"/>
    <w:rsid w:val="00545A80"/>
    <w:rsid w:val="00547066"/>
    <w:rsid w:val="00555181"/>
    <w:rsid w:val="00585F93"/>
    <w:rsid w:val="00591C46"/>
    <w:rsid w:val="005938A6"/>
    <w:rsid w:val="005C1294"/>
    <w:rsid w:val="005C7D92"/>
    <w:rsid w:val="005D3B4C"/>
    <w:rsid w:val="005E1CDD"/>
    <w:rsid w:val="005E3BF9"/>
    <w:rsid w:val="005F19C2"/>
    <w:rsid w:val="00600CF2"/>
    <w:rsid w:val="00600ED2"/>
    <w:rsid w:val="006221AC"/>
    <w:rsid w:val="00623E23"/>
    <w:rsid w:val="0062475D"/>
    <w:rsid w:val="00632BA7"/>
    <w:rsid w:val="00636638"/>
    <w:rsid w:val="006548D1"/>
    <w:rsid w:val="006765F3"/>
    <w:rsid w:val="0067744F"/>
    <w:rsid w:val="00677F28"/>
    <w:rsid w:val="00692639"/>
    <w:rsid w:val="006A064D"/>
    <w:rsid w:val="006B42A5"/>
    <w:rsid w:val="006C0257"/>
    <w:rsid w:val="006C060C"/>
    <w:rsid w:val="006C3235"/>
    <w:rsid w:val="006C6E79"/>
    <w:rsid w:val="006D7D05"/>
    <w:rsid w:val="006E0A87"/>
    <w:rsid w:val="006E6F7B"/>
    <w:rsid w:val="006E7D03"/>
    <w:rsid w:val="006E7F13"/>
    <w:rsid w:val="006F4AE1"/>
    <w:rsid w:val="006F4C36"/>
    <w:rsid w:val="006F5EB5"/>
    <w:rsid w:val="00704989"/>
    <w:rsid w:val="00732727"/>
    <w:rsid w:val="00736835"/>
    <w:rsid w:val="00757EAC"/>
    <w:rsid w:val="00782ABD"/>
    <w:rsid w:val="00784523"/>
    <w:rsid w:val="007879D2"/>
    <w:rsid w:val="0079232A"/>
    <w:rsid w:val="00793847"/>
    <w:rsid w:val="00797E16"/>
    <w:rsid w:val="007A2824"/>
    <w:rsid w:val="007B0E30"/>
    <w:rsid w:val="007B3223"/>
    <w:rsid w:val="007B5740"/>
    <w:rsid w:val="007C042D"/>
    <w:rsid w:val="007C63F1"/>
    <w:rsid w:val="007C7E5A"/>
    <w:rsid w:val="007F2EE1"/>
    <w:rsid w:val="00817FA9"/>
    <w:rsid w:val="0082785D"/>
    <w:rsid w:val="008319A9"/>
    <w:rsid w:val="00854AE7"/>
    <w:rsid w:val="00857851"/>
    <w:rsid w:val="0086365B"/>
    <w:rsid w:val="008B79D2"/>
    <w:rsid w:val="008F6903"/>
    <w:rsid w:val="00900B26"/>
    <w:rsid w:val="009020BE"/>
    <w:rsid w:val="009062FA"/>
    <w:rsid w:val="00910C05"/>
    <w:rsid w:val="00914FDA"/>
    <w:rsid w:val="00922255"/>
    <w:rsid w:val="00924345"/>
    <w:rsid w:val="0094591E"/>
    <w:rsid w:val="00946203"/>
    <w:rsid w:val="00946B2C"/>
    <w:rsid w:val="0096539E"/>
    <w:rsid w:val="00970AA1"/>
    <w:rsid w:val="009726CB"/>
    <w:rsid w:val="00977F7D"/>
    <w:rsid w:val="009917E6"/>
    <w:rsid w:val="00996B1A"/>
    <w:rsid w:val="009A1BCD"/>
    <w:rsid w:val="009B41AC"/>
    <w:rsid w:val="009C6667"/>
    <w:rsid w:val="009D19B0"/>
    <w:rsid w:val="009D4EE7"/>
    <w:rsid w:val="009E6001"/>
    <w:rsid w:val="009E64C4"/>
    <w:rsid w:val="009E6A25"/>
    <w:rsid w:val="009F1230"/>
    <w:rsid w:val="009F510F"/>
    <w:rsid w:val="009F7244"/>
    <w:rsid w:val="00A002C1"/>
    <w:rsid w:val="00A44F10"/>
    <w:rsid w:val="00A73CA4"/>
    <w:rsid w:val="00A81EA4"/>
    <w:rsid w:val="00A96746"/>
    <w:rsid w:val="00AB4F9B"/>
    <w:rsid w:val="00AB6E3E"/>
    <w:rsid w:val="00AC4F12"/>
    <w:rsid w:val="00AD4FEF"/>
    <w:rsid w:val="00AE5508"/>
    <w:rsid w:val="00AE7118"/>
    <w:rsid w:val="00AF2C43"/>
    <w:rsid w:val="00B0409D"/>
    <w:rsid w:val="00B04F4D"/>
    <w:rsid w:val="00B05A8B"/>
    <w:rsid w:val="00B27A36"/>
    <w:rsid w:val="00B4154A"/>
    <w:rsid w:val="00B67C6D"/>
    <w:rsid w:val="00BB5E83"/>
    <w:rsid w:val="00BC3DD9"/>
    <w:rsid w:val="00BD3EB3"/>
    <w:rsid w:val="00BD7BF9"/>
    <w:rsid w:val="00BF02F9"/>
    <w:rsid w:val="00BF1AB6"/>
    <w:rsid w:val="00BF2418"/>
    <w:rsid w:val="00C01806"/>
    <w:rsid w:val="00C11FC8"/>
    <w:rsid w:val="00C25FD4"/>
    <w:rsid w:val="00C267C0"/>
    <w:rsid w:val="00C5061A"/>
    <w:rsid w:val="00C605A3"/>
    <w:rsid w:val="00C61435"/>
    <w:rsid w:val="00C675C2"/>
    <w:rsid w:val="00C759DC"/>
    <w:rsid w:val="00C8096B"/>
    <w:rsid w:val="00CA3A9A"/>
    <w:rsid w:val="00CB6FDE"/>
    <w:rsid w:val="00CC4BEF"/>
    <w:rsid w:val="00CF5252"/>
    <w:rsid w:val="00CF76D2"/>
    <w:rsid w:val="00D06C41"/>
    <w:rsid w:val="00D11C4C"/>
    <w:rsid w:val="00D210AE"/>
    <w:rsid w:val="00D3015B"/>
    <w:rsid w:val="00D31FCF"/>
    <w:rsid w:val="00D3290A"/>
    <w:rsid w:val="00D37840"/>
    <w:rsid w:val="00D4163D"/>
    <w:rsid w:val="00D51AD7"/>
    <w:rsid w:val="00D766C5"/>
    <w:rsid w:val="00DB0BD0"/>
    <w:rsid w:val="00DB2C59"/>
    <w:rsid w:val="00DB6D34"/>
    <w:rsid w:val="00DD20A8"/>
    <w:rsid w:val="00DE0D0C"/>
    <w:rsid w:val="00DF6D4D"/>
    <w:rsid w:val="00E27335"/>
    <w:rsid w:val="00E37823"/>
    <w:rsid w:val="00E46F55"/>
    <w:rsid w:val="00E54491"/>
    <w:rsid w:val="00E628FF"/>
    <w:rsid w:val="00E6391F"/>
    <w:rsid w:val="00E66A04"/>
    <w:rsid w:val="00E74C84"/>
    <w:rsid w:val="00E77EF1"/>
    <w:rsid w:val="00E8574B"/>
    <w:rsid w:val="00E85A4A"/>
    <w:rsid w:val="00E9518B"/>
    <w:rsid w:val="00EA0DD9"/>
    <w:rsid w:val="00EA1520"/>
    <w:rsid w:val="00EC334C"/>
    <w:rsid w:val="00EC3E2A"/>
    <w:rsid w:val="00EC5ACB"/>
    <w:rsid w:val="00EE1C8F"/>
    <w:rsid w:val="00EE28B0"/>
    <w:rsid w:val="00F144C1"/>
    <w:rsid w:val="00F23C97"/>
    <w:rsid w:val="00F365CD"/>
    <w:rsid w:val="00F511D7"/>
    <w:rsid w:val="00F7010E"/>
    <w:rsid w:val="00F7693E"/>
    <w:rsid w:val="00FA4CF6"/>
    <w:rsid w:val="00FA53CF"/>
    <w:rsid w:val="00FA5F2B"/>
    <w:rsid w:val="00FB0F31"/>
    <w:rsid w:val="00FB3018"/>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8A5CF"/>
  <w15:chartTrackingRefBased/>
  <w15:docId w15:val="{ECDB8B31-C703-4722-901A-1A9DCE4B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rsid w:val="007A2824"/>
    <w:rPr>
      <w:rFonts w:cs="Times New Roman"/>
      <w:sz w:val="16"/>
      <w:szCs w:val="16"/>
    </w:rPr>
  </w:style>
  <w:style w:type="paragraph" w:styleId="CommentText">
    <w:name w:val="annotation text"/>
    <w:basedOn w:val="Normal"/>
    <w:link w:val="CommentTextChar"/>
    <w:rsid w:val="006D7D05"/>
    <w:rPr>
      <w:rFonts w:ascii="Arial" w:eastAsia="SimSun" w:hAnsi="Arial"/>
      <w:sz w:val="20"/>
      <w:szCs w:val="20"/>
    </w:rPr>
  </w:style>
  <w:style w:type="character" w:customStyle="1" w:styleId="CommentTextChar">
    <w:name w:val="Comment Text Char"/>
    <w:link w:val="CommentText"/>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6E0A87"/>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tcsapps.com/tap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iz.khalid@british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iz.khalid@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fffb0ce-7460-4b36-831a-221544c8223e" xsi:nil="true"/>
    <_ip_UnifiedCompliancePolicyProperties xmlns="http://schemas.microsoft.com/sharepoint/v3" xsi:nil="true"/>
    <lcf76f155ced4ddcb4097134ff3c332f xmlns="5531395b-8f1c-4ca6-b39b-21413a77a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0c8169b01f6d3a16c7c429d8327eef4f">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f97dfe44b4a7d4d6c75380ad9d03d3d6"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B390A-12BE-4AB8-A740-15F4D1F7225E}">
  <ds:schemaRefs>
    <ds:schemaRef ds:uri="http://schemas.openxmlformats.org/officeDocument/2006/bibliography"/>
  </ds:schemaRefs>
</ds:datastoreItem>
</file>

<file path=customXml/itemProps2.xml><?xml version="1.0" encoding="utf-8"?>
<ds:datastoreItem xmlns:ds="http://schemas.openxmlformats.org/officeDocument/2006/customXml" ds:itemID="{7621563F-6B88-40EB-8F9D-33D1A3E08448}">
  <ds:schemaRefs>
    <ds:schemaRef ds:uri="http://schemas.microsoft.com/sharepoint/v3/contenttype/forms"/>
  </ds:schemaRefs>
</ds:datastoreItem>
</file>

<file path=customXml/itemProps3.xml><?xml version="1.0" encoding="utf-8"?>
<ds:datastoreItem xmlns:ds="http://schemas.openxmlformats.org/officeDocument/2006/customXml" ds:itemID="{80E87FFE-8124-4F23-B67C-53858E72D360}">
  <ds:schemaRefs>
    <ds:schemaRef ds:uri="http://schemas.microsoft.com/office/2006/metadata/properties"/>
    <ds:schemaRef ds:uri="http://schemas.microsoft.com/office/infopath/2007/PartnerControls"/>
    <ds:schemaRef ds:uri="http://schemas.microsoft.com/sharepoint/v3"/>
    <ds:schemaRef ds:uri="afffb0ce-7460-4b36-831a-221544c8223e"/>
    <ds:schemaRef ds:uri="5531395b-8f1c-4ca6-b39b-21413a77a86c"/>
  </ds:schemaRefs>
</ds:datastoreItem>
</file>

<file path=customXml/itemProps4.xml><?xml version="1.0" encoding="utf-8"?>
<ds:datastoreItem xmlns:ds="http://schemas.openxmlformats.org/officeDocument/2006/customXml" ds:itemID="{2D05A6A8-4682-475F-9A2E-643873C4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811</Words>
  <Characters>4773</Characters>
  <Application>Microsoft Office Word</Application>
  <DocSecurity>0</DocSecurity>
  <Lines>251</Lines>
  <Paragraphs>97</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5487</CharactersWithSpaces>
  <SharedDoc>false</SharedDoc>
  <HLinks>
    <vt:vector size="12" baseType="variant">
      <vt:variant>
        <vt:i4>8257570</vt:i4>
      </vt:variant>
      <vt:variant>
        <vt:i4>3</vt:i4>
      </vt:variant>
      <vt:variant>
        <vt:i4>0</vt:i4>
      </vt:variant>
      <vt:variant>
        <vt:i4>5</vt:i4>
      </vt:variant>
      <vt:variant>
        <vt:lpwstr>https://tap.tcsapps.com/tap2/</vt:lpwstr>
      </vt:variant>
      <vt:variant>
        <vt:lpwstr>/login-supplier</vt:lpwstr>
      </vt:variant>
      <vt:variant>
        <vt:i4>8257570</vt:i4>
      </vt:variant>
      <vt:variant>
        <vt:i4>0</vt:i4>
      </vt:variant>
      <vt:variant>
        <vt:i4>0</vt:i4>
      </vt:variant>
      <vt:variant>
        <vt:i4>5</vt:i4>
      </vt:variant>
      <vt:variant>
        <vt:lpwstr>https://tap.tcsapps.com/tap2/</vt:lpwstr>
      </vt:variant>
      <vt:variant>
        <vt:lpwstr>/login-supplier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Khalid, Moiz (Global Procurement)</cp:lastModifiedBy>
  <cp:revision>41</cp:revision>
  <dcterms:created xsi:type="dcterms:W3CDTF">2025-07-09T12:23:00Z</dcterms:created>
  <dcterms:modified xsi:type="dcterms:W3CDTF">2025-10-15T08:38:00Z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ContentTypeId">
    <vt:lpwstr>0x0101004DF37014F4A1F840A8EAC8C14892EC0C</vt:lpwstr>
  </property>
</Properties>
</file>